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1E635D" w:rsidP="001E635D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1E635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E635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0912F3" w:rsidRPr="002A4618">
        <w:rPr>
          <w:rFonts w:ascii="Times New Roman" w:hAnsi="Times New Roman" w:cs="Times New Roman"/>
          <w:sz w:val="26"/>
          <w:szCs w:val="26"/>
        </w:rPr>
        <w:t>ách thửa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E635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1E635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635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Nguyễn Ngọc Châu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E635D">
        <w:rPr>
          <w:rFonts w:ascii="Times New Roman" w:hAnsi="Times New Roman" w:cs="Times New Roman"/>
          <w:b/>
          <w:noProof/>
          <w:sz w:val="26"/>
          <w:szCs w:val="26"/>
        </w:rPr>
        <w:t>Kh</w:t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ối 3B,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E635D" w:rsidRPr="001E635D">
        <w:rPr>
          <w:rFonts w:ascii="Times New Roman" w:hAnsi="Times New Roman" w:cs="Times New Roman"/>
          <w:b/>
          <w:sz w:val="26"/>
          <w:szCs w:val="26"/>
        </w:rPr>
        <w:t>573/23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Nguyễn Ngọc Châu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U577777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27/12/2001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917,0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200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20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313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79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778,6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250,0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528,6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137210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E0869" w:rsidRPr="006E31F7">
        <w:rPr>
          <w:rFonts w:ascii="Times New Roman" w:hAnsi="Times New Roman" w:cs="Times New Roman"/>
          <w:b/>
          <w:noProof/>
          <w:sz w:val="26"/>
          <w:szCs w:val="26"/>
        </w:rPr>
        <w:t>giảm 178,3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1E635D" w:rsidRDefault="001E635D" w:rsidP="001E635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đề nghị tách thành </w:t>
      </w:r>
      <w:r w:rsidRPr="001E635D">
        <w:rPr>
          <w:rFonts w:ascii="Times New Roman" w:hAnsi="Times New Roman" w:cs="Times New Roman"/>
          <w:b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 xml:space="preserve"> thửa:</w:t>
      </w:r>
    </w:p>
    <w:p w:rsidR="001E635D" w:rsidRPr="00D378D4" w:rsidRDefault="001E635D" w:rsidP="001E635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137210">
        <w:rPr>
          <w:rFonts w:ascii="Times New Roman" w:hAnsi="Times New Roman" w:cs="Times New Roman"/>
          <w:b/>
          <w:sz w:val="26"/>
          <w:szCs w:val="26"/>
        </w:rPr>
        <w:t>453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378D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137210">
        <w:rPr>
          <w:rFonts w:ascii="Times New Roman" w:hAnsi="Times New Roman" w:cs="Times New Roman"/>
          <w:b/>
          <w:sz w:val="26"/>
          <w:szCs w:val="26"/>
        </w:rPr>
        <w:t>625,2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(Trong đó: </w:t>
      </w:r>
      <w:r>
        <w:rPr>
          <w:rFonts w:ascii="Times New Roman" w:hAnsi="Times New Roman" w:cs="Times New Roman"/>
          <w:b/>
          <w:sz w:val="26"/>
          <w:szCs w:val="26"/>
        </w:rPr>
        <w:t>20</w:t>
      </w:r>
      <w:r w:rsidRPr="00D378D4">
        <w:rPr>
          <w:rFonts w:ascii="Times New Roman" w:hAnsi="Times New Roman" w:cs="Times New Roman"/>
          <w:b/>
          <w:sz w:val="26"/>
          <w:szCs w:val="26"/>
        </w:rPr>
        <w:t>0,0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ODT + </w:t>
      </w:r>
      <w:r w:rsidR="00137210">
        <w:rPr>
          <w:rFonts w:ascii="Times New Roman" w:hAnsi="Times New Roman" w:cs="Times New Roman"/>
          <w:b/>
          <w:sz w:val="26"/>
          <w:szCs w:val="26"/>
        </w:rPr>
        <w:t>425,2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CLN).</w:t>
      </w:r>
      <w:r w:rsidR="00137210">
        <w:rPr>
          <w:rFonts w:ascii="Times New Roman" w:hAnsi="Times New Roman" w:cs="Times New Roman"/>
          <w:sz w:val="26"/>
          <w:szCs w:val="26"/>
        </w:rPr>
        <w:t xml:space="preserve"> Thửa đất có </w:t>
      </w:r>
      <w:r w:rsidR="00137210" w:rsidRPr="00137210">
        <w:rPr>
          <w:rFonts w:ascii="Times New Roman" w:hAnsi="Times New Roman" w:cs="Times New Roman"/>
          <w:b/>
          <w:sz w:val="26"/>
          <w:szCs w:val="26"/>
        </w:rPr>
        <w:t>89,3</w:t>
      </w:r>
      <w:r w:rsidR="00137210">
        <w:rPr>
          <w:rFonts w:ascii="Times New Roman" w:hAnsi="Times New Roman" w:cs="Times New Roman"/>
          <w:sz w:val="26"/>
          <w:szCs w:val="26"/>
        </w:rPr>
        <w:t xml:space="preserve"> </w:t>
      </w:r>
      <w:r w:rsidR="00137210" w:rsidRPr="00D378D4">
        <w:rPr>
          <w:rFonts w:ascii="Times New Roman" w:hAnsi="Times New Roman" w:cs="Times New Roman"/>
          <w:sz w:val="26"/>
          <w:szCs w:val="26"/>
        </w:rPr>
        <w:t>m</w:t>
      </w:r>
      <w:r w:rsidR="00137210"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37210">
        <w:rPr>
          <w:rFonts w:ascii="Times New Roman" w:hAnsi="Times New Roman" w:cs="Times New Roman"/>
          <w:sz w:val="26"/>
          <w:szCs w:val="26"/>
        </w:rPr>
        <w:t xml:space="preserve"> nằm trong chỉ giới QH xây dựng</w:t>
      </w:r>
    </w:p>
    <w:p w:rsidR="001E635D" w:rsidRPr="00D378D4" w:rsidRDefault="001E635D" w:rsidP="001E635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137210">
        <w:rPr>
          <w:rFonts w:ascii="Times New Roman" w:hAnsi="Times New Roman" w:cs="Times New Roman"/>
          <w:b/>
          <w:sz w:val="26"/>
          <w:szCs w:val="26"/>
        </w:rPr>
        <w:t>454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378D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137210">
        <w:rPr>
          <w:rFonts w:ascii="Times New Roman" w:hAnsi="Times New Roman" w:cs="Times New Roman"/>
          <w:b/>
          <w:sz w:val="26"/>
          <w:szCs w:val="26"/>
        </w:rPr>
        <w:t>153,4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(Trong đó: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D378D4">
        <w:rPr>
          <w:rFonts w:ascii="Times New Roman" w:hAnsi="Times New Roman" w:cs="Times New Roman"/>
          <w:b/>
          <w:sz w:val="26"/>
          <w:szCs w:val="26"/>
        </w:rPr>
        <w:t>0,0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ODT + </w:t>
      </w:r>
      <w:r w:rsidR="00137210">
        <w:rPr>
          <w:rFonts w:ascii="Times New Roman" w:hAnsi="Times New Roman" w:cs="Times New Roman"/>
          <w:b/>
          <w:sz w:val="26"/>
          <w:szCs w:val="26"/>
        </w:rPr>
        <w:t>103,4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137210">
        <w:rPr>
          <w:rFonts w:ascii="Times New Roman" w:hAnsi="Times New Roman" w:cs="Times New Roman"/>
          <w:sz w:val="26"/>
          <w:szCs w:val="26"/>
        </w:rPr>
        <w:t xml:space="preserve">. </w:t>
      </w:r>
      <w:r w:rsidR="00137210">
        <w:rPr>
          <w:rFonts w:ascii="Times New Roman" w:hAnsi="Times New Roman" w:cs="Times New Roman"/>
          <w:sz w:val="26"/>
          <w:szCs w:val="26"/>
        </w:rPr>
        <w:t xml:space="preserve">Thửa đất có </w:t>
      </w:r>
      <w:r w:rsidR="00137210">
        <w:rPr>
          <w:rFonts w:ascii="Times New Roman" w:hAnsi="Times New Roman" w:cs="Times New Roman"/>
          <w:b/>
          <w:sz w:val="26"/>
          <w:szCs w:val="26"/>
        </w:rPr>
        <w:t>25,6</w:t>
      </w:r>
      <w:r w:rsidR="00137210">
        <w:rPr>
          <w:rFonts w:ascii="Times New Roman" w:hAnsi="Times New Roman" w:cs="Times New Roman"/>
          <w:sz w:val="26"/>
          <w:szCs w:val="26"/>
        </w:rPr>
        <w:t xml:space="preserve"> </w:t>
      </w:r>
      <w:r w:rsidR="00137210" w:rsidRPr="00D378D4">
        <w:rPr>
          <w:rFonts w:ascii="Times New Roman" w:hAnsi="Times New Roman" w:cs="Times New Roman"/>
          <w:sz w:val="26"/>
          <w:szCs w:val="26"/>
        </w:rPr>
        <w:t>m</w:t>
      </w:r>
      <w:r w:rsidR="00137210"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37210">
        <w:rPr>
          <w:rFonts w:ascii="Times New Roman" w:hAnsi="Times New Roman" w:cs="Times New Roman"/>
          <w:sz w:val="26"/>
          <w:szCs w:val="26"/>
        </w:rPr>
        <w:t xml:space="preserve"> nằm trong chỉ giới QH xây dựng</w:t>
      </w:r>
    </w:p>
    <w:p w:rsidR="001E635D" w:rsidRDefault="001E635D" w:rsidP="001E635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Thửa đất </w:t>
      </w:r>
      <w:r w:rsidR="00137210">
        <w:rPr>
          <w:rFonts w:ascii="Times New Roman" w:hAnsi="Times New Roman" w:cs="Times New Roman"/>
          <w:b/>
          <w:sz w:val="26"/>
          <w:szCs w:val="26"/>
        </w:rPr>
        <w:t>343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đã được cấp đổi GCN theo tọa độ VN 2000</w:t>
      </w:r>
    </w:p>
    <w:p w:rsidR="00137210" w:rsidRPr="00D378D4" w:rsidRDefault="00137210" w:rsidP="001372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Thửa 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37210">
        <w:rPr>
          <w:rFonts w:ascii="Times New Roman" w:hAnsi="Times New Roman" w:cs="Times New Roman"/>
          <w:b/>
          <w:sz w:val="26"/>
          <w:szCs w:val="26"/>
        </w:rPr>
        <w:t xml:space="preserve">453 </w:t>
      </w:r>
      <w:r w:rsidRPr="00D378D4">
        <w:rPr>
          <w:rFonts w:ascii="Times New Roman" w:hAnsi="Times New Roman" w:cs="Times New Roman"/>
          <w:sz w:val="26"/>
          <w:szCs w:val="26"/>
        </w:rPr>
        <w:t xml:space="preserve">có </w:t>
      </w:r>
      <w:r w:rsidRPr="00137210">
        <w:rPr>
          <w:rFonts w:ascii="Times New Roman" w:hAnsi="Times New Roman" w:cs="Times New Roman"/>
          <w:b/>
          <w:sz w:val="26"/>
          <w:szCs w:val="26"/>
        </w:rPr>
        <w:t>64,8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</w:t>
      </w:r>
      <w:r w:rsidRPr="00D378D4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D378D4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378D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D378D4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D378D4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D378D4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D378D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D378D4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D378D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D378D4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378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E635D" w:rsidRDefault="001E635D" w:rsidP="001E635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1E635D" w:rsidRPr="00B82E05" w:rsidRDefault="001E635D" w:rsidP="001E635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4716E">
        <w:rPr>
          <w:rFonts w:ascii="Times New Roman" w:hAnsi="Times New Roman" w:cs="Times New Roman"/>
          <w:sz w:val="26"/>
          <w:szCs w:val="26"/>
        </w:rPr>
        <w:t>hửa đất tách thửa không vi phạm điểm b khoản 2 điề</w:t>
      </w:r>
      <w:r>
        <w:rPr>
          <w:rFonts w:ascii="Times New Roman" w:hAnsi="Times New Roman" w:cs="Times New Roman"/>
          <w:sz w:val="26"/>
          <w:szCs w:val="26"/>
        </w:rPr>
        <w:t>u 6 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/2021/Q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84716E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20/12/2021 t</w:t>
      </w:r>
      <w:r w:rsidRPr="0084716E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84716E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4716E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E635D" w:rsidRPr="00D378D4" w:rsidRDefault="001E635D" w:rsidP="001E635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1E635D" w:rsidRPr="00D378D4" w:rsidRDefault="001E635D" w:rsidP="001E635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1E635D" w:rsidRPr="00D378D4" w:rsidRDefault="001E635D" w:rsidP="001E635D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1E635D" w:rsidRPr="00D378D4" w:rsidRDefault="001E635D" w:rsidP="001E635D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137210" w:rsidRDefault="001372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37210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1E635D">
      <w:pgSz w:w="11907" w:h="16840" w:code="9"/>
      <w:pgMar w:top="1134" w:right="851" w:bottom="244" w:left="119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37210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E635D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869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C026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F33FA-3C55-4039-A9EF-A10D136F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2022-04-27T02:33:00Z</cp:lastPrinted>
  <dcterms:created xsi:type="dcterms:W3CDTF">2023-06-07T09:37:00Z</dcterms:created>
  <dcterms:modified xsi:type="dcterms:W3CDTF">2023-06-08T00:33:00Z</dcterms:modified>
</cp:coreProperties>
</file>