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bà Đinh Thị Thơi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0917565111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Hộ bà Đinh Thị Thơi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U 577726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27/12/2021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1251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50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EB27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giảm 35,4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1215</w:t>
      </w:r>
      <w:r w:rsidR="007B53CD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B53CD">
        <w:rPr>
          <w:rFonts w:ascii="Times New Roman" w:hAnsi="Times New Roman" w:cs="Times New Roman"/>
          <w:b/>
          <w:sz w:val="24"/>
          <w:szCs w:val="24"/>
        </w:rPr>
        <w:t>6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915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F61CA">
        <w:rPr>
          <w:rFonts w:ascii="Times New Roman" w:hAnsi="Times New Roman" w:cs="Times New Roman"/>
          <w:b/>
          <w:sz w:val="24"/>
          <w:szCs w:val="24"/>
        </w:rPr>
        <w:t>,6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EB275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B2750" w:rsidRPr="00E04A82">
        <w:rPr>
          <w:rFonts w:ascii="Times New Roman" w:hAnsi="Times New Roman" w:cs="Times New Roman"/>
          <w:b/>
          <w:noProof/>
          <w:sz w:val="24"/>
          <w:szCs w:val="24"/>
        </w:rPr>
        <w:t>146,2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561937" w:rsidRPr="0010475B" w:rsidRDefault="00561937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trạng thửa đất có đường đất đi qua, bản đồ địa chính đo 2015 theo hệ tọa độ VN-2000 đã đo vẽ có đường hiện trạng, tham khảo bản đồ số 22 năm 2001</w:t>
      </w:r>
      <w:r w:rsidR="000E2648">
        <w:rPr>
          <w:rFonts w:ascii="Times New Roman" w:hAnsi="Times New Roman" w:cs="Times New Roman"/>
          <w:sz w:val="24"/>
          <w:szCs w:val="24"/>
        </w:rPr>
        <w:t xml:space="preserve"> của thị trấn Khe Sanh</w:t>
      </w:r>
      <w:r w:rsidR="00027B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hệ tọa độ HN-72 quy chủ ông Trần Xuân Vũ, thuộc thửa đất số 52</w:t>
      </w:r>
      <w:r w:rsidR="00027B4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27B46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2648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937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3CD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61CA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400A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2750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2B12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2024-01-09T03:00:00Z</cp:lastPrinted>
  <dcterms:created xsi:type="dcterms:W3CDTF">2024-03-25T08:06:00Z</dcterms:created>
  <dcterms:modified xsi:type="dcterms:W3CDTF">2024-03-25T08:08:00Z</dcterms:modified>
</cp:coreProperties>
</file>