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C66198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C66198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cấp đổi Lê Phương Đông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C66198">
        <w:rPr>
          <w:rFonts w:ascii="Times New Roman" w:hAnsi="Times New Roman" w:cs="Times New Roman"/>
          <w:sz w:val="26"/>
          <w:szCs w:val="26"/>
        </w:rPr>
        <w:t>3B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:</w:t>
      </w:r>
      <w:r w:rsidR="00C66198">
        <w:rPr>
          <w:rFonts w:ascii="Times New Roman" w:hAnsi="Times New Roman" w:cs="Times New Roman"/>
          <w:sz w:val="26"/>
          <w:szCs w:val="26"/>
        </w:rPr>
        <w:t>713/22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C2F7D" w:rsidRPr="0022321D" w:rsidRDefault="00C66198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94 tờ bản đồ địa chính số 20 có diện tích 500 m2 đất ở và 948 m2 đất vườn</w:t>
      </w:r>
      <w:r w:rsidR="002232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321D" w:rsidRPr="00C66198" w:rsidRDefault="00C66198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là thửa đất số 124 tờ bản đồ địa chính số 80, diện tích theo hiện trạng là 1629 m</w:t>
      </w:r>
      <w:r w:rsidRPr="00C6619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 Thửa đất có 129 m</w:t>
      </w:r>
      <w:r w:rsidRPr="0086156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nằm ngoài Giấy chứng nhận, biến động tăng 52 m</w:t>
      </w:r>
      <w:r w:rsidRPr="0086156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đạc.</w:t>
      </w:r>
    </w:p>
    <w:p w:rsidR="00C66198" w:rsidRPr="00361D26" w:rsidRDefault="00C66198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sau khi kiểm tra đối chiếu phần diện tích đất nằm ngoài Giấy chứng  nhận</w:t>
      </w:r>
      <w:r w:rsidR="0086156C">
        <w:rPr>
          <w:rFonts w:ascii="Times New Roman" w:hAnsi="Times New Roman" w:cs="Times New Roman"/>
          <w:sz w:val="26"/>
          <w:szCs w:val="26"/>
        </w:rPr>
        <w:t xml:space="preserve"> có diện tích là 1500 m</w:t>
      </w:r>
      <w:r w:rsidR="0086156C" w:rsidRPr="0086156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6156C">
        <w:rPr>
          <w:rFonts w:ascii="Times New Roman" w:hAnsi="Times New Roman" w:cs="Times New Roman"/>
          <w:sz w:val="26"/>
          <w:szCs w:val="26"/>
        </w:rPr>
        <w:t xml:space="preserve"> đất trong đó 500 m</w:t>
      </w:r>
      <w:r w:rsidR="0086156C" w:rsidRPr="0086156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6156C">
        <w:rPr>
          <w:rFonts w:ascii="Times New Roman" w:hAnsi="Times New Roman" w:cs="Times New Roman"/>
          <w:sz w:val="26"/>
          <w:szCs w:val="26"/>
        </w:rPr>
        <w:t xml:space="preserve"> đất ở và 1000 m</w:t>
      </w:r>
      <w:r w:rsidR="0086156C" w:rsidRPr="0086156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6156C">
        <w:rPr>
          <w:rFonts w:ascii="Times New Roman" w:hAnsi="Times New Roman" w:cs="Times New Roman"/>
          <w:sz w:val="26"/>
          <w:szCs w:val="26"/>
        </w:rPr>
        <w:t xml:space="preserve"> đất vườn.</w:t>
      </w:r>
    </w:p>
    <w:p w:rsidR="00361D26" w:rsidRPr="00C66198" w:rsidRDefault="00361D26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</w:t>
      </w:r>
      <w:r w:rsidR="00521F79">
        <w:rPr>
          <w:rFonts w:ascii="Times New Roman" w:hAnsi="Times New Roman" w:cs="Times New Roman"/>
          <w:sz w:val="26"/>
          <w:szCs w:val="26"/>
        </w:rPr>
        <w:t>t 135, 138</w:t>
      </w:r>
      <w:r>
        <w:rPr>
          <w:rFonts w:ascii="Times New Roman" w:hAnsi="Times New Roman" w:cs="Times New Roman"/>
          <w:sz w:val="26"/>
          <w:szCs w:val="26"/>
        </w:rPr>
        <w:t>, 106 đã được cấp đổi Giấy chứng nhận.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C45FE">
        <w:rPr>
          <w:rFonts w:ascii="Times New Roman" w:hAnsi="Times New Roman" w:cs="Times New Roman"/>
          <w:sz w:val="26"/>
          <w:szCs w:val="26"/>
        </w:rPr>
        <w:t>Trả kết quả cho chủ sử dụng đất</w:t>
      </w:r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02BB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1D26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C45FE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1F79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25A0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156C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6198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81218-5776-441B-81BE-732D83E6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2022-05-26T02:28:00Z</cp:lastPrinted>
  <dcterms:created xsi:type="dcterms:W3CDTF">2022-05-26T01:56:00Z</dcterms:created>
  <dcterms:modified xsi:type="dcterms:W3CDTF">2022-05-27T04:23:00Z</dcterms:modified>
</cp:coreProperties>
</file>