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897F62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E229F1" w:rsidRPr="0052154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Trương Th</w:t>
            </w:r>
            <w:r w:rsidR="00897F62" w:rsidRPr="00897F62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ế</w:t>
            </w:r>
            <w:r w:rsidR="00E229F1" w:rsidRPr="0052154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 xml:space="preserve"> Tiến và bà Nguyễn Thị Thơm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Pr="00032822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32822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032822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4636DE" w:rsidRPr="00032822">
        <w:rPr>
          <w:rFonts w:ascii="Times New Roman" w:hAnsi="Times New Roman" w:cs="Times New Roman"/>
          <w:b/>
          <w:sz w:val="26"/>
          <w:szCs w:val="26"/>
        </w:rPr>
        <w:t>thị trấn Lao Bảo</w:t>
      </w:r>
      <w:r w:rsidR="006962BF" w:rsidRPr="00032822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Pr="00032822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32822">
        <w:rPr>
          <w:rFonts w:ascii="Times New Roman" w:hAnsi="Times New Roman" w:cs="Times New Roman"/>
          <w:sz w:val="26"/>
          <w:szCs w:val="26"/>
        </w:rPr>
        <w:t xml:space="preserve">Văn phòng Đăng ký  đất </w:t>
      </w:r>
      <w:r w:rsidR="00811E3D" w:rsidRPr="00032822">
        <w:rPr>
          <w:rFonts w:ascii="Times New Roman" w:hAnsi="Times New Roman" w:cs="Times New Roman"/>
          <w:sz w:val="26"/>
          <w:szCs w:val="26"/>
        </w:rPr>
        <w:t xml:space="preserve">đai </w:t>
      </w:r>
      <w:r w:rsidRPr="00032822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032822">
        <w:rPr>
          <w:rFonts w:ascii="Times New Roman" w:hAnsi="Times New Roman" w:cs="Times New Roman"/>
          <w:sz w:val="26"/>
          <w:szCs w:val="26"/>
        </w:rPr>
        <w:t xml:space="preserve"> - C</w:t>
      </w:r>
      <w:r w:rsidRPr="00032822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032822">
        <w:rPr>
          <w:rFonts w:ascii="Times New Roman" w:hAnsi="Times New Roman" w:cs="Times New Roman"/>
          <w:sz w:val="26"/>
          <w:szCs w:val="26"/>
        </w:rPr>
        <w:t>o</w:t>
      </w:r>
      <w:r w:rsidRPr="00032822">
        <w:rPr>
          <w:rFonts w:ascii="Times New Roman" w:hAnsi="Times New Roman" w:cs="Times New Roman"/>
          <w:sz w:val="26"/>
          <w:szCs w:val="26"/>
        </w:rPr>
        <w:t xml:space="preserve"> đạc</w:t>
      </w:r>
      <w:r w:rsidR="00B50508" w:rsidRPr="00032822"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032822">
        <w:rPr>
          <w:rFonts w:ascii="Times New Roman" w:hAnsi="Times New Roman" w:cs="Times New Roman"/>
          <w:sz w:val="26"/>
          <w:szCs w:val="26"/>
        </w:rPr>
        <w:t>cấp</w:t>
      </w:r>
      <w:r w:rsidRPr="00032822">
        <w:rPr>
          <w:rFonts w:ascii="Times New Roman" w:hAnsi="Times New Roman" w:cs="Times New Roman"/>
          <w:sz w:val="26"/>
          <w:szCs w:val="26"/>
        </w:rPr>
        <w:t xml:space="preserve"> đổi thửa đất số </w:t>
      </w:r>
      <w:r w:rsidR="00573C5C" w:rsidRPr="00032822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032822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 w:rsidRPr="00032822">
        <w:rPr>
          <w:rFonts w:ascii="Times New Roman" w:hAnsi="Times New Roman" w:cs="Times New Roman"/>
          <w:sz w:val="26"/>
          <w:szCs w:val="26"/>
        </w:rPr>
        <w:fldChar w:fldCharType="separate"/>
      </w:r>
      <w:r w:rsidR="00E229F1" w:rsidRPr="00032822">
        <w:rPr>
          <w:rFonts w:ascii="Times New Roman" w:hAnsi="Times New Roman" w:cs="Times New Roman"/>
          <w:noProof/>
          <w:sz w:val="26"/>
          <w:szCs w:val="26"/>
        </w:rPr>
        <w:t>37</w:t>
      </w:r>
      <w:r w:rsidR="00573C5C" w:rsidRPr="00032822">
        <w:rPr>
          <w:rFonts w:ascii="Times New Roman" w:hAnsi="Times New Roman" w:cs="Times New Roman"/>
          <w:sz w:val="26"/>
          <w:szCs w:val="26"/>
        </w:rPr>
        <w:fldChar w:fldCharType="end"/>
      </w:r>
      <w:r w:rsidRPr="00032822">
        <w:rPr>
          <w:rFonts w:ascii="Times New Roman" w:hAnsi="Times New Roman" w:cs="Times New Roman"/>
          <w:sz w:val="26"/>
          <w:szCs w:val="26"/>
        </w:rPr>
        <w:t xml:space="preserve">, tờ bản đồ </w:t>
      </w:r>
      <w:r w:rsidR="00573C5C" w:rsidRPr="00032822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032822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 w:rsidRPr="00032822">
        <w:rPr>
          <w:rFonts w:ascii="Times New Roman" w:hAnsi="Times New Roman" w:cs="Times New Roman"/>
          <w:sz w:val="26"/>
          <w:szCs w:val="26"/>
        </w:rPr>
        <w:fldChar w:fldCharType="separate"/>
      </w:r>
      <w:r w:rsidR="00E229F1" w:rsidRPr="00032822">
        <w:rPr>
          <w:rFonts w:ascii="Times New Roman" w:hAnsi="Times New Roman" w:cs="Times New Roman"/>
          <w:noProof/>
          <w:sz w:val="26"/>
          <w:szCs w:val="26"/>
        </w:rPr>
        <w:t>38</w:t>
      </w:r>
      <w:r w:rsidR="00573C5C" w:rsidRPr="00032822">
        <w:rPr>
          <w:rFonts w:ascii="Times New Roman" w:hAnsi="Times New Roman" w:cs="Times New Roman"/>
          <w:sz w:val="26"/>
          <w:szCs w:val="26"/>
        </w:rPr>
        <w:fldChar w:fldCharType="end"/>
      </w:r>
      <w:r w:rsidRPr="00032822">
        <w:rPr>
          <w:rFonts w:ascii="Times New Roman" w:hAnsi="Times New Roman" w:cs="Times New Roman"/>
          <w:sz w:val="26"/>
          <w:szCs w:val="26"/>
        </w:rPr>
        <w:t xml:space="preserve">, </w:t>
      </w:r>
      <w:r w:rsidR="00811E3D" w:rsidRPr="00032822">
        <w:rPr>
          <w:rFonts w:ascii="Times New Roman" w:hAnsi="Times New Roman" w:cs="Times New Roman"/>
          <w:sz w:val="26"/>
          <w:szCs w:val="26"/>
        </w:rPr>
        <w:t xml:space="preserve">của </w:t>
      </w:r>
      <w:r w:rsidR="000D1BD9" w:rsidRPr="00032822">
        <w:rPr>
          <w:rFonts w:ascii="Times New Roman" w:hAnsi="Times New Roman" w:cs="Times New Roman"/>
          <w:sz w:val="26"/>
          <w:szCs w:val="26"/>
        </w:rPr>
        <w:t xml:space="preserve">ông </w:t>
      </w:r>
      <w:r w:rsidR="00A419AF" w:rsidRPr="00032822">
        <w:rPr>
          <w:rFonts w:ascii="Times New Roman" w:hAnsi="Times New Roman" w:cs="Times New Roman"/>
          <w:sz w:val="26"/>
          <w:szCs w:val="26"/>
        </w:rPr>
        <w:fldChar w:fldCharType="begin"/>
      </w:r>
      <w:r w:rsidR="00A419AF" w:rsidRPr="00032822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 w:rsidRPr="00032822">
        <w:rPr>
          <w:rFonts w:ascii="Times New Roman" w:hAnsi="Times New Roman" w:cs="Times New Roman"/>
          <w:sz w:val="26"/>
          <w:szCs w:val="26"/>
        </w:rPr>
        <w:fldChar w:fldCharType="separate"/>
      </w:r>
      <w:r w:rsidR="00E229F1" w:rsidRPr="00032822">
        <w:rPr>
          <w:rFonts w:ascii="Times New Roman" w:hAnsi="Times New Roman" w:cs="Times New Roman"/>
          <w:noProof/>
          <w:sz w:val="26"/>
          <w:szCs w:val="26"/>
        </w:rPr>
        <w:t>Hộ ông Trương Th</w:t>
      </w:r>
      <w:r w:rsidR="00E60BDD" w:rsidRPr="00032822">
        <w:rPr>
          <w:rFonts w:ascii="Times New Roman" w:hAnsi="Times New Roman" w:cs="Times New Roman"/>
          <w:noProof/>
          <w:sz w:val="26"/>
          <w:szCs w:val="26"/>
        </w:rPr>
        <w:t>ế</w:t>
      </w:r>
      <w:r w:rsidR="00E229F1" w:rsidRPr="00032822">
        <w:rPr>
          <w:rFonts w:ascii="Times New Roman" w:hAnsi="Times New Roman" w:cs="Times New Roman"/>
          <w:noProof/>
          <w:sz w:val="26"/>
          <w:szCs w:val="26"/>
        </w:rPr>
        <w:t xml:space="preserve"> Tiến và bà Nguyễn Thị Thơm</w:t>
      </w:r>
      <w:r w:rsidR="00A419AF" w:rsidRPr="00032822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032822">
        <w:rPr>
          <w:rFonts w:ascii="Times New Roman" w:hAnsi="Times New Roman" w:cs="Times New Roman"/>
          <w:sz w:val="26"/>
          <w:szCs w:val="26"/>
        </w:rPr>
        <w:t xml:space="preserve">, hiện thường trú tại </w:t>
      </w:r>
      <w:r w:rsidR="00F657EA" w:rsidRPr="00032822">
        <w:rPr>
          <w:rFonts w:ascii="Times New Roman" w:hAnsi="Times New Roman" w:cs="Times New Roman"/>
          <w:sz w:val="26"/>
          <w:szCs w:val="26"/>
        </w:rPr>
        <w:fldChar w:fldCharType="begin"/>
      </w:r>
      <w:r w:rsidR="00F657EA" w:rsidRPr="00032822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 w:rsidRPr="00032822">
        <w:rPr>
          <w:rFonts w:ascii="Times New Roman" w:hAnsi="Times New Roman" w:cs="Times New Roman"/>
          <w:sz w:val="26"/>
          <w:szCs w:val="26"/>
        </w:rPr>
        <w:fldChar w:fldCharType="separate"/>
      </w:r>
      <w:r w:rsidR="00E229F1" w:rsidRPr="00032822">
        <w:rPr>
          <w:rFonts w:ascii="Times New Roman" w:hAnsi="Times New Roman" w:cs="Times New Roman"/>
          <w:noProof/>
          <w:sz w:val="26"/>
          <w:szCs w:val="26"/>
        </w:rPr>
        <w:t>Khóm Tân Kim, thị trấn Lao Bảo, huyện Hướng Hóa</w:t>
      </w:r>
      <w:r w:rsidR="00F657EA" w:rsidRPr="00032822">
        <w:rPr>
          <w:rFonts w:ascii="Times New Roman" w:hAnsi="Times New Roman" w:cs="Times New Roman"/>
          <w:sz w:val="26"/>
          <w:szCs w:val="26"/>
        </w:rPr>
        <w:fldChar w:fldCharType="end"/>
      </w:r>
      <w:r w:rsidR="00E229F1" w:rsidRPr="00032822">
        <w:rPr>
          <w:rFonts w:ascii="Times New Roman" w:hAnsi="Times New Roman" w:cs="Times New Roman"/>
          <w:sz w:val="26"/>
          <w:szCs w:val="26"/>
        </w:rPr>
        <w:t xml:space="preserve">, số điện thoại liên hệ </w:t>
      </w:r>
      <w:r w:rsidR="00E229F1" w:rsidRPr="00032822">
        <w:rPr>
          <w:rFonts w:ascii="Times New Roman" w:hAnsi="Times New Roman" w:cs="Times New Roman"/>
          <w:sz w:val="26"/>
          <w:szCs w:val="26"/>
        </w:rPr>
        <w:fldChar w:fldCharType="begin"/>
      </w:r>
      <w:r w:rsidR="00E229F1" w:rsidRPr="00032822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 w:rsidRPr="00032822">
        <w:rPr>
          <w:rFonts w:ascii="Times New Roman" w:hAnsi="Times New Roman" w:cs="Times New Roman"/>
          <w:sz w:val="26"/>
          <w:szCs w:val="26"/>
        </w:rPr>
        <w:fldChar w:fldCharType="separate"/>
      </w:r>
      <w:r w:rsidR="00E229F1" w:rsidRPr="00032822">
        <w:rPr>
          <w:rFonts w:ascii="Times New Roman" w:hAnsi="Times New Roman" w:cs="Times New Roman"/>
          <w:noProof/>
          <w:sz w:val="26"/>
          <w:szCs w:val="26"/>
        </w:rPr>
        <w:t>0935166234</w:t>
      </w:r>
      <w:r w:rsidR="00E229F1" w:rsidRPr="00032822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032822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32822">
        <w:rPr>
          <w:rFonts w:ascii="Times New Roman" w:hAnsi="Times New Roman" w:cs="Times New Roman"/>
          <w:sz w:val="26"/>
          <w:szCs w:val="26"/>
        </w:rPr>
        <w:t>Sau khi đo đạc hiện trạng sử dụng đất, đối chiếu hồ sơ cấp Giấy chứng nhận quyền sử dụng đất và các thửa đất liền kề nhận thấy</w:t>
      </w:r>
      <w:r w:rsidR="00940466" w:rsidRPr="00032822">
        <w:rPr>
          <w:rFonts w:ascii="Times New Roman" w:hAnsi="Times New Roman" w:cs="Times New Roman"/>
          <w:sz w:val="26"/>
          <w:szCs w:val="26"/>
        </w:rPr>
        <w:t>: Ranh giới</w:t>
      </w:r>
      <w:r w:rsidRPr="00032822">
        <w:rPr>
          <w:rFonts w:ascii="Times New Roman" w:hAnsi="Times New Roman" w:cs="Times New Roman"/>
          <w:sz w:val="26"/>
          <w:szCs w:val="26"/>
        </w:rPr>
        <w:t xml:space="preserve"> thửa đất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300"/>
        <w:gridCol w:w="1134"/>
        <w:gridCol w:w="1560"/>
        <w:gridCol w:w="2409"/>
        <w:gridCol w:w="2268"/>
      </w:tblGrid>
      <w:tr w:rsidR="00940466" w:rsidTr="004339E9">
        <w:trPr>
          <w:trHeight w:hRule="exact" w:val="694"/>
        </w:trPr>
        <w:tc>
          <w:tcPr>
            <w:tcW w:w="963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300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134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560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409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2268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4339E9">
        <w:tc>
          <w:tcPr>
            <w:tcW w:w="963" w:type="dxa"/>
            <w:vAlign w:val="center"/>
          </w:tcPr>
          <w:p w:rsidR="00940466" w:rsidRDefault="000D1BD9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0" w:type="dxa"/>
            <w:vAlign w:val="center"/>
          </w:tcPr>
          <w:p w:rsidR="00940466" w:rsidRDefault="009468F3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</w:t>
            </w:r>
          </w:p>
        </w:tc>
        <w:tc>
          <w:tcPr>
            <w:tcW w:w="1134" w:type="dxa"/>
            <w:vAlign w:val="center"/>
          </w:tcPr>
          <w:p w:rsidR="00940466" w:rsidRDefault="009468F3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60" w:type="dxa"/>
            <w:vAlign w:val="center"/>
          </w:tcPr>
          <w:p w:rsidR="00940466" w:rsidRDefault="00870E4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409" w:type="dxa"/>
            <w:vAlign w:val="center"/>
          </w:tcPr>
          <w:p w:rsidR="00940466" w:rsidRDefault="009468F3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9468F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68F3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9468F3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2268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4339E9">
        <w:tc>
          <w:tcPr>
            <w:tcW w:w="963" w:type="dxa"/>
            <w:vAlign w:val="center"/>
          </w:tcPr>
          <w:p w:rsidR="00940466" w:rsidRDefault="000D1BD9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0" w:type="dxa"/>
            <w:vAlign w:val="center"/>
          </w:tcPr>
          <w:p w:rsidR="00940466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:rsidR="00940466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0" w:type="dxa"/>
            <w:vAlign w:val="center"/>
          </w:tcPr>
          <w:p w:rsidR="00940466" w:rsidRDefault="002A7D7B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409" w:type="dxa"/>
            <w:vAlign w:val="center"/>
          </w:tcPr>
          <w:p w:rsidR="00940466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V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Long</w:t>
            </w:r>
          </w:p>
        </w:tc>
        <w:tc>
          <w:tcPr>
            <w:tcW w:w="2268" w:type="dxa"/>
            <w:vAlign w:val="center"/>
          </w:tcPr>
          <w:p w:rsidR="00940466" w:rsidRDefault="00940466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68F3" w:rsidTr="004339E9">
        <w:tc>
          <w:tcPr>
            <w:tcW w:w="963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0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134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0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CLN</w:t>
            </w:r>
          </w:p>
        </w:tc>
        <w:tc>
          <w:tcPr>
            <w:tcW w:w="2409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</w:tc>
        <w:tc>
          <w:tcPr>
            <w:tcW w:w="2268" w:type="dxa"/>
            <w:vAlign w:val="center"/>
          </w:tcPr>
          <w:p w:rsidR="009468F3" w:rsidRDefault="009468F3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68F3" w:rsidTr="004339E9">
        <w:tc>
          <w:tcPr>
            <w:tcW w:w="963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0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1134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0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CLN</w:t>
            </w:r>
          </w:p>
        </w:tc>
        <w:tc>
          <w:tcPr>
            <w:tcW w:w="2409" w:type="dxa"/>
            <w:vAlign w:val="center"/>
          </w:tcPr>
          <w:p w:rsidR="009468F3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Phạm Xuân Tân</w:t>
            </w:r>
          </w:p>
        </w:tc>
        <w:tc>
          <w:tcPr>
            <w:tcW w:w="2268" w:type="dxa"/>
            <w:vAlign w:val="center"/>
          </w:tcPr>
          <w:p w:rsidR="009468F3" w:rsidRDefault="009468F3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0C95" w:rsidTr="004339E9">
        <w:tc>
          <w:tcPr>
            <w:tcW w:w="963" w:type="dxa"/>
            <w:vAlign w:val="center"/>
          </w:tcPr>
          <w:p w:rsidR="002B0C95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0" w:type="dxa"/>
            <w:vAlign w:val="center"/>
          </w:tcPr>
          <w:p w:rsidR="002B0C95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269</w:t>
            </w:r>
          </w:p>
        </w:tc>
        <w:tc>
          <w:tcPr>
            <w:tcW w:w="1134" w:type="dxa"/>
            <w:vAlign w:val="center"/>
          </w:tcPr>
          <w:p w:rsidR="002B0C95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0" w:type="dxa"/>
            <w:vAlign w:val="center"/>
          </w:tcPr>
          <w:p w:rsidR="002B0C95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ODT+CLN</w:t>
            </w:r>
          </w:p>
        </w:tc>
        <w:tc>
          <w:tcPr>
            <w:tcW w:w="2409" w:type="dxa"/>
            <w:vAlign w:val="center"/>
          </w:tcPr>
          <w:p w:rsidR="002B0C95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2B0C95">
              <w:rPr>
                <w:rFonts w:ascii="Times New Roman" w:hAnsi="Times New Roman" w:cs="Times New Roman"/>
                <w:sz w:val="26"/>
                <w:szCs w:val="26"/>
              </w:rPr>
              <w:t>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68" w:type="dxa"/>
            <w:vAlign w:val="center"/>
          </w:tcPr>
          <w:p w:rsidR="002B0C95" w:rsidRDefault="002B0C95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4F98" w:rsidTr="004339E9">
        <w:tc>
          <w:tcPr>
            <w:tcW w:w="963" w:type="dxa"/>
            <w:vAlign w:val="center"/>
          </w:tcPr>
          <w:p w:rsidR="009D4F98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0" w:type="dxa"/>
            <w:vAlign w:val="center"/>
          </w:tcPr>
          <w:p w:rsidR="009D4F98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9D4F98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0" w:type="dxa"/>
            <w:vAlign w:val="center"/>
          </w:tcPr>
          <w:p w:rsidR="009D4F98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ODT+CLN</w:t>
            </w:r>
          </w:p>
        </w:tc>
        <w:tc>
          <w:tcPr>
            <w:tcW w:w="2409" w:type="dxa"/>
            <w:vAlign w:val="center"/>
          </w:tcPr>
          <w:p w:rsidR="009D4F98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D4F98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V</w:t>
            </w:r>
            <w:r w:rsidRPr="009D4F9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9D4F9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268" w:type="dxa"/>
            <w:vAlign w:val="center"/>
          </w:tcPr>
          <w:p w:rsidR="009D4F98" w:rsidRDefault="009D4F98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4E0A" w:rsidTr="004339E9">
        <w:tc>
          <w:tcPr>
            <w:tcW w:w="963" w:type="dxa"/>
            <w:vAlign w:val="center"/>
          </w:tcPr>
          <w:p w:rsidR="00194E0A" w:rsidRDefault="00194E0A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0" w:type="dxa"/>
            <w:vAlign w:val="center"/>
          </w:tcPr>
          <w:p w:rsidR="00194E0A" w:rsidRDefault="00194E0A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134" w:type="dxa"/>
            <w:vAlign w:val="center"/>
          </w:tcPr>
          <w:p w:rsidR="00194E0A" w:rsidRDefault="00194E0A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0" w:type="dxa"/>
            <w:vAlign w:val="center"/>
          </w:tcPr>
          <w:p w:rsidR="00194E0A" w:rsidRDefault="00194E0A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409" w:type="dxa"/>
            <w:vAlign w:val="center"/>
          </w:tcPr>
          <w:p w:rsidR="00194E0A" w:rsidRDefault="00194E0A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UBTT</w:t>
            </w:r>
          </w:p>
        </w:tc>
        <w:tc>
          <w:tcPr>
            <w:tcW w:w="2268" w:type="dxa"/>
            <w:vAlign w:val="center"/>
          </w:tcPr>
          <w:p w:rsidR="00194E0A" w:rsidRDefault="00194E0A" w:rsidP="004339E9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194E0A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Pr="00194E0A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ngu</w:t>
            </w:r>
            <w:r w:rsidRPr="00194E0A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</w:t>
            </w:r>
            <w:r w:rsidRPr="00194E0A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đư</w:t>
            </w:r>
            <w:r w:rsidRPr="00194E0A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 w:rsidR="004339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6542B" w:rsidRDefault="00B50508" w:rsidP="00194B25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  <w:r w:rsidR="00284EF0">
        <w:rPr>
          <w:rFonts w:ascii="Times New Roman" w:hAnsi="Times New Roman" w:cs="Times New Roman"/>
          <w:sz w:val="26"/>
          <w:szCs w:val="26"/>
        </w:rPr>
        <w:t xml:space="preserve"> </w:t>
      </w:r>
      <w:r w:rsidR="00284EF0" w:rsidRPr="00284EF0">
        <w:rPr>
          <w:rFonts w:ascii="Times New Roman" w:hAnsi="Times New Roman" w:cs="Times New Roman"/>
          <w:sz w:val="26"/>
          <w:szCs w:val="26"/>
        </w:rPr>
        <w:t xml:space="preserve">Đề nghị UBND </w:t>
      </w:r>
      <w:r w:rsidR="00284EF0">
        <w:rPr>
          <w:rFonts w:ascii="Times New Roman" w:hAnsi="Times New Roman" w:cs="Times New Roman"/>
          <w:sz w:val="26"/>
          <w:szCs w:val="26"/>
        </w:rPr>
        <w:t>th</w:t>
      </w:r>
      <w:r w:rsidR="00284EF0" w:rsidRPr="00284EF0">
        <w:rPr>
          <w:rFonts w:ascii="Times New Roman" w:hAnsi="Times New Roman" w:cs="Times New Roman"/>
          <w:sz w:val="26"/>
          <w:szCs w:val="26"/>
        </w:rPr>
        <w:t>ị</w:t>
      </w:r>
      <w:r w:rsidR="00284EF0">
        <w:rPr>
          <w:rFonts w:ascii="Times New Roman" w:hAnsi="Times New Roman" w:cs="Times New Roman"/>
          <w:sz w:val="26"/>
          <w:szCs w:val="26"/>
        </w:rPr>
        <w:t xml:space="preserve"> tr</w:t>
      </w:r>
      <w:r w:rsidR="00284EF0" w:rsidRPr="00284EF0">
        <w:rPr>
          <w:rFonts w:ascii="Times New Roman" w:hAnsi="Times New Roman" w:cs="Times New Roman"/>
          <w:sz w:val="26"/>
          <w:szCs w:val="26"/>
        </w:rPr>
        <w:t>ấ</w:t>
      </w:r>
      <w:r w:rsidR="00284EF0">
        <w:rPr>
          <w:rFonts w:ascii="Times New Roman" w:hAnsi="Times New Roman" w:cs="Times New Roman"/>
          <w:sz w:val="26"/>
          <w:szCs w:val="26"/>
        </w:rPr>
        <w:t>n Lao B</w:t>
      </w:r>
      <w:r w:rsidR="00284EF0" w:rsidRPr="00284EF0">
        <w:rPr>
          <w:rFonts w:ascii="Times New Roman" w:hAnsi="Times New Roman" w:cs="Times New Roman"/>
          <w:sz w:val="26"/>
          <w:szCs w:val="26"/>
        </w:rPr>
        <w:t>ả</w:t>
      </w:r>
      <w:r w:rsidR="00284EF0">
        <w:rPr>
          <w:rFonts w:ascii="Times New Roman" w:hAnsi="Times New Roman" w:cs="Times New Roman"/>
          <w:sz w:val="26"/>
          <w:szCs w:val="26"/>
        </w:rPr>
        <w:t>o</w:t>
      </w:r>
      <w:r w:rsidR="00284EF0" w:rsidRPr="00284EF0">
        <w:rPr>
          <w:rFonts w:ascii="Times New Roman" w:hAnsi="Times New Roman" w:cs="Times New Roman"/>
          <w:sz w:val="26"/>
          <w:szCs w:val="26"/>
        </w:rPr>
        <w:t xml:space="preserve"> phản hồi văn bản này trong vòng 10 ngày kể từ ngày nhận được công văn để Chi nhánh có căn cứ thẩm tra hồ sơ.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lastRenderedPageBreak/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E229F1" w:rsidRPr="0052154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Trương Thê Tiến và bà Nguyễn Thị Thơm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32822"/>
    <w:rsid w:val="000A36A9"/>
    <w:rsid w:val="000B5E1F"/>
    <w:rsid w:val="000D1BD9"/>
    <w:rsid w:val="000F45D6"/>
    <w:rsid w:val="0014508D"/>
    <w:rsid w:val="00194B25"/>
    <w:rsid w:val="00194E0A"/>
    <w:rsid w:val="001F1561"/>
    <w:rsid w:val="001F232F"/>
    <w:rsid w:val="001F46BB"/>
    <w:rsid w:val="0026093F"/>
    <w:rsid w:val="002766CA"/>
    <w:rsid w:val="00284EF0"/>
    <w:rsid w:val="0029153A"/>
    <w:rsid w:val="0029533A"/>
    <w:rsid w:val="002A3009"/>
    <w:rsid w:val="002A7D7B"/>
    <w:rsid w:val="002B0C95"/>
    <w:rsid w:val="002C2236"/>
    <w:rsid w:val="002D34E8"/>
    <w:rsid w:val="00375C81"/>
    <w:rsid w:val="00396272"/>
    <w:rsid w:val="003E7570"/>
    <w:rsid w:val="004339E9"/>
    <w:rsid w:val="004636DE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605F4"/>
    <w:rsid w:val="00870E46"/>
    <w:rsid w:val="0087444E"/>
    <w:rsid w:val="00897F62"/>
    <w:rsid w:val="008E35C5"/>
    <w:rsid w:val="00940466"/>
    <w:rsid w:val="009468F3"/>
    <w:rsid w:val="00974E0C"/>
    <w:rsid w:val="00980496"/>
    <w:rsid w:val="0099710B"/>
    <w:rsid w:val="009D4F98"/>
    <w:rsid w:val="009D6813"/>
    <w:rsid w:val="00A07833"/>
    <w:rsid w:val="00A207F2"/>
    <w:rsid w:val="00A23D56"/>
    <w:rsid w:val="00A419AF"/>
    <w:rsid w:val="00A9202B"/>
    <w:rsid w:val="00AE299E"/>
    <w:rsid w:val="00B050C5"/>
    <w:rsid w:val="00B10E3A"/>
    <w:rsid w:val="00B33FD8"/>
    <w:rsid w:val="00B50508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29F1"/>
    <w:rsid w:val="00E23E43"/>
    <w:rsid w:val="00E60BDD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9153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14</cp:revision>
  <dcterms:created xsi:type="dcterms:W3CDTF">2024-07-22T01:22:00Z</dcterms:created>
  <dcterms:modified xsi:type="dcterms:W3CDTF">2024-07-22T01:34:00Z</dcterms:modified>
</cp:coreProperties>
</file>