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标准输入输出、重定向以及管道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文件描述指针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标准输入：0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标准输出：1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标准错误输出：2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重定向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使用特殊符号改变数据的来源或者去向。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输入重定向（改变数据的来源）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使用“&lt;”来改变数据的来源，数据来自文件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表示方式：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命令&lt;文件名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例如：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以wc命令为例，统计file1文件内容的行数、单词数、字符数。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wc&lt;file1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输出重定向（改变数据的去向）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使用“&gt;”改变数据的去向，结果保存到文件中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表示方式：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命令&gt;文件名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例如：以ls -l命令为例，将这个命令的结果保存到result.txt文件中。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追加重定向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使用“&gt;&gt;”可以把命令的结果，追加到文件中，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不覆盖之前的内容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表达方式：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命令&gt;&gt;文件名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例如：fdisk -l &gt;&gt; result.txt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错误输出重定向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使用“2&gt;”可以把命令的错误结果保存到文件中。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表达方式：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 2&gt;文件名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例如：fdisk -A 2&gt;error.txt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使用“2&gt;&gt;”可以把命令的错误追加到文件中。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双重输出重定向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就是把</w:t>
      </w:r>
      <w:r>
        <w:rPr>
          <w:rFonts w:hint="eastAsia"/>
          <w:b/>
          <w:bCs/>
          <w:sz w:val="28"/>
          <w:szCs w:val="36"/>
          <w:lang w:val="en-US" w:eastAsia="zh-CN"/>
        </w:rPr>
        <w:t>正确结果</w:t>
      </w:r>
      <w:r>
        <w:rPr>
          <w:rFonts w:hint="eastAsia"/>
          <w:sz w:val="28"/>
          <w:szCs w:val="36"/>
          <w:lang w:val="en-US" w:eastAsia="zh-CN"/>
        </w:rPr>
        <w:t>和</w:t>
      </w:r>
      <w:r>
        <w:rPr>
          <w:rFonts w:hint="eastAsia"/>
          <w:b/>
          <w:bCs/>
          <w:sz w:val="28"/>
          <w:szCs w:val="36"/>
          <w:lang w:val="en-US" w:eastAsia="zh-CN"/>
        </w:rPr>
        <w:t>错误信息</w:t>
      </w:r>
      <w:r>
        <w:rPr>
          <w:rFonts w:hint="eastAsia"/>
          <w:sz w:val="28"/>
          <w:szCs w:val="36"/>
          <w:lang w:val="en-US" w:eastAsia="zh-CN"/>
        </w:rPr>
        <w:t>分别存放到不同的文件中或者相同的文件中。</w:t>
      </w:r>
    </w:p>
    <w:p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把正确结果和错误信息分别存放到不同的文件中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ls -l &gt;result.txt 2&gt; error.txt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ls -l &gt;&gt;result.txt 2&gt;&gt;error.txt</w:t>
      </w:r>
    </w:p>
    <w:p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把正确结果和错误信息存放到同一个文件中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ls -l &amp;&gt;result.txt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ls -l &amp;&gt;&gt;result.txt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输入结束符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ctrl+d是默认的输入结束符：cat&gt;file1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自定义输入结束符：cat&gt;file1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&lt;&lt;quit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管道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无名管道的作用：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将前一个进程的输出作为后一个进程的输入。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例如：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ls -l|head -5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多重管道：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ls -l|cat|head -5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160F1"/>
    <w:multiLevelType w:val="singleLevel"/>
    <w:tmpl w:val="68C160F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F9DDD2C"/>
    <w:multiLevelType w:val="singleLevel"/>
    <w:tmpl w:val="6F9DDD2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75FA8DD3"/>
    <w:multiLevelType w:val="singleLevel"/>
    <w:tmpl w:val="75FA8D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45788"/>
    <w:rsid w:val="5A2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2020-05-18T02:05:55Z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