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81156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Ecology and Evolutionary Biology</w:t>
      </w:r>
    </w:p>
    <w:p w14:paraId="6C13EED7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Michigan</w:t>
      </w:r>
    </w:p>
    <w:p w14:paraId="3B551D8B" w14:textId="44AAEEC2" w:rsidR="00EC474D" w:rsidRDefault="00EC474D" w:rsidP="00EC474D">
      <w:pPr>
        <w:pStyle w:val="Header"/>
        <w:jc w:val="both"/>
        <w:rPr>
          <w:rFonts w:ascii="Times New Roman" w:hAnsi="Times New Roman" w:cs="Times New Roman"/>
        </w:rPr>
      </w:pPr>
      <w:r w:rsidRPr="00B23D6C">
        <w:rPr>
          <w:rFonts w:ascii="Times New Roman" w:hAnsi="Times New Roman" w:cs="Times New Roman"/>
        </w:rPr>
        <w:t>830 N. University Ave</w:t>
      </w:r>
    </w:p>
    <w:p w14:paraId="52188DAE" w14:textId="5EAE6176" w:rsidR="00B23D6C" w:rsidRDefault="00EC474D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 Arbor, MI 48109</w:t>
      </w:r>
    </w:p>
    <w:p w14:paraId="56003115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16, 2016</w:t>
      </w:r>
    </w:p>
    <w:p w14:paraId="3F4549FD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</w:p>
    <w:p w14:paraId="727E7E47" w14:textId="2611B36E" w:rsidR="005E1EFB" w:rsidRDefault="005E1EFB" w:rsidP="00EC474D">
      <w:pPr>
        <w:pStyle w:val="Header"/>
        <w:rPr>
          <w:rFonts w:ascii="Times New Roman" w:hAnsi="Times New Roman" w:cs="Times New Roman"/>
        </w:rPr>
      </w:pPr>
      <w:r w:rsidRPr="00B23D6C">
        <w:rPr>
          <w:rFonts w:ascii="Times New Roman" w:hAnsi="Times New Roman" w:cs="Times New Roman"/>
        </w:rPr>
        <w:t>To the editors,</w:t>
      </w:r>
    </w:p>
    <w:p w14:paraId="74950394" w14:textId="77777777" w:rsidR="00EC474D" w:rsidRPr="00EC474D" w:rsidRDefault="00EC474D" w:rsidP="00EC474D">
      <w:pPr>
        <w:pStyle w:val="Header"/>
        <w:rPr>
          <w:rFonts w:ascii="Times New Roman" w:hAnsi="Times New Roman" w:cs="Times New Roman"/>
        </w:rPr>
      </w:pPr>
    </w:p>
    <w:p w14:paraId="0C5D608A" w14:textId="5FE446AB" w:rsidR="001D2D9E" w:rsidRPr="00B23D6C" w:rsidRDefault="00EC474D" w:rsidP="001D2D9E">
      <w:r w:rsidRPr="00EC474D">
        <w:t xml:space="preserve">Please find enclosed a manuscript entitled: "Can trait patterns along gradients predict plant community responses to climate change?" </w:t>
      </w:r>
      <w:r>
        <w:t xml:space="preserve">for publication as an article in </w:t>
      </w:r>
      <w:r w:rsidRPr="00EC474D">
        <w:rPr>
          <w:i/>
        </w:rPr>
        <w:t>Ecology</w:t>
      </w:r>
      <w:r>
        <w:t>.</w:t>
      </w:r>
      <w:r w:rsidR="001D2D9E" w:rsidRPr="001D2D9E">
        <w:t xml:space="preserve"> </w:t>
      </w:r>
      <w:r w:rsidR="001D2D9E" w:rsidRPr="00B23D6C">
        <w:t xml:space="preserve">The contents of this manuscript include </w:t>
      </w:r>
      <w:r w:rsidR="001857D5">
        <w:t>an analysis of</w:t>
      </w:r>
      <w:r w:rsidR="001D2D9E" w:rsidRPr="00B23D6C">
        <w:t xml:space="preserve"> original data and the authors confirm that the manuscript has not been published, is not being considered for a journal elsewhere, and has not been previously submitted to</w:t>
      </w:r>
      <w:r w:rsidR="001D2D9E" w:rsidRPr="00B23D6C">
        <w:rPr>
          <w:i/>
          <w:color w:val="000000" w:themeColor="text1"/>
        </w:rPr>
        <w:t xml:space="preserve"> </w:t>
      </w:r>
      <w:r w:rsidR="001D2D9E">
        <w:rPr>
          <w:i/>
          <w:color w:val="000000" w:themeColor="text1"/>
        </w:rPr>
        <w:t>Ecology</w:t>
      </w:r>
      <w:r w:rsidR="001D2D9E" w:rsidRPr="00B23D6C">
        <w:t xml:space="preserve">. </w:t>
      </w:r>
    </w:p>
    <w:p w14:paraId="0905EDCA" w14:textId="77777777" w:rsidR="00EC474D" w:rsidRDefault="00EC474D" w:rsidP="00EC474D">
      <w:pPr>
        <w:pStyle w:val="Header"/>
        <w:rPr>
          <w:rFonts w:ascii="Times New Roman" w:hAnsi="Times New Roman" w:cs="Times New Roman"/>
        </w:rPr>
      </w:pPr>
    </w:p>
    <w:p w14:paraId="4DBDC6D6" w14:textId="0E622B07" w:rsidR="00EC474D" w:rsidRDefault="00EC474D" w:rsidP="00EC474D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and predicting plant community response to climate change is an important challenge for this century of ecologists. </w:t>
      </w:r>
      <w:r w:rsidR="008E5252">
        <w:rPr>
          <w:rFonts w:ascii="Times New Roman" w:hAnsi="Times New Roman" w:cs="Times New Roman"/>
        </w:rPr>
        <w:t>With this in mind, o</w:t>
      </w:r>
      <w:r>
        <w:rPr>
          <w:rFonts w:ascii="Times New Roman" w:hAnsi="Times New Roman" w:cs="Times New Roman"/>
        </w:rPr>
        <w:t>ur paper combines observational</w:t>
      </w:r>
      <w:r w:rsidR="001857D5">
        <w:rPr>
          <w:rFonts w:ascii="Times New Roman" w:hAnsi="Times New Roman" w:cs="Times New Roman"/>
        </w:rPr>
        <w:t xml:space="preserve"> data, experimental data, and </w:t>
      </w:r>
      <w:r w:rsidR="008E5252">
        <w:rPr>
          <w:rFonts w:ascii="Times New Roman" w:hAnsi="Times New Roman" w:cs="Times New Roman"/>
        </w:rPr>
        <w:t xml:space="preserve">simulation-based null model predictions </w:t>
      </w:r>
      <w:r>
        <w:rPr>
          <w:rFonts w:ascii="Times New Roman" w:hAnsi="Times New Roman" w:cs="Times New Roman"/>
        </w:rPr>
        <w:t xml:space="preserve">to </w:t>
      </w:r>
      <w:r w:rsidR="00C82B9E">
        <w:rPr>
          <w:rFonts w:ascii="Times New Roman" w:hAnsi="Times New Roman" w:cs="Times New Roman"/>
        </w:rPr>
        <w:t>rigorously test</w:t>
      </w:r>
      <w:r w:rsidR="008E5252">
        <w:rPr>
          <w:rFonts w:ascii="Times New Roman" w:hAnsi="Times New Roman" w:cs="Times New Roman"/>
        </w:rPr>
        <w:t xml:space="preserve"> </w:t>
      </w:r>
      <w:r w:rsidR="00B20F35">
        <w:rPr>
          <w:rFonts w:ascii="Times New Roman" w:hAnsi="Times New Roman" w:cs="Times New Roman"/>
        </w:rPr>
        <w:t xml:space="preserve">a </w:t>
      </w:r>
      <w:r w:rsidR="008E5252">
        <w:rPr>
          <w:rFonts w:ascii="Times New Roman" w:hAnsi="Times New Roman" w:cs="Times New Roman"/>
        </w:rPr>
        <w:t>common</w:t>
      </w:r>
      <w:r>
        <w:rPr>
          <w:rFonts w:ascii="Times New Roman" w:hAnsi="Times New Roman" w:cs="Times New Roman"/>
        </w:rPr>
        <w:t xml:space="preserve"> assumption </w:t>
      </w:r>
      <w:r w:rsidR="008E5252">
        <w:rPr>
          <w:rFonts w:ascii="Times New Roman" w:hAnsi="Times New Roman" w:cs="Times New Roman"/>
        </w:rPr>
        <w:t>in climate change research</w:t>
      </w:r>
      <w:r w:rsidR="00B20F35">
        <w:rPr>
          <w:rFonts w:ascii="Times New Roman" w:hAnsi="Times New Roman" w:cs="Times New Roman"/>
        </w:rPr>
        <w:t>: that s</w:t>
      </w:r>
      <w:r w:rsidR="008E5252">
        <w:rPr>
          <w:rFonts w:ascii="Times New Roman" w:hAnsi="Times New Roman" w:cs="Times New Roman"/>
        </w:rPr>
        <w:t xml:space="preserve">patial associations between </w:t>
      </w:r>
      <w:r w:rsidR="00B20F35">
        <w:rPr>
          <w:rFonts w:ascii="Times New Roman" w:hAnsi="Times New Roman" w:cs="Times New Roman"/>
        </w:rPr>
        <w:t>plant species and climate</w:t>
      </w:r>
      <w:r w:rsidR="008E5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be used to </w:t>
      </w:r>
      <w:r w:rsidR="008E5252">
        <w:rPr>
          <w:rFonts w:ascii="Times New Roman" w:hAnsi="Times New Roman" w:cs="Times New Roman"/>
        </w:rPr>
        <w:t>forecast</w:t>
      </w:r>
      <w:r>
        <w:rPr>
          <w:rFonts w:ascii="Times New Roman" w:hAnsi="Times New Roman" w:cs="Times New Roman"/>
        </w:rPr>
        <w:t xml:space="preserve"> </w:t>
      </w:r>
      <w:r w:rsidR="008E5252">
        <w:rPr>
          <w:rFonts w:ascii="Times New Roman" w:hAnsi="Times New Roman" w:cs="Times New Roman"/>
        </w:rPr>
        <w:t>future plant community response</w:t>
      </w:r>
      <w:r>
        <w:rPr>
          <w:rFonts w:ascii="Times New Roman" w:hAnsi="Times New Roman" w:cs="Times New Roman"/>
        </w:rPr>
        <w:t xml:space="preserve"> to climate. </w:t>
      </w:r>
      <w:r w:rsidR="001B035D">
        <w:rPr>
          <w:rFonts w:ascii="Times New Roman" w:hAnsi="Times New Roman" w:cs="Times New Roman"/>
        </w:rPr>
        <w:t>Using a trait-based approach, w</w:t>
      </w:r>
      <w:r w:rsidR="008E5252">
        <w:rPr>
          <w:rFonts w:ascii="Times New Roman" w:hAnsi="Times New Roman" w:cs="Times New Roman"/>
        </w:rPr>
        <w:t xml:space="preserve">e show that </w:t>
      </w:r>
      <w:r w:rsidR="001B035D">
        <w:rPr>
          <w:rFonts w:ascii="Times New Roman" w:hAnsi="Times New Roman" w:cs="Times New Roman"/>
        </w:rPr>
        <w:t xml:space="preserve">while </w:t>
      </w:r>
      <w:r w:rsidR="00C82B9E" w:rsidRPr="00C82B9E">
        <w:rPr>
          <w:rFonts w:ascii="Times New Roman" w:hAnsi="Times New Roman" w:cs="Times New Roman"/>
        </w:rPr>
        <w:t xml:space="preserve">spatial associations between plant traits and broad-scale climate variables can be predictive of community response to climate change, </w:t>
      </w:r>
      <w:r w:rsidR="001B035D">
        <w:rPr>
          <w:rFonts w:ascii="Times New Roman" w:hAnsi="Times New Roman" w:cs="Times New Roman"/>
        </w:rPr>
        <w:t xml:space="preserve">they are not always so.  </w:t>
      </w:r>
      <w:r w:rsidR="002B2E36">
        <w:rPr>
          <w:rFonts w:ascii="Times New Roman" w:hAnsi="Times New Roman" w:cs="Times New Roman"/>
        </w:rPr>
        <w:t>Notably</w:t>
      </w:r>
      <w:bookmarkStart w:id="0" w:name="_GoBack"/>
      <w:bookmarkEnd w:id="0"/>
      <w:r w:rsidR="001857D5">
        <w:rPr>
          <w:rFonts w:ascii="Times New Roman" w:hAnsi="Times New Roman" w:cs="Times New Roman"/>
        </w:rPr>
        <w:t xml:space="preserve">, we also show that traits related to plant architecture were better predictors of species response than more commonly used traits related to growth. </w:t>
      </w:r>
      <w:r w:rsidR="00274FD7">
        <w:rPr>
          <w:rFonts w:ascii="Times New Roman" w:hAnsi="Times New Roman" w:cs="Times New Roman"/>
        </w:rPr>
        <w:t>Our methodological approach and results are</w:t>
      </w:r>
      <w:r w:rsidR="00C82B9E">
        <w:rPr>
          <w:rFonts w:ascii="Times New Roman" w:hAnsi="Times New Roman" w:cs="Times New Roman"/>
        </w:rPr>
        <w:t xml:space="preserve"> </w:t>
      </w:r>
      <w:r w:rsidR="00274FD7">
        <w:rPr>
          <w:rFonts w:ascii="Times New Roman" w:hAnsi="Times New Roman" w:cs="Times New Roman"/>
        </w:rPr>
        <w:t xml:space="preserve">likely to be of interest to a broad readership, especially those interested in the potential for trait-based approaches to provide quantitative predictions of </w:t>
      </w:r>
      <w:r w:rsidR="001D2D9E">
        <w:rPr>
          <w:rFonts w:ascii="Times New Roman" w:hAnsi="Times New Roman" w:cs="Times New Roman"/>
        </w:rPr>
        <w:t xml:space="preserve">future </w:t>
      </w:r>
      <w:r w:rsidR="00274FD7">
        <w:rPr>
          <w:rFonts w:ascii="Times New Roman" w:hAnsi="Times New Roman" w:cs="Times New Roman"/>
        </w:rPr>
        <w:t>ecological response to environmental change.</w:t>
      </w:r>
    </w:p>
    <w:p w14:paraId="02E1DA22" w14:textId="77777777" w:rsidR="00B20F35" w:rsidRDefault="00B20F35" w:rsidP="00B20F35">
      <w:pPr>
        <w:pStyle w:val="Header"/>
        <w:rPr>
          <w:rFonts w:ascii="Times New Roman" w:hAnsi="Times New Roman" w:cs="Times New Roman"/>
        </w:rPr>
      </w:pPr>
    </w:p>
    <w:p w14:paraId="0C444BD7" w14:textId="64945917" w:rsidR="00274FD7" w:rsidRDefault="00274FD7" w:rsidP="00274FD7">
      <w:r>
        <w:t>Thank you for your consideration of our work. Please address all correspondence concerning this manuscript to me at University of Michigan</w:t>
      </w:r>
      <w:r w:rsidR="001D2D9E">
        <w:t xml:space="preserve"> (guittarj@umich.edu)</w:t>
      </w:r>
      <w:r>
        <w:t>.</w:t>
      </w:r>
    </w:p>
    <w:p w14:paraId="331E372C" w14:textId="77777777" w:rsidR="00274FD7" w:rsidRDefault="00274FD7" w:rsidP="00274FD7"/>
    <w:p w14:paraId="1CACA90A" w14:textId="26DD96E9" w:rsidR="001857D5" w:rsidRDefault="00274FD7" w:rsidP="00274FD7">
      <w:r>
        <w:t>Sincerely,</w:t>
      </w:r>
    </w:p>
    <w:p w14:paraId="1DF33DEA" w14:textId="77777777" w:rsidR="001857D5" w:rsidRPr="001857D5" w:rsidRDefault="001857D5" w:rsidP="00274FD7"/>
    <w:p w14:paraId="2A2AAEC2" w14:textId="77777777" w:rsidR="001D2D9E" w:rsidRDefault="001D2D9E" w:rsidP="00274FD7">
      <w:r>
        <w:t>John Guittar</w:t>
      </w:r>
    </w:p>
    <w:p w14:paraId="65F09D76" w14:textId="77777777" w:rsidR="001857D5" w:rsidRDefault="001857D5" w:rsidP="001857D5">
      <w:r>
        <w:t>​NSF Graduate Research Fellow​</w:t>
      </w:r>
    </w:p>
    <w:p w14:paraId="5AD5971A" w14:textId="77777777" w:rsidR="001857D5" w:rsidRDefault="001857D5" w:rsidP="001857D5">
      <w:r>
        <w:t>Ph.D. Candidate | University of Michigan Ann Arbor</w:t>
      </w:r>
    </w:p>
    <w:p w14:paraId="3D325AA0" w14:textId="4F12951D" w:rsidR="001857D5" w:rsidRDefault="001857D5" w:rsidP="001857D5">
      <w:r>
        <w:t>Department of Ecology and Evolutionary Biology</w:t>
      </w:r>
    </w:p>
    <w:sectPr w:rsidR="001857D5" w:rsidSect="002B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B"/>
    <w:rsid w:val="000429EE"/>
    <w:rsid w:val="00056694"/>
    <w:rsid w:val="00094077"/>
    <w:rsid w:val="00171714"/>
    <w:rsid w:val="001857D5"/>
    <w:rsid w:val="001965D0"/>
    <w:rsid w:val="001B035D"/>
    <w:rsid w:val="001D2D9E"/>
    <w:rsid w:val="001D3D22"/>
    <w:rsid w:val="001E027B"/>
    <w:rsid w:val="00241A42"/>
    <w:rsid w:val="00263D7A"/>
    <w:rsid w:val="00274FD7"/>
    <w:rsid w:val="00295B88"/>
    <w:rsid w:val="002B0237"/>
    <w:rsid w:val="002B2E36"/>
    <w:rsid w:val="003621F3"/>
    <w:rsid w:val="003E7DA7"/>
    <w:rsid w:val="00421E3E"/>
    <w:rsid w:val="00434D8B"/>
    <w:rsid w:val="0046147A"/>
    <w:rsid w:val="004C0681"/>
    <w:rsid w:val="004C2AFE"/>
    <w:rsid w:val="005017B1"/>
    <w:rsid w:val="00525D6E"/>
    <w:rsid w:val="005E1EFB"/>
    <w:rsid w:val="00681B00"/>
    <w:rsid w:val="0068264E"/>
    <w:rsid w:val="00693020"/>
    <w:rsid w:val="006E2316"/>
    <w:rsid w:val="00793581"/>
    <w:rsid w:val="007C1670"/>
    <w:rsid w:val="00855D7E"/>
    <w:rsid w:val="008A2C2C"/>
    <w:rsid w:val="008D007D"/>
    <w:rsid w:val="008D163A"/>
    <w:rsid w:val="008E5252"/>
    <w:rsid w:val="0096506C"/>
    <w:rsid w:val="00994DA9"/>
    <w:rsid w:val="009B6534"/>
    <w:rsid w:val="009E6FF3"/>
    <w:rsid w:val="00A461BC"/>
    <w:rsid w:val="00A946C9"/>
    <w:rsid w:val="00AB2C44"/>
    <w:rsid w:val="00B120E5"/>
    <w:rsid w:val="00B20F35"/>
    <w:rsid w:val="00B23D6C"/>
    <w:rsid w:val="00B46A28"/>
    <w:rsid w:val="00C12E06"/>
    <w:rsid w:val="00C4356A"/>
    <w:rsid w:val="00C81655"/>
    <w:rsid w:val="00C82B9E"/>
    <w:rsid w:val="00D75C17"/>
    <w:rsid w:val="00DA77C7"/>
    <w:rsid w:val="00DB7B6E"/>
    <w:rsid w:val="00E5790B"/>
    <w:rsid w:val="00EC474D"/>
    <w:rsid w:val="00ED2AE0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2B6AB"/>
  <w14:defaultImageDpi w14:val="300"/>
  <w15:docId w15:val="{B4248F61-C08B-4326-B102-B763A52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2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61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023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content">
    <w:name w:val="content"/>
    <w:basedOn w:val="DefaultParagraphFont"/>
    <w:rsid w:val="002B0237"/>
  </w:style>
  <w:style w:type="paragraph" w:styleId="Header">
    <w:name w:val="header"/>
    <w:basedOn w:val="Normal"/>
    <w:link w:val="HeaderChar"/>
    <w:uiPriority w:val="99"/>
    <w:unhideWhenUsed/>
    <w:rsid w:val="004C068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C0681"/>
  </w:style>
  <w:style w:type="character" w:styleId="FollowedHyperlink">
    <w:name w:val="FollowedHyperlink"/>
    <w:basedOn w:val="DefaultParagraphFont"/>
    <w:uiPriority w:val="99"/>
    <w:semiHidden/>
    <w:unhideWhenUsed/>
    <w:rsid w:val="00C435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lancelot hogben</dc:creator>
  <cp:lastModifiedBy>John Guittar</cp:lastModifiedBy>
  <cp:revision>4</cp:revision>
  <dcterms:created xsi:type="dcterms:W3CDTF">2016-01-18T04:47:00Z</dcterms:created>
  <dcterms:modified xsi:type="dcterms:W3CDTF">2016-05-06T05:49:00Z</dcterms:modified>
</cp:coreProperties>
</file>