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6AC3" w14:textId="43D9F539" w:rsidR="00D026EB" w:rsidRDefault="00D026EB" w:rsidP="00D026EB">
      <w:pPr>
        <w:jc w:val="center"/>
        <w:rPr>
          <w:rFonts w:ascii="宋体" w:eastAsia="宋体" w:hAnsi="宋体" w:hint="eastAsia"/>
          <w:sz w:val="40"/>
          <w:szCs w:val="40"/>
        </w:rPr>
      </w:pPr>
      <w:r>
        <w:rPr>
          <w:rFonts w:ascii="宋体" w:eastAsia="宋体" w:hAnsi="宋体" w:hint="eastAsia"/>
          <w:sz w:val="40"/>
          <w:szCs w:val="40"/>
        </w:rPr>
        <w:t>表格表单综合练习</w:t>
      </w:r>
    </w:p>
    <w:p w14:paraId="3DD823EB" w14:textId="123C7EA0" w:rsidR="006E628A" w:rsidRDefault="006E628A" w:rsidP="0030581A">
      <w:pPr>
        <w:rPr>
          <w:rFonts w:ascii="宋体" w:eastAsia="宋体" w:hAnsi="宋体"/>
          <w:color w:val="FF0000"/>
          <w:sz w:val="32"/>
          <w:szCs w:val="32"/>
        </w:rPr>
      </w:pPr>
      <w:r w:rsidRPr="00C22B36">
        <w:rPr>
          <w:rFonts w:ascii="宋体" w:eastAsia="宋体" w:hAnsi="宋体" w:hint="eastAsia"/>
          <w:color w:val="FF0000"/>
          <w:sz w:val="32"/>
          <w:szCs w:val="32"/>
        </w:rPr>
        <w:t>提醒</w:t>
      </w:r>
      <w:r w:rsidR="000A3E4E">
        <w:rPr>
          <w:rFonts w:ascii="宋体" w:eastAsia="宋体" w:hAnsi="宋体" w:hint="eastAsia"/>
          <w:color w:val="FF0000"/>
          <w:sz w:val="32"/>
          <w:szCs w:val="32"/>
        </w:rPr>
        <w:t>：</w:t>
      </w:r>
      <w:r w:rsidRPr="00C22B36">
        <w:rPr>
          <w:rFonts w:ascii="宋体" w:eastAsia="宋体" w:hAnsi="宋体" w:hint="eastAsia"/>
          <w:color w:val="FF0000"/>
          <w:sz w:val="32"/>
          <w:szCs w:val="32"/>
        </w:rPr>
        <w:t>所有页面必须使用表格表单完成</w:t>
      </w:r>
      <w:r w:rsidR="00596652">
        <w:rPr>
          <w:rFonts w:ascii="宋体" w:eastAsia="宋体" w:hAnsi="宋体" w:hint="eastAsia"/>
          <w:color w:val="FF0000"/>
          <w:sz w:val="32"/>
          <w:szCs w:val="32"/>
        </w:rPr>
        <w:t>（否则至多</w:t>
      </w:r>
      <w:r w:rsidR="00A00893">
        <w:rPr>
          <w:rFonts w:ascii="宋体" w:eastAsia="宋体" w:hAnsi="宋体"/>
          <w:color w:val="FF0000"/>
          <w:sz w:val="32"/>
          <w:szCs w:val="32"/>
        </w:rPr>
        <w:t>8</w:t>
      </w:r>
      <w:r w:rsidR="00596652">
        <w:rPr>
          <w:rFonts w:ascii="宋体" w:eastAsia="宋体" w:hAnsi="宋体"/>
          <w:color w:val="FF0000"/>
          <w:sz w:val="32"/>
          <w:szCs w:val="32"/>
        </w:rPr>
        <w:t>0</w:t>
      </w:r>
      <w:r w:rsidR="00596652">
        <w:rPr>
          <w:rFonts w:ascii="宋体" w:eastAsia="宋体" w:hAnsi="宋体" w:hint="eastAsia"/>
          <w:color w:val="FF0000"/>
          <w:sz w:val="32"/>
          <w:szCs w:val="32"/>
        </w:rPr>
        <w:t>分）</w:t>
      </w:r>
    </w:p>
    <w:p w14:paraId="1FC6AC32" w14:textId="7126BA9B" w:rsidR="000A3E4E" w:rsidRPr="00C22B36" w:rsidRDefault="000A3E4E" w:rsidP="0030581A">
      <w:pPr>
        <w:ind w:left="420" w:firstLine="42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FF0000"/>
          <w:sz w:val="32"/>
          <w:szCs w:val="32"/>
        </w:rPr>
        <w:t>具体示例图见第二页或外部示例图</w:t>
      </w:r>
    </w:p>
    <w:p w14:paraId="641301DC" w14:textId="7D6C7981" w:rsidR="00612310" w:rsidRPr="0030581A" w:rsidRDefault="00121A8C" w:rsidP="003F6C0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 w:rsidRPr="0030581A">
        <w:rPr>
          <w:rFonts w:ascii="宋体" w:eastAsia="宋体" w:hAnsi="宋体" w:hint="eastAsia"/>
          <w:sz w:val="32"/>
          <w:szCs w:val="32"/>
        </w:rPr>
        <w:t>商品支付</w:t>
      </w:r>
      <w:r w:rsidR="00612310" w:rsidRPr="0030581A">
        <w:rPr>
          <w:rFonts w:ascii="宋体" w:eastAsia="宋体" w:hAnsi="宋体" w:hint="eastAsia"/>
          <w:sz w:val="32"/>
          <w:szCs w:val="32"/>
        </w:rPr>
        <w:t>页面要求</w:t>
      </w:r>
    </w:p>
    <w:p w14:paraId="78B49CE1" w14:textId="00AF76DF" w:rsidR="007E3A15" w:rsidRPr="006F1C4E" w:rsidRDefault="007E3A15" w:rsidP="003F6C02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整体页面内容居中显示</w:t>
      </w:r>
      <w:r w:rsidR="00A13949" w:rsidRPr="006F1C4E">
        <w:rPr>
          <w:rFonts w:ascii="宋体" w:eastAsia="宋体" w:hAnsi="宋体" w:hint="eastAsia"/>
          <w:sz w:val="30"/>
          <w:szCs w:val="30"/>
        </w:rPr>
        <w:t>，</w:t>
      </w:r>
      <w:r w:rsidR="00A0616D" w:rsidRPr="006F1C4E">
        <w:rPr>
          <w:rFonts w:ascii="宋体" w:eastAsia="宋体" w:hAnsi="宋体" w:hint="eastAsia"/>
          <w:sz w:val="30"/>
          <w:szCs w:val="30"/>
        </w:rPr>
        <w:t>图</w:t>
      </w:r>
      <w:r w:rsidR="00A13949" w:rsidRPr="006F1C4E">
        <w:rPr>
          <w:rFonts w:ascii="宋体" w:eastAsia="宋体" w:hAnsi="宋体" w:hint="eastAsia"/>
          <w:sz w:val="30"/>
          <w:szCs w:val="30"/>
        </w:rPr>
        <w:t>中背景色为“</w:t>
      </w:r>
      <w:proofErr w:type="spellStart"/>
      <w:r w:rsidR="00162EFE" w:rsidRPr="006F1C4E">
        <w:rPr>
          <w:rFonts w:ascii="宋体" w:eastAsia="宋体" w:hAnsi="宋体"/>
          <w:sz w:val="30"/>
          <w:szCs w:val="30"/>
        </w:rPr>
        <w:t>mistyrose</w:t>
      </w:r>
      <w:proofErr w:type="spellEnd"/>
      <w:r w:rsidR="00A13949" w:rsidRPr="006F1C4E">
        <w:rPr>
          <w:rFonts w:ascii="宋体" w:eastAsia="宋体" w:hAnsi="宋体" w:hint="eastAsia"/>
          <w:sz w:val="30"/>
          <w:szCs w:val="30"/>
        </w:rPr>
        <w:t>”</w:t>
      </w:r>
    </w:p>
    <w:p w14:paraId="72779C01" w14:textId="45DF2680" w:rsidR="00EE1C78" w:rsidRPr="006F1C4E" w:rsidRDefault="00CA7ED2" w:rsidP="003F6C02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“¥2</w:t>
      </w:r>
      <w:r w:rsidRPr="006F1C4E">
        <w:rPr>
          <w:rFonts w:ascii="宋体" w:eastAsia="宋体" w:hAnsi="宋体"/>
          <w:sz w:val="30"/>
          <w:szCs w:val="30"/>
        </w:rPr>
        <w:t>00</w:t>
      </w:r>
      <w:r w:rsidRPr="006F1C4E">
        <w:rPr>
          <w:rFonts w:ascii="宋体" w:eastAsia="宋体" w:hAnsi="宋体" w:hint="eastAsia"/>
          <w:sz w:val="30"/>
          <w:szCs w:val="30"/>
        </w:rPr>
        <w:t>”</w:t>
      </w:r>
      <w:r w:rsidR="000B0580" w:rsidRPr="006F1C4E">
        <w:rPr>
          <w:rFonts w:ascii="宋体" w:eastAsia="宋体" w:hAnsi="宋体" w:hint="eastAsia"/>
          <w:sz w:val="30"/>
          <w:szCs w:val="30"/>
        </w:rPr>
        <w:t>字体大小5，红色，楷体</w:t>
      </w:r>
      <w:r w:rsidR="00533436" w:rsidRPr="006F1C4E">
        <w:rPr>
          <w:rFonts w:ascii="宋体" w:eastAsia="宋体" w:hAnsi="宋体" w:hint="eastAsia"/>
          <w:sz w:val="30"/>
          <w:szCs w:val="30"/>
        </w:rPr>
        <w:t>(</w:t>
      </w:r>
      <w:r w:rsidR="000042BF" w:rsidRPr="006F1C4E">
        <w:rPr>
          <w:rFonts w:ascii="宋体" w:eastAsia="宋体" w:hAnsi="宋体" w:hint="eastAsia"/>
          <w:sz w:val="30"/>
          <w:szCs w:val="30"/>
        </w:rPr>
        <w:t>“¥”</w:t>
      </w:r>
      <w:r w:rsidR="000A6A7F" w:rsidRPr="006F1C4E">
        <w:rPr>
          <w:rFonts w:ascii="宋体" w:eastAsia="宋体" w:hAnsi="宋体" w:hint="eastAsia"/>
          <w:sz w:val="30"/>
          <w:szCs w:val="30"/>
        </w:rPr>
        <w:t>必须使用转义字符</w:t>
      </w:r>
      <w:r w:rsidR="00533436" w:rsidRPr="006F1C4E">
        <w:rPr>
          <w:rFonts w:ascii="宋体" w:eastAsia="宋体" w:hAnsi="宋体" w:hint="eastAsia"/>
          <w:sz w:val="30"/>
          <w:szCs w:val="30"/>
        </w:rPr>
        <w:t>)</w:t>
      </w:r>
    </w:p>
    <w:p w14:paraId="5D831263" w14:textId="1E3DCB24" w:rsidR="005F4288" w:rsidRPr="006F1C4E" w:rsidRDefault="005F3691" w:rsidP="00633B88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运费险默认选中</w:t>
      </w:r>
      <w:r w:rsidR="00BD4C76" w:rsidRPr="006F1C4E">
        <w:rPr>
          <w:rFonts w:ascii="宋体" w:eastAsia="宋体" w:hAnsi="宋体" w:hint="eastAsia"/>
          <w:sz w:val="30"/>
          <w:szCs w:val="30"/>
        </w:rPr>
        <w:t>“不需要”</w:t>
      </w:r>
    </w:p>
    <w:p w14:paraId="12CE159B" w14:textId="043486D3" w:rsidR="005F4288" w:rsidRPr="006F1C4E" w:rsidRDefault="005F4288" w:rsidP="003F6C02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验证</w:t>
      </w:r>
      <w:proofErr w:type="gramStart"/>
      <w:r w:rsidRPr="006F1C4E">
        <w:rPr>
          <w:rFonts w:ascii="宋体" w:eastAsia="宋体" w:hAnsi="宋体" w:hint="eastAsia"/>
          <w:sz w:val="30"/>
          <w:szCs w:val="30"/>
        </w:rPr>
        <w:t>码图片宽</w:t>
      </w:r>
      <w:proofErr w:type="gramEnd"/>
      <w:r w:rsidRPr="006F1C4E">
        <w:rPr>
          <w:rFonts w:ascii="宋体" w:eastAsia="宋体" w:hAnsi="宋体" w:hint="eastAsia"/>
          <w:sz w:val="30"/>
          <w:szCs w:val="30"/>
        </w:rPr>
        <w:t>5</w:t>
      </w:r>
      <w:r w:rsidRPr="006F1C4E">
        <w:rPr>
          <w:rFonts w:ascii="宋体" w:eastAsia="宋体" w:hAnsi="宋体"/>
          <w:sz w:val="30"/>
          <w:szCs w:val="30"/>
        </w:rPr>
        <w:t>5</w:t>
      </w:r>
      <w:r w:rsidRPr="006F1C4E">
        <w:rPr>
          <w:rFonts w:ascii="宋体" w:eastAsia="宋体" w:hAnsi="宋体" w:hint="eastAsia"/>
          <w:sz w:val="30"/>
          <w:szCs w:val="30"/>
        </w:rPr>
        <w:t>px，高2</w:t>
      </w:r>
      <w:r w:rsidR="00633B88" w:rsidRPr="006F1C4E">
        <w:rPr>
          <w:rFonts w:ascii="宋体" w:eastAsia="宋体" w:hAnsi="宋体"/>
          <w:sz w:val="30"/>
          <w:szCs w:val="30"/>
        </w:rPr>
        <w:t>2</w:t>
      </w:r>
      <w:r w:rsidRPr="006F1C4E">
        <w:rPr>
          <w:rFonts w:ascii="宋体" w:eastAsia="宋体" w:hAnsi="宋体" w:hint="eastAsia"/>
          <w:sz w:val="30"/>
          <w:szCs w:val="30"/>
        </w:rPr>
        <w:t>px，顶部对齐</w:t>
      </w:r>
    </w:p>
    <w:p w14:paraId="40FDEA32" w14:textId="5B8FAE34" w:rsidR="00A45D67" w:rsidRPr="006F1C4E" w:rsidRDefault="00CA0DA2" w:rsidP="003F6C02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“</w:t>
      </w:r>
      <w:r w:rsidR="00521658" w:rsidRPr="006F1C4E">
        <w:rPr>
          <w:rFonts w:ascii="宋体" w:eastAsia="宋体" w:hAnsi="宋体" w:hint="eastAsia"/>
          <w:sz w:val="30"/>
          <w:szCs w:val="30"/>
        </w:rPr>
        <w:t>匿名购买</w:t>
      </w:r>
      <w:r w:rsidRPr="006F1C4E">
        <w:rPr>
          <w:rFonts w:ascii="宋体" w:eastAsia="宋体" w:hAnsi="宋体" w:hint="eastAsia"/>
          <w:sz w:val="30"/>
          <w:szCs w:val="30"/>
        </w:rPr>
        <w:t>”</w:t>
      </w:r>
      <w:r w:rsidR="00124561" w:rsidRPr="006F1C4E">
        <w:rPr>
          <w:rFonts w:ascii="宋体" w:eastAsia="宋体" w:hAnsi="宋体" w:hint="eastAsia"/>
          <w:sz w:val="30"/>
          <w:szCs w:val="30"/>
        </w:rPr>
        <w:t>颜色为</w:t>
      </w:r>
      <w:r w:rsidR="00521658" w:rsidRPr="006F1C4E">
        <w:rPr>
          <w:rFonts w:ascii="宋体" w:eastAsia="宋体" w:hAnsi="宋体" w:hint="eastAsia"/>
          <w:sz w:val="30"/>
          <w:szCs w:val="30"/>
        </w:rPr>
        <w:t>橘色(</w:t>
      </w:r>
      <w:r w:rsidR="00521658" w:rsidRPr="006F1C4E">
        <w:rPr>
          <w:rFonts w:ascii="宋体" w:eastAsia="宋体" w:hAnsi="宋体"/>
          <w:sz w:val="30"/>
          <w:szCs w:val="30"/>
        </w:rPr>
        <w:t>orange)</w:t>
      </w:r>
      <w:r w:rsidR="00EF4AB6" w:rsidRPr="006F1C4E">
        <w:rPr>
          <w:rFonts w:ascii="宋体" w:eastAsia="宋体" w:hAnsi="宋体" w:hint="eastAsia"/>
          <w:sz w:val="30"/>
          <w:szCs w:val="30"/>
        </w:rPr>
        <w:t>,居中显示</w:t>
      </w:r>
    </w:p>
    <w:p w14:paraId="321AF69B" w14:textId="1AACD535" w:rsidR="0044114C" w:rsidRPr="006F1C4E" w:rsidRDefault="0044114C" w:rsidP="0044114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“订单备注”为</w:t>
      </w:r>
      <w:r w:rsidRPr="006F1C4E">
        <w:rPr>
          <w:rFonts w:ascii="宋体" w:eastAsia="宋体" w:hAnsi="宋体"/>
          <w:sz w:val="30"/>
          <w:szCs w:val="30"/>
        </w:rPr>
        <w:t>2</w:t>
      </w:r>
      <w:r w:rsidRPr="006F1C4E">
        <w:rPr>
          <w:rFonts w:ascii="宋体" w:eastAsia="宋体" w:hAnsi="宋体" w:hint="eastAsia"/>
          <w:sz w:val="30"/>
          <w:szCs w:val="30"/>
        </w:rPr>
        <w:t>行</w:t>
      </w:r>
      <w:r w:rsidRPr="006F1C4E">
        <w:rPr>
          <w:rFonts w:ascii="宋体" w:eastAsia="宋体" w:hAnsi="宋体"/>
          <w:sz w:val="30"/>
          <w:szCs w:val="30"/>
        </w:rPr>
        <w:t>20</w:t>
      </w:r>
      <w:r w:rsidRPr="006F1C4E">
        <w:rPr>
          <w:rFonts w:ascii="宋体" w:eastAsia="宋体" w:hAnsi="宋体" w:hint="eastAsia"/>
          <w:sz w:val="30"/>
          <w:szCs w:val="30"/>
        </w:rPr>
        <w:t>列文本域</w:t>
      </w:r>
    </w:p>
    <w:p w14:paraId="787897DA" w14:textId="2CC63A93" w:rsidR="00151ACD" w:rsidRPr="006F1C4E" w:rsidRDefault="000B0DC4" w:rsidP="006618AB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“支付”按钮及“添加地址”居中显示</w:t>
      </w:r>
    </w:p>
    <w:p w14:paraId="22417887" w14:textId="53BFB6FE" w:rsidR="006F1C4E" w:rsidRDefault="001D5CC0" w:rsidP="006F1C4E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点击</w:t>
      </w:r>
      <w:r w:rsidR="00AE3CAF" w:rsidRPr="006F1C4E">
        <w:rPr>
          <w:rFonts w:ascii="宋体" w:eastAsia="宋体" w:hAnsi="宋体" w:hint="eastAsia"/>
          <w:sz w:val="30"/>
          <w:szCs w:val="30"/>
        </w:rPr>
        <w:t>“添加地址”</w:t>
      </w:r>
      <w:r w:rsidRPr="006F1C4E">
        <w:rPr>
          <w:rFonts w:ascii="宋体" w:eastAsia="宋体" w:hAnsi="宋体" w:hint="eastAsia"/>
          <w:sz w:val="30"/>
          <w:szCs w:val="30"/>
        </w:rPr>
        <w:t>跳转至</w:t>
      </w:r>
      <w:r w:rsidR="00AE3CAF" w:rsidRPr="006F1C4E">
        <w:rPr>
          <w:rFonts w:ascii="宋体" w:eastAsia="宋体" w:hAnsi="宋体" w:hint="eastAsia"/>
          <w:sz w:val="30"/>
          <w:szCs w:val="30"/>
        </w:rPr>
        <w:t>“收货信息”页面</w:t>
      </w:r>
    </w:p>
    <w:p w14:paraId="7CDC1CA4" w14:textId="77777777" w:rsidR="009346DA" w:rsidRPr="009346DA" w:rsidRDefault="009346DA" w:rsidP="00647980">
      <w:pPr>
        <w:pStyle w:val="a3"/>
        <w:ind w:left="420" w:firstLineChars="0" w:firstLine="0"/>
        <w:jc w:val="left"/>
        <w:rPr>
          <w:rFonts w:ascii="宋体" w:eastAsia="宋体" w:hAnsi="宋体"/>
          <w:sz w:val="30"/>
          <w:szCs w:val="30"/>
        </w:rPr>
      </w:pPr>
    </w:p>
    <w:p w14:paraId="3EFCA0D2" w14:textId="0408F010" w:rsidR="00014861" w:rsidRPr="006F1C4E" w:rsidRDefault="00A0616D" w:rsidP="003F6C0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收货信息</w:t>
      </w:r>
      <w:r w:rsidR="00014861" w:rsidRPr="006F1C4E">
        <w:rPr>
          <w:rFonts w:ascii="宋体" w:eastAsia="宋体" w:hAnsi="宋体" w:hint="eastAsia"/>
          <w:sz w:val="30"/>
          <w:szCs w:val="30"/>
        </w:rPr>
        <w:t>页面要求</w:t>
      </w:r>
    </w:p>
    <w:p w14:paraId="022A4751" w14:textId="6DAFE9C1" w:rsidR="00F96971" w:rsidRPr="006F1C4E" w:rsidRDefault="00F96971" w:rsidP="00A0616D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整体页面内容居中显示</w:t>
      </w:r>
      <w:r w:rsidR="00A0616D" w:rsidRPr="006F1C4E">
        <w:rPr>
          <w:rFonts w:ascii="宋体" w:eastAsia="宋体" w:hAnsi="宋体" w:hint="eastAsia"/>
          <w:sz w:val="30"/>
          <w:szCs w:val="30"/>
        </w:rPr>
        <w:t>，图中背景色为“</w:t>
      </w:r>
      <w:proofErr w:type="spellStart"/>
      <w:r w:rsidR="00A0616D" w:rsidRPr="006F1C4E">
        <w:rPr>
          <w:rFonts w:ascii="宋体" w:eastAsia="宋体" w:hAnsi="宋体"/>
          <w:sz w:val="30"/>
          <w:szCs w:val="30"/>
        </w:rPr>
        <w:t>mistyrose</w:t>
      </w:r>
      <w:proofErr w:type="spellEnd"/>
      <w:r w:rsidR="00A0616D" w:rsidRPr="006F1C4E">
        <w:rPr>
          <w:rFonts w:ascii="宋体" w:eastAsia="宋体" w:hAnsi="宋体" w:hint="eastAsia"/>
          <w:sz w:val="30"/>
          <w:szCs w:val="30"/>
        </w:rPr>
        <w:t>”</w:t>
      </w:r>
    </w:p>
    <w:p w14:paraId="541C2A78" w14:textId="671C3A08" w:rsidR="003F6C02" w:rsidRPr="006F1C4E" w:rsidRDefault="00940D75" w:rsidP="00A0616D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“收货人”文本框长度为3</w:t>
      </w:r>
      <w:r w:rsidRPr="006F1C4E">
        <w:rPr>
          <w:rFonts w:ascii="宋体" w:eastAsia="宋体" w:hAnsi="宋体"/>
          <w:sz w:val="30"/>
          <w:szCs w:val="30"/>
        </w:rPr>
        <w:t>1</w:t>
      </w:r>
    </w:p>
    <w:p w14:paraId="58C21778" w14:textId="43E1C195" w:rsidR="007E3A15" w:rsidRPr="006F1C4E" w:rsidRDefault="00793B93" w:rsidP="00A0616D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“手机号码”中下拉框选项分别为“+</w:t>
      </w:r>
      <w:r w:rsidRPr="006F1C4E">
        <w:rPr>
          <w:rFonts w:ascii="宋体" w:eastAsia="宋体" w:hAnsi="宋体"/>
          <w:sz w:val="30"/>
          <w:szCs w:val="30"/>
        </w:rPr>
        <w:t>86</w:t>
      </w:r>
      <w:r w:rsidRPr="006F1C4E">
        <w:rPr>
          <w:rFonts w:ascii="宋体" w:eastAsia="宋体" w:hAnsi="宋体" w:hint="eastAsia"/>
          <w:sz w:val="30"/>
          <w:szCs w:val="30"/>
        </w:rPr>
        <w:t>”、“+</w:t>
      </w:r>
      <w:r w:rsidRPr="006F1C4E">
        <w:rPr>
          <w:rFonts w:ascii="宋体" w:eastAsia="宋体" w:hAnsi="宋体"/>
          <w:sz w:val="30"/>
          <w:szCs w:val="30"/>
        </w:rPr>
        <w:t>880</w:t>
      </w:r>
      <w:r w:rsidRPr="006F1C4E">
        <w:rPr>
          <w:rFonts w:ascii="宋体" w:eastAsia="宋体" w:hAnsi="宋体" w:hint="eastAsia"/>
          <w:sz w:val="30"/>
          <w:szCs w:val="30"/>
        </w:rPr>
        <w:t>”、“+</w:t>
      </w:r>
      <w:r w:rsidRPr="006F1C4E">
        <w:rPr>
          <w:rFonts w:ascii="宋体" w:eastAsia="宋体" w:hAnsi="宋体"/>
          <w:sz w:val="30"/>
          <w:szCs w:val="30"/>
        </w:rPr>
        <w:t>886</w:t>
      </w:r>
      <w:r w:rsidRPr="006F1C4E">
        <w:rPr>
          <w:rFonts w:ascii="宋体" w:eastAsia="宋体" w:hAnsi="宋体" w:hint="eastAsia"/>
          <w:sz w:val="30"/>
          <w:szCs w:val="30"/>
        </w:rPr>
        <w:t>”</w:t>
      </w:r>
    </w:p>
    <w:p w14:paraId="46CC4307" w14:textId="5F270DEA" w:rsidR="0044114C" w:rsidRPr="006F1C4E" w:rsidRDefault="0044114C" w:rsidP="00A0616D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“收货地址”为4行3</w:t>
      </w:r>
      <w:r w:rsidRPr="006F1C4E">
        <w:rPr>
          <w:rFonts w:ascii="宋体" w:eastAsia="宋体" w:hAnsi="宋体"/>
          <w:sz w:val="30"/>
          <w:szCs w:val="30"/>
        </w:rPr>
        <w:t>5</w:t>
      </w:r>
      <w:r w:rsidRPr="006F1C4E">
        <w:rPr>
          <w:rFonts w:ascii="宋体" w:eastAsia="宋体" w:hAnsi="宋体" w:hint="eastAsia"/>
          <w:sz w:val="30"/>
          <w:szCs w:val="30"/>
        </w:rPr>
        <w:t>列文本域</w:t>
      </w:r>
    </w:p>
    <w:p w14:paraId="6FB30A23" w14:textId="3C0F2F08" w:rsidR="00764308" w:rsidRPr="006F1C4E" w:rsidRDefault="00764308" w:rsidP="00764308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“下一步”按钮及“重置”居中显示</w:t>
      </w:r>
    </w:p>
    <w:p w14:paraId="784DC410" w14:textId="0827755C" w:rsidR="00764308" w:rsidRPr="006F1C4E" w:rsidRDefault="00764308" w:rsidP="00764308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6F1C4E">
        <w:rPr>
          <w:rFonts w:ascii="宋体" w:eastAsia="宋体" w:hAnsi="宋体" w:hint="eastAsia"/>
          <w:sz w:val="30"/>
          <w:szCs w:val="30"/>
        </w:rPr>
        <w:t>点击“下一步”按钮可跳转至商品支付页面</w:t>
      </w:r>
    </w:p>
    <w:p w14:paraId="46F98CBD" w14:textId="77777777" w:rsidR="006E628A" w:rsidRPr="006E628A" w:rsidRDefault="006E628A" w:rsidP="00672928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D0E7D">
        <w:rPr>
          <w:noProof/>
        </w:rPr>
        <w:lastRenderedPageBreak/>
        <w:drawing>
          <wp:inline distT="0" distB="0" distL="0" distR="0" wp14:anchorId="7F2010C4" wp14:editId="0C302E83">
            <wp:extent cx="5274310" cy="3681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F9E3" w14:textId="77777777" w:rsidR="006E628A" w:rsidRPr="006E628A" w:rsidRDefault="006E628A" w:rsidP="00672928">
      <w:pPr>
        <w:pStyle w:val="a3"/>
        <w:ind w:left="2520" w:firstLineChars="0"/>
        <w:rPr>
          <w:rFonts w:ascii="宋体" w:eastAsia="宋体" w:hAnsi="宋体"/>
          <w:sz w:val="28"/>
          <w:szCs w:val="28"/>
        </w:rPr>
      </w:pPr>
      <w:r w:rsidRPr="006E628A">
        <w:rPr>
          <w:rFonts w:ascii="宋体" w:eastAsia="宋体" w:hAnsi="宋体" w:hint="eastAsia"/>
          <w:sz w:val="28"/>
          <w:szCs w:val="28"/>
        </w:rPr>
        <w:t>商品支付页面示例图</w:t>
      </w:r>
    </w:p>
    <w:p w14:paraId="7DB76163" w14:textId="0C69577B" w:rsidR="006E628A" w:rsidRDefault="006E628A" w:rsidP="00672928">
      <w:pPr>
        <w:pStyle w:val="a3"/>
        <w:ind w:left="420" w:firstLineChars="0" w:firstLine="0"/>
        <w:jc w:val="left"/>
        <w:rPr>
          <w:rFonts w:ascii="宋体" w:eastAsia="宋体" w:hAnsi="宋体"/>
          <w:sz w:val="28"/>
          <w:szCs w:val="28"/>
        </w:rPr>
      </w:pPr>
      <w:r w:rsidRPr="008D0E7D">
        <w:rPr>
          <w:noProof/>
        </w:rPr>
        <w:drawing>
          <wp:inline distT="0" distB="0" distL="0" distR="0" wp14:anchorId="2F74FC15" wp14:editId="35F776B7">
            <wp:extent cx="5136325" cy="282726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83E5" w14:textId="532CDDDC" w:rsidR="006E628A" w:rsidRPr="006E628A" w:rsidRDefault="00672928" w:rsidP="00FE05A9">
      <w:pPr>
        <w:pStyle w:val="a3"/>
        <w:ind w:left="42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收货信息页面示例图</w:t>
      </w:r>
    </w:p>
    <w:sectPr w:rsidR="006E628A" w:rsidRPr="006E628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D60CC" w14:textId="77777777" w:rsidR="001D6981" w:rsidRDefault="001D6981" w:rsidP="005C76CF">
      <w:r>
        <w:separator/>
      </w:r>
    </w:p>
  </w:endnote>
  <w:endnote w:type="continuationSeparator" w:id="0">
    <w:p w14:paraId="5A423AE7" w14:textId="77777777" w:rsidR="001D6981" w:rsidRDefault="001D6981" w:rsidP="005C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9C18F" w14:textId="77777777" w:rsidR="001D6981" w:rsidRDefault="001D6981" w:rsidP="005C76CF">
      <w:r>
        <w:separator/>
      </w:r>
    </w:p>
  </w:footnote>
  <w:footnote w:type="continuationSeparator" w:id="0">
    <w:p w14:paraId="5DC599C8" w14:textId="77777777" w:rsidR="001D6981" w:rsidRDefault="001D6981" w:rsidP="005C7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5D02" w14:textId="77777777" w:rsidR="005C76CF" w:rsidRDefault="005C76CF" w:rsidP="005C76CF">
    <w:pPr>
      <w:spacing w:line="320" w:lineRule="exact"/>
      <w:ind w:right="266"/>
      <w:jc w:val="right"/>
      <w:rPr>
        <w:rFonts w:ascii="宋体" w:eastAsia="宋体" w:hAnsi="宋体"/>
        <w:sz w:val="28"/>
      </w:rPr>
    </w:pPr>
  </w:p>
  <w:p w14:paraId="19F8D618" w14:textId="77777777" w:rsidR="005C76CF" w:rsidRDefault="005C76CF" w:rsidP="005C76CF">
    <w:pPr>
      <w:spacing w:line="320" w:lineRule="exact"/>
      <w:ind w:right="266"/>
      <w:jc w:val="right"/>
      <w:rPr>
        <w:rFonts w:ascii="宋体" w:eastAsia="宋体" w:hAnsi="宋体"/>
        <w:sz w:val="28"/>
      </w:rPr>
    </w:pPr>
    <w:r>
      <w:rPr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325BAC91" wp14:editId="01F8117E">
          <wp:simplePos x="0" y="0"/>
          <wp:positionH relativeFrom="page">
            <wp:posOffset>1197610</wp:posOffset>
          </wp:positionH>
          <wp:positionV relativeFrom="page">
            <wp:posOffset>539750</wp:posOffset>
          </wp:positionV>
          <wp:extent cx="545465" cy="433070"/>
          <wp:effectExtent l="0" t="0" r="6985" b="508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宋体" w:eastAsia="宋体" w:hAnsi="宋体"/>
        <w:sz w:val="28"/>
      </w:rPr>
      <w:t>厚</w:t>
    </w:r>
    <w:proofErr w:type="gramStart"/>
    <w:r>
      <w:rPr>
        <w:rFonts w:ascii="宋体" w:eastAsia="宋体" w:hAnsi="宋体"/>
        <w:sz w:val="28"/>
      </w:rPr>
      <w:t>溥</w:t>
    </w:r>
    <w:proofErr w:type="gramEnd"/>
    <w:r>
      <w:rPr>
        <w:rFonts w:ascii="宋体" w:eastAsia="宋体" w:hAnsi="宋体"/>
        <w:sz w:val="28"/>
      </w:rPr>
      <w:t>全面质量管理中心（质量中心）</w:t>
    </w:r>
  </w:p>
  <w:p w14:paraId="7A3A0B51" w14:textId="77777777" w:rsidR="005C76CF" w:rsidRDefault="005C76CF" w:rsidP="005C76CF">
    <w:pPr>
      <w:spacing w:line="20" w:lineRule="exact"/>
      <w:rPr>
        <w:rFonts w:ascii="Times New Roman" w:eastAsia="Times New Roman" w:hAnsi="Times New Roman"/>
      </w:rPr>
    </w:pPr>
    <w:r>
      <w:rPr>
        <w:rFonts w:ascii="宋体" w:eastAsia="宋体" w:hAnsi="宋体"/>
        <w:noProof/>
        <w:sz w:val="28"/>
      </w:rPr>
      <w:drawing>
        <wp:anchor distT="0" distB="0" distL="114300" distR="114300" simplePos="0" relativeHeight="251660288" behindDoc="1" locked="0" layoutInCell="1" allowOverlap="1" wp14:anchorId="24C3C7F2" wp14:editId="05DA5919">
          <wp:simplePos x="0" y="0"/>
          <wp:positionH relativeFrom="column">
            <wp:posOffset>215900</wp:posOffset>
          </wp:positionH>
          <wp:positionV relativeFrom="paragraph">
            <wp:posOffset>30480</wp:posOffset>
          </wp:positionV>
          <wp:extent cx="5274310" cy="62230"/>
          <wp:effectExtent l="0" t="0" r="2540" b="0"/>
          <wp:wrapNone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62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AABC3C" w14:textId="77777777" w:rsidR="005C76CF" w:rsidRPr="005C76CF" w:rsidRDefault="005C76CF" w:rsidP="005C76CF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BC0"/>
    <w:multiLevelType w:val="hybridMultilevel"/>
    <w:tmpl w:val="BC3E11F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7058A"/>
    <w:multiLevelType w:val="hybridMultilevel"/>
    <w:tmpl w:val="5888AA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192A87"/>
    <w:multiLevelType w:val="hybridMultilevel"/>
    <w:tmpl w:val="59A46816"/>
    <w:lvl w:ilvl="0" w:tplc="518856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185395"/>
    <w:multiLevelType w:val="hybridMultilevel"/>
    <w:tmpl w:val="7EA4F302"/>
    <w:lvl w:ilvl="0" w:tplc="C67AD3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8974B0"/>
    <w:multiLevelType w:val="hybridMultilevel"/>
    <w:tmpl w:val="94B8F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266CFA"/>
    <w:multiLevelType w:val="hybridMultilevel"/>
    <w:tmpl w:val="219499A2"/>
    <w:lvl w:ilvl="0" w:tplc="518856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125AD2"/>
    <w:multiLevelType w:val="hybridMultilevel"/>
    <w:tmpl w:val="098A6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7C7ABF"/>
    <w:multiLevelType w:val="hybridMultilevel"/>
    <w:tmpl w:val="861EA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3001967">
    <w:abstractNumId w:val="5"/>
  </w:num>
  <w:num w:numId="2" w16cid:durableId="1505827348">
    <w:abstractNumId w:val="3"/>
  </w:num>
  <w:num w:numId="3" w16cid:durableId="1004011596">
    <w:abstractNumId w:val="2"/>
  </w:num>
  <w:num w:numId="4" w16cid:durableId="1682275250">
    <w:abstractNumId w:val="0"/>
  </w:num>
  <w:num w:numId="5" w16cid:durableId="1520121887">
    <w:abstractNumId w:val="7"/>
  </w:num>
  <w:num w:numId="6" w16cid:durableId="2135978449">
    <w:abstractNumId w:val="6"/>
  </w:num>
  <w:num w:numId="7" w16cid:durableId="1242907344">
    <w:abstractNumId w:val="1"/>
  </w:num>
  <w:num w:numId="8" w16cid:durableId="256259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34"/>
    <w:rsid w:val="000042BF"/>
    <w:rsid w:val="00014861"/>
    <w:rsid w:val="00067603"/>
    <w:rsid w:val="000A3E4E"/>
    <w:rsid w:val="000A6A7F"/>
    <w:rsid w:val="000B0580"/>
    <w:rsid w:val="000B0DC4"/>
    <w:rsid w:val="00121A8C"/>
    <w:rsid w:val="00124561"/>
    <w:rsid w:val="00151ACD"/>
    <w:rsid w:val="00162EFE"/>
    <w:rsid w:val="001870EE"/>
    <w:rsid w:val="001D5CC0"/>
    <w:rsid w:val="001D6981"/>
    <w:rsid w:val="0030581A"/>
    <w:rsid w:val="003A1F47"/>
    <w:rsid w:val="003C264F"/>
    <w:rsid w:val="003F6C02"/>
    <w:rsid w:val="00401830"/>
    <w:rsid w:val="0044114C"/>
    <w:rsid w:val="00461AC3"/>
    <w:rsid w:val="004A04B5"/>
    <w:rsid w:val="004E1CD8"/>
    <w:rsid w:val="00521658"/>
    <w:rsid w:val="00533436"/>
    <w:rsid w:val="00596652"/>
    <w:rsid w:val="005C76CF"/>
    <w:rsid w:val="005D50C1"/>
    <w:rsid w:val="005F3691"/>
    <w:rsid w:val="005F4288"/>
    <w:rsid w:val="00612310"/>
    <w:rsid w:val="00626406"/>
    <w:rsid w:val="00633B88"/>
    <w:rsid w:val="00635D1D"/>
    <w:rsid w:val="00647980"/>
    <w:rsid w:val="006618AB"/>
    <w:rsid w:val="00672928"/>
    <w:rsid w:val="006E628A"/>
    <w:rsid w:val="006F1C4E"/>
    <w:rsid w:val="00764308"/>
    <w:rsid w:val="00793B93"/>
    <w:rsid w:val="007E3A15"/>
    <w:rsid w:val="007F3A7A"/>
    <w:rsid w:val="008612A5"/>
    <w:rsid w:val="008B5F25"/>
    <w:rsid w:val="008D0E7D"/>
    <w:rsid w:val="008E49D0"/>
    <w:rsid w:val="009324E0"/>
    <w:rsid w:val="009346DA"/>
    <w:rsid w:val="00940D75"/>
    <w:rsid w:val="00A00893"/>
    <w:rsid w:val="00A0616D"/>
    <w:rsid w:val="00A13949"/>
    <w:rsid w:val="00A45D67"/>
    <w:rsid w:val="00AE3CAF"/>
    <w:rsid w:val="00B9666F"/>
    <w:rsid w:val="00BD4C76"/>
    <w:rsid w:val="00BD5142"/>
    <w:rsid w:val="00C22B36"/>
    <w:rsid w:val="00CA0DA2"/>
    <w:rsid w:val="00CA7ED2"/>
    <w:rsid w:val="00CB109D"/>
    <w:rsid w:val="00CD368F"/>
    <w:rsid w:val="00D026EB"/>
    <w:rsid w:val="00D766AA"/>
    <w:rsid w:val="00DA6122"/>
    <w:rsid w:val="00DF2C34"/>
    <w:rsid w:val="00EE1C78"/>
    <w:rsid w:val="00EF4AB6"/>
    <w:rsid w:val="00F96971"/>
    <w:rsid w:val="00FE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8FEF6"/>
  <w15:chartTrackingRefBased/>
  <w15:docId w15:val="{34E5BDD0-FB2B-42F2-905E-26CA403C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6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7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6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CHEN</dc:creator>
  <cp:keywords/>
  <dc:description/>
  <cp:lastModifiedBy>MJ CHEN</cp:lastModifiedBy>
  <cp:revision>71</cp:revision>
  <cp:lastPrinted>2021-12-24T06:47:00Z</cp:lastPrinted>
  <dcterms:created xsi:type="dcterms:W3CDTF">2021-12-21T01:38:00Z</dcterms:created>
  <dcterms:modified xsi:type="dcterms:W3CDTF">2023-11-17T08:34:00Z</dcterms:modified>
</cp:coreProperties>
</file>