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91B" w:rsidRDefault="009603D9">
      <w:pPr>
        <w:jc w:val="center"/>
        <w:rPr>
          <w:sz w:val="24"/>
          <w:szCs w:val="24"/>
        </w:rPr>
      </w:pPr>
      <w:r>
        <w:rPr>
          <w:rFonts w:ascii="Arial,sans-serif" w:eastAsia="Arial,sans-serif" w:hAnsi="Arial,sans-serif"/>
          <w:sz w:val="24"/>
          <w:szCs w:val="24"/>
        </w:rPr>
        <w:t>Lab Report of Group 5 (Lab 2: Random number generation)</w:t>
      </w:r>
    </w:p>
    <w:p w:rsidR="00A8391B" w:rsidRDefault="00A8391B"/>
    <w:p w:rsidR="00A8391B" w:rsidRDefault="009603D9">
      <w:pPr>
        <w:jc w:val="left"/>
      </w:pPr>
      <w:r>
        <w:rPr>
          <w:rFonts w:ascii="Arial,sans-serif" w:eastAsia="Arial,sans-serif" w:hAnsi="Arial,sans-serif"/>
          <w:sz w:val="24"/>
          <w:szCs w:val="24"/>
        </w:rPr>
        <w:t>Group member list with responsibility.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40"/>
        <w:gridCol w:w="1397"/>
        <w:gridCol w:w="3145"/>
        <w:gridCol w:w="1804"/>
      </w:tblGrid>
      <w:tr w:rsidR="00A8391B" w:rsidTr="009603D9">
        <w:trPr>
          <w:trHeight w:val="42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Student Number</w:t>
            </w:r>
          </w:p>
        </w:tc>
        <w:tc>
          <w:tcPr>
            <w:tcW w:w="3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Responsibility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Contribution Percentage</w:t>
            </w:r>
          </w:p>
        </w:tc>
      </w:tr>
      <w:tr w:rsidR="00A8391B" w:rsidTr="009603D9">
        <w:trPr>
          <w:trHeight w:val="42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Tao Ning</w:t>
            </w:r>
          </w:p>
        </w:tc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15205926</w:t>
            </w:r>
          </w:p>
        </w:tc>
        <w:tc>
          <w:tcPr>
            <w:tcW w:w="3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8440F1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aired</w:t>
            </w: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with </w:t>
            </w:r>
            <w:proofErr w:type="spellStart"/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Su</w:t>
            </w:r>
            <w:proofErr w:type="spellEnd"/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lizi</w:t>
            </w:r>
            <w:proofErr w:type="spellEnd"/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to w</w:t>
            </w:r>
            <w:r w:rsidRPr="008440F1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ork on the deduction process</w:t>
            </w: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12.5%</w:t>
            </w:r>
          </w:p>
        </w:tc>
      </w:tr>
      <w:tr w:rsidR="00A8391B" w:rsidTr="009603D9">
        <w:trPr>
          <w:trHeight w:val="42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Song </w:t>
            </w:r>
            <w:proofErr w:type="spellStart"/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Daxi</w:t>
            </w:r>
            <w:proofErr w:type="spellEnd"/>
          </w:p>
        </w:tc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15205922</w:t>
            </w:r>
          </w:p>
        </w:tc>
        <w:tc>
          <w:tcPr>
            <w:tcW w:w="3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8440F1">
            <w:pPr>
              <w:jc w:val="left"/>
            </w:pPr>
            <w:r w:rsidRPr="008440F1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Work</w:t>
            </w:r>
            <w:r w:rsidR="009603D9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ed</w:t>
            </w:r>
            <w:r w:rsidRPr="008440F1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with </w:t>
            </w:r>
            <w:proofErr w:type="spellStart"/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Sunli</w:t>
            </w:r>
            <w:proofErr w:type="spellEnd"/>
            <w:r w:rsidRPr="008440F1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to complete </w:t>
            </w: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Q2</w:t>
            </w:r>
            <w:r w:rsidRPr="008440F1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12.5%</w:t>
            </w:r>
          </w:p>
        </w:tc>
      </w:tr>
      <w:tr w:rsidR="00A8391B" w:rsidTr="009603D9">
        <w:trPr>
          <w:trHeight w:val="42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Raman Prasad</w:t>
            </w:r>
          </w:p>
        </w:tc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15203657</w:t>
            </w:r>
          </w:p>
        </w:tc>
        <w:tc>
          <w:tcPr>
            <w:tcW w:w="3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A8391B">
            <w:pPr>
              <w:jc w:val="left"/>
            </w:pP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12.5%</w:t>
            </w:r>
          </w:p>
        </w:tc>
      </w:tr>
      <w:tr w:rsidR="00A8391B" w:rsidTr="009603D9">
        <w:trPr>
          <w:trHeight w:val="42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Su</w:t>
            </w:r>
            <w:proofErr w:type="spellEnd"/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Lizi</w:t>
            </w:r>
            <w:proofErr w:type="spellEnd"/>
          </w:p>
        </w:tc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15205923</w:t>
            </w:r>
          </w:p>
        </w:tc>
        <w:tc>
          <w:tcPr>
            <w:tcW w:w="3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Implemented </w:t>
            </w:r>
            <w:r w:rsidRPr="008440F1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the deduction process</w:t>
            </w: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12.5%</w:t>
            </w:r>
          </w:p>
        </w:tc>
      </w:tr>
      <w:tr w:rsidR="00A8391B" w:rsidTr="009603D9">
        <w:trPr>
          <w:trHeight w:val="42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Wang </w:t>
            </w:r>
            <w:proofErr w:type="spellStart"/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Feihong</w:t>
            </w:r>
            <w:proofErr w:type="spellEnd"/>
          </w:p>
        </w:tc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15205902</w:t>
            </w:r>
          </w:p>
        </w:tc>
        <w:tc>
          <w:tcPr>
            <w:tcW w:w="3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A8391B">
            <w:pPr>
              <w:jc w:val="left"/>
            </w:pP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12.5%</w:t>
            </w:r>
          </w:p>
        </w:tc>
      </w:tr>
      <w:tr w:rsidR="00A8391B" w:rsidTr="009603D9">
        <w:trPr>
          <w:trHeight w:val="42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Wang Pin</w:t>
            </w:r>
          </w:p>
        </w:tc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15205931</w:t>
            </w:r>
          </w:p>
        </w:tc>
        <w:tc>
          <w:tcPr>
            <w:tcW w:w="3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A8391B"/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391B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12.5%</w:t>
            </w:r>
          </w:p>
        </w:tc>
      </w:tr>
      <w:tr w:rsidR="009603D9" w:rsidTr="0052510A">
        <w:trPr>
          <w:trHeight w:val="42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3D9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Sun </w:t>
            </w:r>
            <w:proofErr w:type="spellStart"/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Jingqian</w:t>
            </w:r>
            <w:proofErr w:type="spellEnd"/>
          </w:p>
        </w:tc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3D9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15205924</w:t>
            </w:r>
          </w:p>
        </w:tc>
        <w:tc>
          <w:tcPr>
            <w:tcW w:w="3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3D9" w:rsidRDefault="009603D9">
            <w:pPr>
              <w:jc w:val="left"/>
            </w:pP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3D9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12.5%</w:t>
            </w:r>
          </w:p>
        </w:tc>
      </w:tr>
      <w:tr w:rsidR="009603D9" w:rsidTr="0052510A">
        <w:trPr>
          <w:trHeight w:val="42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3D9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Sun Li</w:t>
            </w:r>
          </w:p>
        </w:tc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3D9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15205925</w:t>
            </w:r>
          </w:p>
        </w:tc>
        <w:tc>
          <w:tcPr>
            <w:tcW w:w="3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3D9" w:rsidRDefault="009603D9">
            <w:pPr>
              <w:jc w:val="left"/>
              <w:rPr>
                <w:rFonts w:hint="eastAsia"/>
              </w:rPr>
            </w:pPr>
          </w:p>
        </w:tc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03D9" w:rsidRDefault="009603D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12.5%</w:t>
            </w:r>
          </w:p>
        </w:tc>
      </w:tr>
    </w:tbl>
    <w:p w:rsidR="00A8391B" w:rsidRDefault="00A8391B"/>
    <w:p w:rsidR="00A8391B" w:rsidRDefault="009603D9">
      <w:pPr>
        <w:jc w:val="left"/>
      </w:pPr>
      <w:r>
        <w:rPr>
          <w:rFonts w:ascii="Arial,sans-serif" w:eastAsia="Arial,sans-serif" w:hAnsi="Arial,sans-serif"/>
          <w:sz w:val="24"/>
          <w:szCs w:val="24"/>
        </w:rPr>
        <w:t>b.</w:t>
      </w:r>
      <w:r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Arial,sans-serif" w:eastAsia="Arial,sans-serif" w:hAnsi="Arial,sans-serif"/>
          <w:sz w:val="24"/>
          <w:szCs w:val="24"/>
        </w:rPr>
        <w:t>Implementation details</w:t>
      </w:r>
    </w:p>
    <w:p w:rsidR="00A8391B" w:rsidRDefault="009603D9">
      <w:pPr>
        <w:jc w:val="left"/>
      </w:pPr>
      <w:r>
        <w:rPr>
          <w:rFonts w:ascii="微软雅黑" w:eastAsia="微软雅黑" w:hAnsi="微软雅黑"/>
          <w:szCs w:val="21"/>
        </w:rPr>
        <w:t>We implemented the LCG algorithm in mainly thre</w:t>
      </w:r>
      <w:bookmarkStart w:id="0" w:name="_GoBack"/>
      <w:bookmarkEnd w:id="0"/>
      <w:r>
        <w:rPr>
          <w:rFonts w:ascii="微软雅黑" w:eastAsia="微软雅黑" w:hAnsi="微软雅黑"/>
          <w:szCs w:val="21"/>
        </w:rPr>
        <w:t xml:space="preserve">e parts, which include assign the value part, algorithm method and main method. </w:t>
      </w:r>
    </w:p>
    <w:p w:rsidR="00A8391B" w:rsidRDefault="009603D9">
      <w:pPr>
        <w:jc w:val="left"/>
      </w:pPr>
      <w:r>
        <w:rPr>
          <w:rFonts w:ascii="微软雅黑" w:eastAsia="微软雅黑" w:hAnsi="微软雅黑"/>
          <w:szCs w:val="21"/>
        </w:rPr>
        <w:t xml:space="preserve">At the first part, we defined the variable to store the value of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a,c</w:t>
      </w:r>
      <w:proofErr w:type="spellEnd"/>
      <w:proofErr w:type="gramEnd"/>
      <w:r>
        <w:rPr>
          <w:rFonts w:ascii="微软雅黑" w:eastAsia="微软雅黑" w:hAnsi="微软雅黑"/>
          <w:szCs w:val="21"/>
        </w:rPr>
        <w:t xml:space="preserve"> and m that used in algorithm equation. Once the user want to change the value of parameter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a,c</w:t>
      </w:r>
      <w:proofErr w:type="spellEnd"/>
      <w:proofErr w:type="gramEnd"/>
      <w:r>
        <w:rPr>
          <w:rFonts w:ascii="微软雅黑" w:eastAsia="微软雅黑" w:hAnsi="微软雅黑"/>
          <w:szCs w:val="21"/>
        </w:rPr>
        <w:t xml:space="preserve"> and m, the way is </w:t>
      </w:r>
      <w:proofErr w:type="spellStart"/>
      <w:r>
        <w:rPr>
          <w:rFonts w:ascii="微软雅黑" w:eastAsia="微软雅黑" w:hAnsi="微软雅黑"/>
          <w:szCs w:val="21"/>
        </w:rPr>
        <w:t>quit</w:t>
      </w:r>
      <w:proofErr w:type="spellEnd"/>
      <w:r>
        <w:rPr>
          <w:rFonts w:ascii="微软雅黑" w:eastAsia="微软雅黑" w:hAnsi="微软雅黑"/>
          <w:szCs w:val="21"/>
        </w:rPr>
        <w:t xml:space="preserve"> easy by changing the value of </w:t>
      </w:r>
      <w:proofErr w:type="spellStart"/>
      <w:r>
        <w:rPr>
          <w:rFonts w:ascii="微软雅黑" w:eastAsia="微软雅黑" w:hAnsi="微软雅黑"/>
          <w:szCs w:val="21"/>
        </w:rPr>
        <w:t>correspongidng</w:t>
      </w:r>
      <w:proofErr w:type="spellEnd"/>
      <w:r>
        <w:rPr>
          <w:rFonts w:ascii="微软雅黑" w:eastAsia="微软雅黑" w:hAnsi="微软雅黑"/>
          <w:szCs w:val="21"/>
        </w:rPr>
        <w:t xml:space="preserve"> values. </w:t>
      </w:r>
    </w:p>
    <w:p w:rsidR="00A8391B" w:rsidRDefault="009603D9">
      <w:pPr>
        <w:jc w:val="left"/>
      </w:pPr>
      <w:r>
        <w:rPr>
          <w:rFonts w:ascii="微软雅黑" w:eastAsia="微软雅黑" w:hAnsi="微软雅黑"/>
          <w:szCs w:val="21"/>
        </w:rPr>
        <w:lastRenderedPageBreak/>
        <w:t>The second part</w:t>
      </w:r>
      <w:r>
        <w:rPr>
          <w:rFonts w:ascii="微软雅黑" w:eastAsia="微软雅黑" w:hAnsi="微软雅黑"/>
          <w:szCs w:val="21"/>
        </w:rPr>
        <w:t xml:space="preserve">, actual LCG algorithm implementation, is written exactly following the equation given by the lecture slides. The method </w:t>
      </w:r>
      <w:proofErr w:type="gramStart"/>
      <w:r>
        <w:rPr>
          <w:rFonts w:ascii="微软雅黑" w:eastAsia="微软雅黑" w:hAnsi="微软雅黑"/>
          <w:szCs w:val="21"/>
        </w:rPr>
        <w:t>need</w:t>
      </w:r>
      <w:proofErr w:type="gramEnd"/>
      <w:r>
        <w:rPr>
          <w:rFonts w:ascii="微软雅黑" w:eastAsia="微软雅黑" w:hAnsi="微软雅黑"/>
          <w:szCs w:val="21"/>
        </w:rPr>
        <w:t xml:space="preserve"> four parameters, which are seed, lower bound, upper bound of the random number of user that want </w:t>
      </w:r>
      <w:proofErr w:type="spellStart"/>
      <w:r>
        <w:rPr>
          <w:rFonts w:ascii="微软雅黑" w:eastAsia="微软雅黑" w:hAnsi="微软雅黑"/>
          <w:szCs w:val="21"/>
        </w:rPr>
        <w:t>ot</w:t>
      </w:r>
      <w:proofErr w:type="spellEnd"/>
      <w:r>
        <w:rPr>
          <w:rFonts w:ascii="微软雅黑" w:eastAsia="微软雅黑" w:hAnsi="微软雅黑"/>
          <w:szCs w:val="21"/>
        </w:rPr>
        <w:t xml:space="preserve"> generate and the number of ran</w:t>
      </w:r>
      <w:r>
        <w:rPr>
          <w:rFonts w:ascii="微软雅黑" w:eastAsia="微软雅黑" w:hAnsi="微软雅黑"/>
          <w:szCs w:val="21"/>
        </w:rPr>
        <w:t>dom number the user want to generate.</w:t>
      </w:r>
    </w:p>
    <w:p w:rsidR="00A8391B" w:rsidRDefault="009603D9">
      <w:pPr>
        <w:jc w:val="left"/>
      </w:pPr>
      <w:r>
        <w:rPr>
          <w:rFonts w:ascii="微软雅黑" w:eastAsia="微软雅黑" w:hAnsi="微软雅黑"/>
          <w:szCs w:val="21"/>
        </w:rPr>
        <w:t xml:space="preserve">The </w:t>
      </w:r>
      <w:proofErr w:type="spellStart"/>
      <w:r>
        <w:rPr>
          <w:rFonts w:ascii="微软雅黑" w:eastAsia="微软雅黑" w:hAnsi="微软雅黑"/>
          <w:szCs w:val="21"/>
        </w:rPr>
        <w:t>thrid</w:t>
      </w:r>
      <w:proofErr w:type="spellEnd"/>
      <w:r>
        <w:rPr>
          <w:rFonts w:ascii="微软雅黑" w:eastAsia="微软雅黑" w:hAnsi="微软雅黑"/>
          <w:szCs w:val="21"/>
        </w:rPr>
        <w:t xml:space="preserve"> part is responsible for running the main method. It allows user to enter the </w:t>
      </w:r>
      <w:proofErr w:type="spellStart"/>
      <w:r>
        <w:rPr>
          <w:rFonts w:ascii="微软雅黑" w:eastAsia="微软雅黑" w:hAnsi="微软雅黑"/>
          <w:szCs w:val="21"/>
        </w:rPr>
        <w:t>the</w:t>
      </w:r>
      <w:proofErr w:type="spellEnd"/>
      <w:r>
        <w:rPr>
          <w:rFonts w:ascii="微软雅黑" w:eastAsia="微软雅黑" w:hAnsi="微软雅黑"/>
          <w:szCs w:val="21"/>
        </w:rPr>
        <w:t xml:space="preserve"> number of random numbers want </w:t>
      </w:r>
      <w:proofErr w:type="spellStart"/>
      <w:r>
        <w:rPr>
          <w:rFonts w:ascii="微软雅黑" w:eastAsia="微软雅黑" w:hAnsi="微软雅黑"/>
          <w:szCs w:val="21"/>
        </w:rPr>
        <w:t>ot</w:t>
      </w:r>
      <w:proofErr w:type="spellEnd"/>
      <w:r>
        <w:rPr>
          <w:rFonts w:ascii="微软雅黑" w:eastAsia="微软雅黑" w:hAnsi="微软雅黑"/>
          <w:szCs w:val="21"/>
        </w:rPr>
        <w:t xml:space="preserve"> generate, </w:t>
      </w:r>
      <w:proofErr w:type="spellStart"/>
      <w:r>
        <w:rPr>
          <w:rFonts w:ascii="微软雅黑" w:eastAsia="微软雅黑" w:hAnsi="微软雅黑"/>
          <w:szCs w:val="21"/>
        </w:rPr>
        <w:t>lowe</w:t>
      </w:r>
      <w:proofErr w:type="spellEnd"/>
      <w:r>
        <w:rPr>
          <w:rFonts w:ascii="微软雅黑" w:eastAsia="微软雅黑" w:hAnsi="微软雅黑"/>
          <w:szCs w:val="21"/>
        </w:rPr>
        <w:t xml:space="preserve"> bound and upper bound they want to generate. In our </w:t>
      </w:r>
      <w:proofErr w:type="spellStart"/>
      <w:r>
        <w:rPr>
          <w:rFonts w:ascii="微软雅黑" w:eastAsia="微软雅黑" w:hAnsi="微软雅黑"/>
          <w:szCs w:val="21"/>
        </w:rPr>
        <w:t>algoritm</w:t>
      </w:r>
      <w:proofErr w:type="spellEnd"/>
      <w:r>
        <w:rPr>
          <w:rFonts w:ascii="微软雅黑" w:eastAsia="微软雅黑" w:hAnsi="微软雅黑"/>
          <w:szCs w:val="21"/>
        </w:rPr>
        <w:t xml:space="preserve"> implementation, we</w:t>
      </w:r>
      <w:r>
        <w:rPr>
          <w:rFonts w:ascii="微软雅黑" w:eastAsia="微软雅黑" w:hAnsi="微软雅黑"/>
          <w:szCs w:val="21"/>
        </w:rPr>
        <w:t xml:space="preserve"> didn't allowed user to input seed themselves, instead we assign the seed variable by the current time. The reason for that is the seed needs to </w:t>
      </w:r>
      <w:proofErr w:type="spellStart"/>
      <w:r>
        <w:rPr>
          <w:rFonts w:ascii="微软雅黑" w:eastAsia="微软雅黑" w:hAnsi="微软雅黑"/>
          <w:szCs w:val="21"/>
        </w:rPr>
        <w:t>chage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everytime</w:t>
      </w:r>
      <w:proofErr w:type="spellEnd"/>
      <w:r>
        <w:rPr>
          <w:rFonts w:ascii="微软雅黑" w:eastAsia="微软雅黑" w:hAnsi="微软雅黑"/>
          <w:szCs w:val="21"/>
        </w:rPr>
        <w:t xml:space="preserve"> the user want to generate to make sure the random number is reliable, due to the current time c</w:t>
      </w:r>
      <w:r>
        <w:rPr>
          <w:rFonts w:ascii="微软雅黑" w:eastAsia="微软雅黑" w:hAnsi="微软雅黑"/>
          <w:szCs w:val="21"/>
        </w:rPr>
        <w:t xml:space="preserve">hanges all the </w:t>
      </w:r>
      <w:proofErr w:type="gramStart"/>
      <w:r>
        <w:rPr>
          <w:rFonts w:ascii="微软雅黑" w:eastAsia="微软雅黑" w:hAnsi="微软雅黑"/>
          <w:szCs w:val="21"/>
        </w:rPr>
        <w:t>time,  it</w:t>
      </w:r>
      <w:proofErr w:type="gramEnd"/>
      <w:r>
        <w:rPr>
          <w:rFonts w:ascii="微软雅黑" w:eastAsia="微软雅黑" w:hAnsi="微软雅黑"/>
          <w:szCs w:val="21"/>
        </w:rPr>
        <w:t xml:space="preserve"> is best choice for seed. The last thing part three do is print the random numbers generated by the program to the screen and output to a file.</w:t>
      </w:r>
    </w:p>
    <w:p w:rsidR="00A8391B" w:rsidRDefault="009603D9">
      <w:pPr>
        <w:jc w:val="left"/>
      </w:pPr>
      <w:r>
        <w:rPr>
          <w:rFonts w:ascii="Arial,sans-serif" w:eastAsia="Arial,sans-serif" w:hAnsi="Arial,sans-serif"/>
          <w:sz w:val="24"/>
          <w:szCs w:val="24"/>
        </w:rPr>
        <w:t>c.</w:t>
      </w:r>
      <w:r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Arial,sans-serif" w:eastAsia="Arial,sans-serif" w:hAnsi="Arial,sans-serif"/>
          <w:sz w:val="24"/>
          <w:szCs w:val="24"/>
        </w:rPr>
        <w:t>Value of a, b, c and m chosen</w:t>
      </w:r>
    </w:p>
    <w:p w:rsidR="00A8391B" w:rsidRDefault="009603D9">
      <w:pPr>
        <w:jc w:val="left"/>
      </w:pPr>
      <w:r>
        <w:rPr>
          <w:rFonts w:ascii="微软雅黑" w:eastAsia="微软雅黑" w:hAnsi="微软雅黑"/>
          <w:szCs w:val="21"/>
        </w:rPr>
        <w:t>The maximum period of LCG is M, but most of the tim</w:t>
      </w:r>
      <w:r>
        <w:rPr>
          <w:rFonts w:ascii="微软雅黑" w:eastAsia="微软雅黑" w:hAnsi="微软雅黑"/>
          <w:szCs w:val="21"/>
        </w:rPr>
        <w:t>e it will be less than M. To make LCG reach the maximum period, the following conditions should be met</w:t>
      </w:r>
      <w:r>
        <w:rPr>
          <w:rFonts w:ascii="微软雅黑" w:eastAsia="微软雅黑" w:hAnsi="微软雅黑"/>
          <w:szCs w:val="21"/>
        </w:rPr>
        <w:t>：</w:t>
      </w:r>
    </w:p>
    <w:p w:rsidR="00A8391B" w:rsidRDefault="009603D9">
      <w:pPr>
        <w:numPr>
          <w:ilvl w:val="0"/>
          <w:numId w:val="1"/>
        </w:numPr>
        <w:ind w:left="420" w:hangingChars="200" w:hanging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 and m are relatively prime</w:t>
      </w:r>
    </w:p>
    <w:p w:rsidR="00A8391B" w:rsidRDefault="009603D9">
      <w:pPr>
        <w:numPr>
          <w:ilvl w:val="0"/>
          <w:numId w:val="1"/>
        </w:numPr>
        <w:ind w:left="420" w:hangingChars="200" w:hanging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All the prime factors of m are divisible by a-1.</w:t>
      </w:r>
    </w:p>
    <w:p w:rsidR="00A8391B" w:rsidRDefault="009603D9">
      <w:pPr>
        <w:numPr>
          <w:ilvl w:val="0"/>
          <w:numId w:val="1"/>
        </w:numPr>
        <w:ind w:left="420" w:hangingChars="200" w:hanging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If m is a multiple of 4, so is a-1.</w:t>
      </w:r>
    </w:p>
    <w:p w:rsidR="00A8391B" w:rsidRDefault="009603D9">
      <w:pPr>
        <w:numPr>
          <w:ilvl w:val="0"/>
          <w:numId w:val="1"/>
        </w:numPr>
        <w:ind w:left="420" w:hangingChars="200" w:hanging="420"/>
        <w:jc w:val="left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/>
          <w:szCs w:val="21"/>
        </w:rPr>
        <w:t>a,b</w:t>
      </w:r>
      <w:proofErr w:type="spellEnd"/>
      <w:proofErr w:type="gramEnd"/>
      <w:r>
        <w:rPr>
          <w:rFonts w:ascii="微软雅黑" w:eastAsia="微软雅黑" w:hAnsi="微软雅黑"/>
          <w:szCs w:val="21"/>
        </w:rPr>
        <w:t xml:space="preserve"> should smaller than m</w:t>
      </w:r>
    </w:p>
    <w:p w:rsidR="00A8391B" w:rsidRDefault="009603D9">
      <w:pPr>
        <w:numPr>
          <w:ilvl w:val="0"/>
          <w:numId w:val="1"/>
        </w:numPr>
        <w:ind w:left="420" w:hangingChars="200" w:hanging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a and b </w:t>
      </w:r>
      <w:r>
        <w:rPr>
          <w:rFonts w:ascii="微软雅黑" w:eastAsia="微软雅黑" w:hAnsi="微软雅黑"/>
          <w:szCs w:val="21"/>
        </w:rPr>
        <w:t>should be positive integer.</w:t>
      </w:r>
    </w:p>
    <w:p w:rsidR="00A8391B" w:rsidRDefault="009603D9">
      <w:pPr>
        <w:jc w:val="left"/>
      </w:pPr>
      <w:r>
        <w:rPr>
          <w:rFonts w:ascii="微软雅黑" w:eastAsia="微软雅黑" w:hAnsi="微软雅黑"/>
          <w:szCs w:val="21"/>
        </w:rPr>
        <w:t xml:space="preserve">And when we were texting it, we found It is better to choose a larger m value, which directly affects the duration of pseudo random number sequences. The </w:t>
      </w:r>
      <w:r>
        <w:rPr>
          <w:rFonts w:ascii="微软雅黑" w:eastAsia="微软雅黑" w:hAnsi="微软雅黑"/>
          <w:szCs w:val="21"/>
        </w:rPr>
        <w:lastRenderedPageBreak/>
        <w:t>larger the values of a and b, the more uniform the pseudo-random number ge</w:t>
      </w:r>
      <w:r>
        <w:rPr>
          <w:rFonts w:ascii="微软雅黑" w:eastAsia="微软雅黑" w:hAnsi="微软雅黑"/>
          <w:szCs w:val="21"/>
        </w:rPr>
        <w:t xml:space="preserve">nerated. </w:t>
      </w:r>
      <w:proofErr w:type="gramStart"/>
      <w:r>
        <w:rPr>
          <w:rFonts w:ascii="微软雅黑" w:eastAsia="微软雅黑" w:hAnsi="微软雅黑"/>
          <w:szCs w:val="21"/>
        </w:rPr>
        <w:t>So</w:t>
      </w:r>
      <w:proofErr w:type="gramEnd"/>
      <w:r>
        <w:rPr>
          <w:rFonts w:ascii="微软雅黑" w:eastAsia="微软雅黑" w:hAnsi="微软雅黑"/>
          <w:szCs w:val="21"/>
        </w:rPr>
        <w:t xml:space="preserve"> we choose those specific values for a, b, c and m.</w:t>
      </w:r>
    </w:p>
    <w:p w:rsidR="00A8391B" w:rsidRDefault="00A8391B"/>
    <w:p w:rsidR="00A8391B" w:rsidRDefault="009603D9">
      <w:pPr>
        <w:jc w:val="left"/>
      </w:pPr>
      <w:r>
        <w:rPr>
          <w:rFonts w:ascii="Arial,sans-serif" w:eastAsia="Arial,sans-serif" w:hAnsi="Arial,sans-serif"/>
          <w:sz w:val="24"/>
          <w:szCs w:val="24"/>
        </w:rPr>
        <w:t>4.</w:t>
      </w:r>
      <w:r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Arial,sans-serif" w:eastAsia="Arial,sans-serif" w:hAnsi="Arial,sans-serif"/>
          <w:sz w:val="24"/>
          <w:szCs w:val="24"/>
        </w:rPr>
        <w:t>Evaluation of random.org</w:t>
      </w:r>
    </w:p>
    <w:p w:rsidR="00A8391B" w:rsidRDefault="00A8391B"/>
    <w:p w:rsidR="00A8391B" w:rsidRDefault="009603D9">
      <w:pPr>
        <w:jc w:val="left"/>
      </w:pPr>
      <w:r>
        <w:rPr>
          <w:rFonts w:ascii="Arial,sans-serif" w:eastAsia="Arial,sans-serif" w:hAnsi="Arial,sans-serif"/>
          <w:sz w:val="24"/>
          <w:szCs w:val="24"/>
        </w:rPr>
        <w:t>5.</w:t>
      </w:r>
      <w:r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Arial,sans-serif" w:eastAsia="Arial,sans-serif" w:hAnsi="Arial,sans-serif"/>
          <w:sz w:val="24"/>
          <w:szCs w:val="24"/>
        </w:rPr>
        <w:t>Other generators</w:t>
      </w:r>
    </w:p>
    <w:p w:rsidR="00A8391B" w:rsidRDefault="00A8391B"/>
    <w:p w:rsidR="00A8391B" w:rsidRDefault="009603D9">
      <w:pPr>
        <w:jc w:val="left"/>
      </w:pPr>
      <w:r>
        <w:rPr>
          <w:rFonts w:ascii="Arial,sans-serif" w:eastAsia="Arial,sans-serif" w:hAnsi="Arial,sans-serif"/>
          <w:b/>
          <w:bCs/>
          <w:i/>
          <w:iCs/>
          <w:sz w:val="24"/>
          <w:szCs w:val="24"/>
          <w:u w:val="single"/>
        </w:rPr>
        <w:t>Xoroshiro128+</w:t>
      </w:r>
      <w:r>
        <w:rPr>
          <w:rFonts w:ascii="Arial,sans-serif" w:eastAsia="Arial,sans-serif" w:hAnsi="Arial,sans-serif"/>
          <w:sz w:val="24"/>
          <w:szCs w:val="24"/>
        </w:rPr>
        <w:t xml:space="preserve"> is a very recent pseudorandom number generator which is considered to be the fastest full-period generator. It uses the </w:t>
      </w:r>
      <w:r>
        <w:rPr>
          <w:rFonts w:ascii="Arial" w:eastAsia="Arial" w:hAnsi="Arial"/>
          <w:color w:val="222222"/>
          <w:sz w:val="20"/>
          <w:szCs w:val="20"/>
        </w:rPr>
        <w:t>uses a shift/rotate-based linear transformation. It was designed by Sebastiano Vigna in collaboration with David Blackman.</w:t>
      </w:r>
    </w:p>
    <w:p w:rsidR="00A8391B" w:rsidRDefault="009603D9">
      <w:pPr>
        <w:jc w:val="left"/>
      </w:pPr>
      <w:proofErr w:type="spellStart"/>
      <w:r>
        <w:rPr>
          <w:rFonts w:ascii="Arial,sans-serif" w:eastAsia="Arial,sans-serif" w:hAnsi="Arial,sans-serif"/>
          <w:sz w:val="24"/>
          <w:szCs w:val="24"/>
        </w:rPr>
        <w:t>Tausworthe</w:t>
      </w:r>
      <w:proofErr w:type="spellEnd"/>
      <w:r>
        <w:rPr>
          <w:rFonts w:ascii="Arial,sans-serif" w:eastAsia="Arial,sans-serif" w:hAnsi="Arial,sans-serif"/>
          <w:sz w:val="24"/>
          <w:szCs w:val="24"/>
        </w:rPr>
        <w:t xml:space="preserve"> Generators</w:t>
      </w:r>
    </w:p>
    <w:p w:rsidR="00A8391B" w:rsidRDefault="009603D9">
      <w:pPr>
        <w:jc w:val="left"/>
      </w:pPr>
      <w:r>
        <w:rPr>
          <w:rFonts w:ascii="Arial,sans-serif" w:eastAsia="Arial,sans-serif" w:hAnsi="Arial,sans-serif"/>
          <w:sz w:val="24"/>
          <w:szCs w:val="24"/>
        </w:rPr>
        <w:t xml:space="preserve">Extended Fibonacci Generators </w:t>
      </w:r>
    </w:p>
    <w:p w:rsidR="00A8391B" w:rsidRDefault="00A8391B"/>
    <w:p w:rsidR="00A8391B" w:rsidRDefault="00A8391B"/>
    <w:sectPr w:rsidR="00A83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,sans-serif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ascii="微软雅黑" w:eastAsia="微软雅黑" w:hAnsi="微软雅黑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8440F1"/>
    <w:rsid w:val="009603D9"/>
    <w:rsid w:val="00A60633"/>
    <w:rsid w:val="00A8391B"/>
    <w:rsid w:val="00BA0C1A"/>
    <w:rsid w:val="00C061CB"/>
    <w:rsid w:val="00E26251"/>
    <w:rsid w:val="00EA1EE8"/>
    <w:rsid w:val="00EE77A9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6F79"/>
  <w15:docId w15:val="{658C597B-FA8D-4B08-A0DE-D10F81B1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429</Words>
  <Characters>2446</Characters>
  <Application>Microsoft Office Word</Application>
  <DocSecurity>0</DocSecurity>
  <Lines>20</Lines>
  <Paragraphs>5</Paragraphs>
  <ScaleCrop>false</ScaleCrop>
  <Company>Microsoft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lenovo</cp:lastModifiedBy>
  <cp:revision>8</cp:revision>
  <dcterms:created xsi:type="dcterms:W3CDTF">2017-01-10T09:10:00Z</dcterms:created>
  <dcterms:modified xsi:type="dcterms:W3CDTF">2018-10-17T03:03:00Z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