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82D" w14:textId="77777777" w:rsidR="004F5A58" w:rsidRDefault="004F5A58">
      <w:pPr>
        <w:jc w:val="center"/>
        <w:rPr>
          <w:highlight w:val="yellow"/>
        </w:rPr>
      </w:pPr>
    </w:p>
    <w:p w14:paraId="339477B9" w14:textId="77777777" w:rsidR="004F5A58" w:rsidRDefault="004F5A58">
      <w:pPr>
        <w:jc w:val="center"/>
        <w:rPr>
          <w:highlight w:val="yellow"/>
        </w:rPr>
      </w:pPr>
    </w:p>
    <w:p w14:paraId="61C1B1B9" w14:textId="77777777" w:rsidR="004F5A58" w:rsidRDefault="004F5A58">
      <w:pPr>
        <w:jc w:val="center"/>
        <w:rPr>
          <w:highlight w:val="yellow"/>
        </w:rPr>
      </w:pPr>
    </w:p>
    <w:p w14:paraId="5ECBE4EA" w14:textId="77777777" w:rsidR="004F5A58" w:rsidRDefault="00000000">
      <w:pPr>
        <w:jc w:val="center"/>
      </w:pPr>
      <w:r>
        <w:object w:dxaOrig="4830" w:dyaOrig="810" w14:anchorId="72419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40.8pt" o:ole="">
            <v:imagedata r:id="rId8" o:title=""/>
          </v:shape>
          <o:OLEObject Type="Embed" ProgID="CorelDRAW.Graphic.11" ShapeID="_x0000_i1025" DrawAspect="Content" ObjectID="_1732454352" r:id="rId9"/>
        </w:object>
      </w:r>
    </w:p>
    <w:p w14:paraId="4F19D5A0" w14:textId="77777777" w:rsidR="004F5A58" w:rsidRDefault="004F5A58">
      <w:pPr>
        <w:jc w:val="center"/>
      </w:pPr>
    </w:p>
    <w:p w14:paraId="2D253531" w14:textId="77777777" w:rsidR="004F5A58" w:rsidRDefault="004F5A58">
      <w:pPr>
        <w:jc w:val="center"/>
      </w:pPr>
    </w:p>
    <w:p w14:paraId="07765905" w14:textId="77777777" w:rsidR="004F5A58" w:rsidRDefault="00000000">
      <w:pPr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实验报告</w:t>
      </w:r>
    </w:p>
    <w:p w14:paraId="6241BB7A" w14:textId="77777777" w:rsidR="004F5A58" w:rsidRDefault="004F5A58">
      <w:pPr>
        <w:jc w:val="center"/>
        <w:rPr>
          <w:rFonts w:eastAsia="黑体"/>
          <w:bCs/>
          <w:szCs w:val="21"/>
        </w:rPr>
      </w:pPr>
    </w:p>
    <w:p w14:paraId="0EC22D09" w14:textId="77777777" w:rsidR="004F5A58" w:rsidRDefault="00000000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5A3A4C3B" wp14:editId="098B6541">
            <wp:extent cx="998220" cy="990600"/>
            <wp:effectExtent l="0" t="0" r="5080" b="0"/>
            <wp:docPr id="3" name="图片 3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37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0BC82A6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190F24D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7504C56F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53172D28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3B2C3EDC" w14:textId="77777777" w:rsidR="004F5A58" w:rsidRDefault="00000000">
      <w:pPr>
        <w:ind w:firstLineChars="100" w:firstLine="440"/>
        <w:jc w:val="center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44"/>
          <w:szCs w:val="44"/>
        </w:rPr>
        <w:t>课程名称：</w:t>
      </w:r>
      <w:r>
        <w:rPr>
          <w:rFonts w:ascii="楷体" w:eastAsia="楷体" w:hAnsi="楷体" w:hint="eastAsia"/>
          <w:sz w:val="44"/>
          <w:szCs w:val="44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自然语言处理I </w:t>
      </w:r>
    </w:p>
    <w:p w14:paraId="2B7443E8" w14:textId="77777777" w:rsidR="004F5A58" w:rsidRDefault="004F5A58">
      <w:pPr>
        <w:ind w:firstLineChars="100" w:firstLine="440"/>
        <w:jc w:val="center"/>
        <w:rPr>
          <w:rFonts w:ascii="楷体" w:eastAsia="楷体" w:hAnsi="楷体"/>
          <w:sz w:val="44"/>
          <w:szCs w:val="44"/>
          <w:u w:val="single"/>
        </w:rPr>
      </w:pPr>
    </w:p>
    <w:p w14:paraId="265DE7C9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 xml:space="preserve">学院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>专业</w:t>
      </w:r>
      <w:r>
        <w:rPr>
          <w:rFonts w:ascii="楷体" w:eastAsia="楷体" w:hAnsi="楷体" w:hint="eastAsia"/>
          <w:sz w:val="36"/>
          <w:szCs w:val="36"/>
          <w:u w:val="single"/>
        </w:rPr>
        <w:t>2020</w:t>
      </w:r>
      <w:r>
        <w:rPr>
          <w:rFonts w:ascii="楷体" w:eastAsia="楷体" w:hAnsi="楷体" w:hint="eastAsia"/>
          <w:sz w:val="36"/>
          <w:szCs w:val="36"/>
        </w:rPr>
        <w:t>年级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1  </w:t>
      </w:r>
      <w:r>
        <w:rPr>
          <w:rFonts w:ascii="楷体" w:eastAsia="楷体" w:hAnsi="楷体" w:hint="eastAsia"/>
          <w:sz w:val="36"/>
          <w:szCs w:val="36"/>
        </w:rPr>
        <w:t>班</w:t>
      </w:r>
    </w:p>
    <w:p w14:paraId="7B91CEF3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23BD44AD" w14:textId="5EADDEFF" w:rsidR="004F5A58" w:rsidRDefault="00000000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姓名</w:t>
      </w:r>
      <w:proofErr w:type="gramStart"/>
      <w:r w:rsidR="0022236C">
        <w:rPr>
          <w:rFonts w:ascii="楷体" w:eastAsia="楷体" w:hAnsi="楷体" w:hint="eastAsia"/>
          <w:sz w:val="36"/>
          <w:szCs w:val="36"/>
          <w:u w:val="single"/>
        </w:rPr>
        <w:t>李建洲</w:t>
      </w:r>
      <w:r>
        <w:rPr>
          <w:rFonts w:ascii="楷体" w:eastAsia="楷体" w:hAnsi="楷体" w:hint="eastAsia"/>
          <w:sz w:val="36"/>
          <w:szCs w:val="36"/>
        </w:rPr>
        <w:t>学号</w:t>
      </w:r>
      <w:proofErr w:type="gramEnd"/>
      <w:r w:rsidR="0022236C">
        <w:rPr>
          <w:rFonts w:ascii="楷体" w:eastAsia="楷体" w:hAnsi="楷体"/>
          <w:sz w:val="36"/>
          <w:szCs w:val="36"/>
          <w:u w:val="single"/>
        </w:rPr>
        <w:t>202083460016</w:t>
      </w:r>
      <w:r>
        <w:rPr>
          <w:rFonts w:ascii="楷体" w:eastAsia="楷体" w:hAnsi="楷体" w:hint="eastAsia"/>
          <w:sz w:val="36"/>
          <w:szCs w:val="36"/>
        </w:rPr>
        <w:t>指导老师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王丽娜 </w:t>
      </w:r>
    </w:p>
    <w:p w14:paraId="2F007931" w14:textId="77777777" w:rsidR="004F5A58" w:rsidRDefault="004F5A58">
      <w:pPr>
        <w:rPr>
          <w:rFonts w:ascii="楷体" w:eastAsia="楷体" w:hAnsi="楷体"/>
          <w:sz w:val="36"/>
          <w:szCs w:val="36"/>
          <w:u w:val="single"/>
        </w:rPr>
      </w:pPr>
    </w:p>
    <w:p w14:paraId="40360632" w14:textId="77777777" w:rsidR="004F5A58" w:rsidRDefault="004F5A58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</w:p>
    <w:p w14:paraId="73988B3F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人工智能学院</w:t>
      </w:r>
    </w:p>
    <w:p w14:paraId="3E22DCFC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5A847501" w14:textId="69E4D06B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2022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年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>1</w:t>
      </w:r>
      <w:r w:rsidR="0022236C">
        <w:rPr>
          <w:rFonts w:ascii="楷体" w:eastAsia="楷体" w:hAnsi="楷体"/>
          <w:sz w:val="36"/>
          <w:szCs w:val="36"/>
          <w:u w:val="single"/>
        </w:rPr>
        <w:t>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月</w:t>
      </w:r>
    </w:p>
    <w:p w14:paraId="26898FD1" w14:textId="77777777" w:rsidR="004F5A58" w:rsidRDefault="004F5A58">
      <w:pPr>
        <w:jc w:val="center"/>
        <w:rPr>
          <w:rFonts w:ascii="黑体" w:eastAsia="黑体" w:hAnsi="黑体"/>
          <w:sz w:val="28"/>
          <w:szCs w:val="28"/>
        </w:rPr>
      </w:pPr>
    </w:p>
    <w:p w14:paraId="065F0059" w14:textId="150BB0E7" w:rsidR="004F5A58" w:rsidRDefault="0085133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文本分类</w:t>
      </w:r>
    </w:p>
    <w:p w14:paraId="059D0B63" w14:textId="5799772D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实验目的</w:t>
      </w:r>
    </w:p>
    <w:p w14:paraId="22F020E9" w14:textId="77777777" w:rsidR="00B313D6" w:rsidRDefault="00B313D6" w:rsidP="00B313D6">
      <w:pPr>
        <w:pStyle w:val="10"/>
        <w:numPr>
          <w:ilvl w:val="0"/>
          <w:numId w:val="2"/>
        </w:numPr>
      </w:pPr>
      <w:r>
        <w:t>理解文本分类的基本流程</w:t>
      </w:r>
    </w:p>
    <w:p w14:paraId="712B624F" w14:textId="77777777" w:rsidR="00B313D6" w:rsidRDefault="00B313D6" w:rsidP="00B313D6">
      <w:pPr>
        <w:pStyle w:val="10"/>
        <w:numPr>
          <w:ilvl w:val="0"/>
          <w:numId w:val="2"/>
        </w:numPr>
      </w:pPr>
      <w:r>
        <w:t>理解</w:t>
      </w:r>
      <w:r>
        <w:t>CNN</w:t>
      </w:r>
      <w:r>
        <w:t>网络在文本任务中的用法</w:t>
      </w:r>
    </w:p>
    <w:p w14:paraId="28675E79" w14:textId="77777777" w:rsidR="00B313D6" w:rsidRDefault="00B313D6" w:rsidP="00B313D6">
      <w:pPr>
        <w:pStyle w:val="10"/>
        <w:numPr>
          <w:ilvl w:val="0"/>
          <w:numId w:val="2"/>
        </w:numPr>
        <w:rPr>
          <w:lang w:eastAsia="en-US"/>
        </w:rPr>
      </w:pPr>
      <w:proofErr w:type="spellStart"/>
      <w:r>
        <w:rPr>
          <w:lang w:eastAsia="en-US"/>
        </w:rPr>
        <w:t>掌握</w:t>
      </w:r>
      <w:r>
        <w:rPr>
          <w:lang w:eastAsia="en-US"/>
        </w:rPr>
        <w:t>MindSpore</w:t>
      </w:r>
      <w:r>
        <w:rPr>
          <w:lang w:eastAsia="en-US"/>
        </w:rPr>
        <w:t>搭建文本分类模型的方法</w:t>
      </w:r>
      <w:proofErr w:type="spellEnd"/>
    </w:p>
    <w:p w14:paraId="74CA7927" w14:textId="77777777" w:rsidR="004F5A58" w:rsidRDefault="004F5A58"/>
    <w:p w14:paraId="1696C31C" w14:textId="7FBE9408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实验环境</w:t>
      </w:r>
    </w:p>
    <w:p w14:paraId="4D41E4D3" w14:textId="415386C1" w:rsidR="00B313D6" w:rsidRDefault="00B313D6" w:rsidP="00B313D6">
      <w:proofErr w:type="spellStart"/>
      <w:r>
        <w:t>MindSpore</w:t>
      </w:r>
      <w:proofErr w:type="spellEnd"/>
      <w:r>
        <w:t xml:space="preserve"> 1.</w:t>
      </w:r>
      <w:r>
        <w:rPr>
          <w:rFonts w:hint="eastAsia"/>
        </w:rPr>
        <w:t>5</w:t>
      </w:r>
    </w:p>
    <w:p w14:paraId="3C657AD9" w14:textId="77777777" w:rsidR="00B313D6" w:rsidRPr="00B313D6" w:rsidRDefault="00B313D6" w:rsidP="00B313D6">
      <w:pPr>
        <w:rPr>
          <w:rFonts w:hint="eastAsia"/>
        </w:rPr>
      </w:pPr>
    </w:p>
    <w:p w14:paraId="30C7B90D" w14:textId="33A8F4D9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实验原理</w:t>
      </w:r>
    </w:p>
    <w:p w14:paraId="73C5F87A" w14:textId="2C4D3B05" w:rsidR="00B313D6" w:rsidRDefault="003229BF" w:rsidP="003229BF">
      <w:pPr>
        <w:pStyle w:val="10"/>
        <w:ind w:left="0" w:firstLineChars="200" w:firstLine="420"/>
      </w:pPr>
      <w:r>
        <w:rPr>
          <w:rFonts w:hint="eastAsia"/>
        </w:rPr>
        <w:t>情感分析是自然语言处理文本分类任务的应用场景之一，情感分类较为简单，实用性也较强。常见的购物网站、电影网站都可以采集到相对高质量的数据集，也很容易给业务领域带来收益。例如，可以结合领域上下文，自动分析特定类型客户对当前产品的意见，可以分主题分用户类型对情感进行分析，以作针对性的处理，甚至基于此进一步推荐产品，提高转化率，带来更高的商业收益。本实验主要基于卷积神经网络对电影评论信息进行情感分析，判断其情感倾向。</w:t>
      </w:r>
    </w:p>
    <w:p w14:paraId="7557B8A5" w14:textId="77777777" w:rsidR="00B313D6" w:rsidRPr="00B313D6" w:rsidRDefault="00B313D6" w:rsidP="00B313D6">
      <w:pPr>
        <w:rPr>
          <w:rFonts w:hint="eastAsia"/>
        </w:rPr>
      </w:pPr>
    </w:p>
    <w:p w14:paraId="7913042E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  <w:sectPr w:rsidR="004F5A58"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b/>
          <w:bCs/>
          <w:sz w:val="24"/>
        </w:rPr>
        <w:t>实验步骤</w:t>
      </w:r>
    </w:p>
    <w:p w14:paraId="69945E75" w14:textId="713363DA" w:rsidR="004F5A58" w:rsidRDefault="00E64F11">
      <w:r>
        <w:rPr>
          <w:noProof/>
        </w:rPr>
        <w:drawing>
          <wp:inline distT="0" distB="0" distL="0" distR="0" wp14:anchorId="5B8A8B51" wp14:editId="3D68E044">
            <wp:extent cx="5274310" cy="2926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90E9" w14:textId="215577F3" w:rsidR="00AC7799" w:rsidRDefault="00E64F11">
      <w:r>
        <w:rPr>
          <w:noProof/>
        </w:rPr>
        <w:lastRenderedPageBreak/>
        <w:drawing>
          <wp:inline distT="0" distB="0" distL="0" distR="0" wp14:anchorId="66E75C59" wp14:editId="06B1CCFB">
            <wp:extent cx="5274310" cy="2124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1794" w14:textId="2CB08A82" w:rsidR="00AC7799" w:rsidRDefault="00E64F11">
      <w:r>
        <w:rPr>
          <w:noProof/>
        </w:rPr>
        <w:drawing>
          <wp:inline distT="0" distB="0" distL="0" distR="0" wp14:anchorId="0BBE70A0" wp14:editId="215300D8">
            <wp:extent cx="5274310" cy="2442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FC6" w14:textId="2106EBA0" w:rsidR="00AC7799" w:rsidRDefault="00E64F11">
      <w:r>
        <w:rPr>
          <w:noProof/>
        </w:rPr>
        <w:drawing>
          <wp:inline distT="0" distB="0" distL="0" distR="0" wp14:anchorId="218A196A" wp14:editId="4ACA6A86">
            <wp:extent cx="5274310" cy="230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0A1B" w14:textId="1769BDB3" w:rsidR="00AC7799" w:rsidRDefault="00E64F11">
      <w:r>
        <w:rPr>
          <w:noProof/>
        </w:rPr>
        <w:drawing>
          <wp:inline distT="0" distB="0" distL="0" distR="0" wp14:anchorId="4E9F3DE4" wp14:editId="1DA884DD">
            <wp:extent cx="5274310" cy="1662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3E6A" w14:textId="798C997F" w:rsidR="00AC7799" w:rsidRDefault="00E64F11">
      <w:r>
        <w:rPr>
          <w:noProof/>
        </w:rPr>
        <w:lastRenderedPageBreak/>
        <w:drawing>
          <wp:inline distT="0" distB="0" distL="0" distR="0" wp14:anchorId="21E9933A" wp14:editId="4DEA30E9">
            <wp:extent cx="5274310" cy="1995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B3E" w14:textId="75BBC0E3" w:rsidR="00AC7799" w:rsidRDefault="00E64F11">
      <w:r>
        <w:rPr>
          <w:noProof/>
        </w:rPr>
        <w:drawing>
          <wp:inline distT="0" distB="0" distL="0" distR="0" wp14:anchorId="3EE3BDED" wp14:editId="3E09444C">
            <wp:extent cx="5274310" cy="1228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3306" w14:textId="53CDE1F3" w:rsidR="00AC7799" w:rsidRDefault="00E64F11">
      <w:r>
        <w:rPr>
          <w:noProof/>
        </w:rPr>
        <w:drawing>
          <wp:inline distT="0" distB="0" distL="0" distR="0" wp14:anchorId="1C620983" wp14:editId="23EB6364">
            <wp:extent cx="5274310" cy="3388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FE2E" w14:textId="77777777" w:rsidR="00AC7799" w:rsidRDefault="00AC7799">
      <w:pPr>
        <w:rPr>
          <w:rFonts w:hint="eastAsia"/>
        </w:rPr>
      </w:pPr>
    </w:p>
    <w:p w14:paraId="7BF8912E" w14:textId="43DDA631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实验验证分析</w:t>
      </w:r>
    </w:p>
    <w:p w14:paraId="293D90F3" w14:textId="2F1F99E0" w:rsidR="008A2C65" w:rsidRDefault="008A2C65" w:rsidP="008A2C65">
      <w:r>
        <w:rPr>
          <w:rFonts w:hint="eastAsia"/>
        </w:rPr>
        <w:t>在线测试</w:t>
      </w:r>
    </w:p>
    <w:p w14:paraId="0F3F6563" w14:textId="551A4362" w:rsidR="008A2C65" w:rsidRDefault="008A2C65" w:rsidP="008A2C65">
      <w:r>
        <w:rPr>
          <w:noProof/>
        </w:rPr>
        <w:lastRenderedPageBreak/>
        <w:drawing>
          <wp:inline distT="0" distB="0" distL="0" distR="0" wp14:anchorId="6B97DECA" wp14:editId="5F6D7FD5">
            <wp:extent cx="5274310" cy="3124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9B96" w14:textId="77777777" w:rsidR="008A2C65" w:rsidRPr="008A2C65" w:rsidRDefault="008A2C65" w:rsidP="008A2C65">
      <w:pPr>
        <w:rPr>
          <w:rFonts w:hint="eastAsia"/>
        </w:rPr>
      </w:pPr>
    </w:p>
    <w:p w14:paraId="09E69A62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实验结论与心得</w:t>
      </w:r>
    </w:p>
    <w:p w14:paraId="6EBD6110" w14:textId="06CDF9AE" w:rsidR="004F5A58" w:rsidRDefault="004F5A5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6F03FE2" w14:textId="69CF995D" w:rsidR="008A2C65" w:rsidRDefault="008A2C6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388E5242" w14:textId="46F6820C" w:rsidR="008A2C65" w:rsidRDefault="008A2C65" w:rsidP="005360E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9E7D88D" w14:textId="4E6BA364" w:rsidR="008A2C65" w:rsidRDefault="008A2C6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12680B12" w14:textId="11241747" w:rsidR="008A2C65" w:rsidRDefault="005360ED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309DC8D3" wp14:editId="7187F723">
            <wp:extent cx="4503810" cy="960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6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03D2" w14:textId="77777777" w:rsidR="0017149D" w:rsidRDefault="0017149D">
      <w:r>
        <w:separator/>
      </w:r>
    </w:p>
  </w:endnote>
  <w:endnote w:type="continuationSeparator" w:id="0">
    <w:p w14:paraId="0C2A8203" w14:textId="77777777" w:rsidR="0017149D" w:rsidRDefault="0017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270159"/>
    </w:sdtPr>
    <w:sdtContent>
      <w:p w14:paraId="42E70F5B" w14:textId="77777777" w:rsidR="004F5A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44F36C" w14:textId="77777777" w:rsidR="004F5A58" w:rsidRDefault="004F5A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6D74" w14:textId="77777777" w:rsidR="0017149D" w:rsidRDefault="0017149D">
      <w:r>
        <w:separator/>
      </w:r>
    </w:p>
  </w:footnote>
  <w:footnote w:type="continuationSeparator" w:id="0">
    <w:p w14:paraId="14D65CF6" w14:textId="77777777" w:rsidR="0017149D" w:rsidRDefault="0017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B62E6"/>
    <w:multiLevelType w:val="singleLevel"/>
    <w:tmpl w:val="A7FB62E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4BE14D26"/>
    <w:multiLevelType w:val="multilevel"/>
    <w:tmpl w:val="4BE14D26"/>
    <w:lvl w:ilvl="0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num w:numId="1" w16cid:durableId="1045640649">
    <w:abstractNumId w:val="0"/>
  </w:num>
  <w:num w:numId="2" w16cid:durableId="182847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I5Nzk5ODE3ZTNiYmViM2Q2MTg3YTZkZTU0MGQ2NzgifQ=="/>
  </w:docVars>
  <w:rsids>
    <w:rsidRoot w:val="00FC51CC"/>
    <w:rsid w:val="00007299"/>
    <w:rsid w:val="00061BF0"/>
    <w:rsid w:val="000965E9"/>
    <w:rsid w:val="000C3F15"/>
    <w:rsid w:val="000F11E1"/>
    <w:rsid w:val="000F74A5"/>
    <w:rsid w:val="0013516C"/>
    <w:rsid w:val="0017149D"/>
    <w:rsid w:val="00191E48"/>
    <w:rsid w:val="001F5767"/>
    <w:rsid w:val="0022236C"/>
    <w:rsid w:val="00243DC5"/>
    <w:rsid w:val="00265DD8"/>
    <w:rsid w:val="002A0006"/>
    <w:rsid w:val="002F2BA7"/>
    <w:rsid w:val="003229BF"/>
    <w:rsid w:val="00326925"/>
    <w:rsid w:val="003C0B10"/>
    <w:rsid w:val="004055AD"/>
    <w:rsid w:val="004855F2"/>
    <w:rsid w:val="00487421"/>
    <w:rsid w:val="004C438D"/>
    <w:rsid w:val="004E06F4"/>
    <w:rsid w:val="004F5A58"/>
    <w:rsid w:val="00500FB9"/>
    <w:rsid w:val="00501252"/>
    <w:rsid w:val="005360ED"/>
    <w:rsid w:val="005509F4"/>
    <w:rsid w:val="00557866"/>
    <w:rsid w:val="00565DE7"/>
    <w:rsid w:val="00567CAC"/>
    <w:rsid w:val="005B35FE"/>
    <w:rsid w:val="005F07F7"/>
    <w:rsid w:val="006B3A1E"/>
    <w:rsid w:val="00720C91"/>
    <w:rsid w:val="007E0C94"/>
    <w:rsid w:val="00831626"/>
    <w:rsid w:val="008334C1"/>
    <w:rsid w:val="0085133B"/>
    <w:rsid w:val="00871ACB"/>
    <w:rsid w:val="0089299F"/>
    <w:rsid w:val="008A2C65"/>
    <w:rsid w:val="009245E3"/>
    <w:rsid w:val="009653A0"/>
    <w:rsid w:val="00977B5A"/>
    <w:rsid w:val="00A11182"/>
    <w:rsid w:val="00A94D34"/>
    <w:rsid w:val="00AC1CA5"/>
    <w:rsid w:val="00AC7799"/>
    <w:rsid w:val="00AD33A5"/>
    <w:rsid w:val="00B313D6"/>
    <w:rsid w:val="00B4238C"/>
    <w:rsid w:val="00B75FED"/>
    <w:rsid w:val="00BB0D39"/>
    <w:rsid w:val="00BC6F43"/>
    <w:rsid w:val="00BD5A23"/>
    <w:rsid w:val="00C22890"/>
    <w:rsid w:val="00C873EA"/>
    <w:rsid w:val="00D53276"/>
    <w:rsid w:val="00D56CA3"/>
    <w:rsid w:val="00D664CB"/>
    <w:rsid w:val="00D86312"/>
    <w:rsid w:val="00DD61FB"/>
    <w:rsid w:val="00E02EE5"/>
    <w:rsid w:val="00E32BDF"/>
    <w:rsid w:val="00E348A9"/>
    <w:rsid w:val="00E64F11"/>
    <w:rsid w:val="00EC32E9"/>
    <w:rsid w:val="00F0008F"/>
    <w:rsid w:val="00F303CF"/>
    <w:rsid w:val="00F63F5B"/>
    <w:rsid w:val="00FC51CC"/>
    <w:rsid w:val="06C64D51"/>
    <w:rsid w:val="16866FD0"/>
    <w:rsid w:val="23237325"/>
    <w:rsid w:val="3CE4614B"/>
    <w:rsid w:val="3DF52171"/>
    <w:rsid w:val="4BA86A47"/>
    <w:rsid w:val="592D189B"/>
    <w:rsid w:val="5B483D53"/>
    <w:rsid w:val="6E155E3F"/>
    <w:rsid w:val="6F5A46C1"/>
    <w:rsid w:val="6F9F031F"/>
    <w:rsid w:val="7C8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3DD1"/>
  <w15:docId w15:val="{8DF88ADE-E11B-4CCB-A463-24BA71D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10">
    <w:name w:val="1.正文"/>
    <w:basedOn w:val="a"/>
    <w:link w:val="11"/>
    <w:qFormat/>
    <w:rsid w:val="00B313D6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Arial"/>
      <w:kern w:val="0"/>
      <w:szCs w:val="32"/>
    </w:rPr>
  </w:style>
  <w:style w:type="character" w:customStyle="1" w:styleId="11">
    <w:name w:val="1.正文 字符"/>
    <w:basedOn w:val="a0"/>
    <w:link w:val="10"/>
    <w:qFormat/>
    <w:rsid w:val="00B313D6"/>
    <w:rPr>
      <w:rFonts w:ascii="Huawei Sans" w:eastAsia="方正兰亭黑简体" w:hAnsi="Huawei Sans" w:cs="Arial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FDA5-0E78-4450-B597-63881A73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倩影</dc:creator>
  <cp:lastModifiedBy>建洲</cp:lastModifiedBy>
  <cp:revision>34</cp:revision>
  <dcterms:created xsi:type="dcterms:W3CDTF">2020-12-15T12:50:00Z</dcterms:created>
  <dcterms:modified xsi:type="dcterms:W3CDTF">2022-12-13T08:33:00Z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64CBD7FE5CEB45F997F76AB1DB5905EF</vt:lpwstr>
  </property>
</Properties>
</file>