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9BB4F" w14:textId="48CDA80D" w:rsidR="00A954FB" w:rsidRPr="00563C33" w:rsidRDefault="008C1E12" w:rsidP="008C1E12">
      <w:pPr>
        <w:pStyle w:val="a3"/>
        <w:numPr>
          <w:ilvl w:val="0"/>
          <w:numId w:val="1"/>
        </w:numPr>
        <w:ind w:firstLineChars="0"/>
        <w:rPr>
          <w:b/>
          <w:sz w:val="22"/>
        </w:rPr>
      </w:pPr>
      <w:r w:rsidRPr="00563C33">
        <w:rPr>
          <w:rFonts w:hint="eastAsia"/>
          <w:b/>
          <w:sz w:val="22"/>
        </w:rPr>
        <w:t>背景</w:t>
      </w:r>
      <w:r w:rsidR="00B32D6F">
        <w:rPr>
          <w:rFonts w:hint="eastAsia"/>
          <w:b/>
          <w:sz w:val="22"/>
        </w:rPr>
        <w:t xml:space="preserve"> </w:t>
      </w:r>
      <w:r w:rsidR="005151BE" w:rsidRPr="005151BE">
        <w:rPr>
          <w:rFonts w:hint="eastAsia"/>
          <w:sz w:val="20"/>
        </w:rPr>
        <w:t>[</w:t>
      </w:r>
      <w:r w:rsidR="005151BE" w:rsidRPr="005151BE">
        <w:rPr>
          <w:sz w:val="20"/>
        </w:rPr>
        <w:t>1]</w:t>
      </w:r>
    </w:p>
    <w:p w14:paraId="668BBDA9" w14:textId="22EBAE98" w:rsidR="00611E5B" w:rsidRPr="00136247" w:rsidRDefault="00611E5B" w:rsidP="008C1E12">
      <w:pPr>
        <w:pStyle w:val="a3"/>
        <w:ind w:left="427" w:firstLineChars="0" w:firstLine="0"/>
      </w:pPr>
      <w:r>
        <w:tab/>
      </w:r>
      <w:proofErr w:type="spellStart"/>
      <w:r w:rsidRPr="00611E5B">
        <w:t>NVLink</w:t>
      </w:r>
      <w:proofErr w:type="spellEnd"/>
      <w:r w:rsidRPr="00611E5B">
        <w:t>是</w:t>
      </w:r>
      <w:r w:rsidR="006233CA">
        <w:rPr>
          <w:rFonts w:hint="eastAsia"/>
        </w:rPr>
        <w:t>英伟达（</w:t>
      </w:r>
      <w:r w:rsidR="006233CA" w:rsidRPr="00611E5B">
        <w:t>N</w:t>
      </w:r>
      <w:r w:rsidR="006233CA">
        <w:t>VIDIA</w:t>
      </w:r>
      <w:r w:rsidR="006233CA">
        <w:rPr>
          <w:rFonts w:hint="eastAsia"/>
        </w:rPr>
        <w:t>）</w:t>
      </w:r>
      <w:r w:rsidRPr="00611E5B">
        <w:t>公司开发的用于近距离半导体通信的基于线的通信协议，可用于</w:t>
      </w:r>
      <w:proofErr w:type="spellStart"/>
      <w:r w:rsidRPr="00611E5B">
        <w:t>cpu</w:t>
      </w:r>
      <w:proofErr w:type="spellEnd"/>
      <w:r w:rsidRPr="00611E5B">
        <w:t>和</w:t>
      </w:r>
      <w:proofErr w:type="spellStart"/>
      <w:r w:rsidRPr="00611E5B">
        <w:t>gpu</w:t>
      </w:r>
      <w:proofErr w:type="spellEnd"/>
      <w:r w:rsidRPr="00611E5B">
        <w:t>之间的处理器系统和</w:t>
      </w:r>
      <w:proofErr w:type="spellStart"/>
      <w:r w:rsidRPr="00611E5B">
        <w:t>gpu</w:t>
      </w:r>
      <w:proofErr w:type="spellEnd"/>
      <w:r w:rsidRPr="00611E5B">
        <w:t>之间的数据和控制代码传输。</w:t>
      </w:r>
      <w:proofErr w:type="spellStart"/>
      <w:r w:rsidRPr="00611E5B">
        <w:t>NVLink</w:t>
      </w:r>
      <w:proofErr w:type="spellEnd"/>
      <w:r w:rsidRPr="00611E5B">
        <w:t xml:space="preserve">指定一个点对点连接，每个方向的数据通道的数据速率分别为20和25 Gbit/s (v1.0/v2.0)。实际系统中的总数据速率为160和300 </w:t>
      </w:r>
      <w:proofErr w:type="spellStart"/>
      <w:r w:rsidRPr="00611E5B">
        <w:t>GByte</w:t>
      </w:r>
      <w:proofErr w:type="spellEnd"/>
      <w:r w:rsidRPr="00611E5B">
        <w:t>/s (v1.0/v2.0)，表示输入和输出数据流的系统总数。到目前为止，</w:t>
      </w:r>
      <w:proofErr w:type="spellStart"/>
      <w:r w:rsidRPr="00611E5B">
        <w:t>NVLink</w:t>
      </w:r>
      <w:proofErr w:type="spellEnd"/>
      <w:r w:rsidRPr="00611E5B">
        <w:t>产品主要介绍了高性能的应用程序空间。NVLINK于2014年3月首次发布，使用Nvidia开发的专有</w:t>
      </w:r>
      <w:r w:rsidRPr="00611E5B">
        <w:rPr>
          <w:rFonts w:hint="eastAsia"/>
        </w:rPr>
        <w:t>高速信令互连</w:t>
      </w:r>
      <w:r w:rsidRPr="00611E5B">
        <w:t>(NVHS)</w:t>
      </w:r>
      <w:r>
        <w:rPr>
          <w:rFonts w:hint="eastAsia"/>
        </w:rPr>
        <w:t>。</w:t>
      </w:r>
    </w:p>
    <w:p w14:paraId="7C7EF6DF" w14:textId="77777777" w:rsidR="00611E5B" w:rsidRDefault="00611E5B" w:rsidP="008C1E12">
      <w:pPr>
        <w:pStyle w:val="a3"/>
        <w:ind w:left="427" w:firstLineChars="0" w:firstLine="0"/>
      </w:pPr>
    </w:p>
    <w:p w14:paraId="7AE67EAB" w14:textId="41252372" w:rsidR="00563C33" w:rsidRPr="00563C33" w:rsidRDefault="008C1E12" w:rsidP="00563C33">
      <w:pPr>
        <w:pStyle w:val="a3"/>
        <w:numPr>
          <w:ilvl w:val="0"/>
          <w:numId w:val="1"/>
        </w:numPr>
        <w:ind w:firstLineChars="0"/>
        <w:rPr>
          <w:b/>
          <w:sz w:val="22"/>
        </w:rPr>
      </w:pPr>
      <w:r w:rsidRPr="00563C33">
        <w:rPr>
          <w:rFonts w:hint="eastAsia"/>
          <w:b/>
          <w:sz w:val="22"/>
        </w:rPr>
        <w:t>总线</w:t>
      </w:r>
      <w:r w:rsidR="00563C33" w:rsidRPr="00563C33">
        <w:rPr>
          <w:rFonts w:hint="eastAsia"/>
          <w:b/>
          <w:sz w:val="22"/>
        </w:rPr>
        <w:t>部分</w:t>
      </w:r>
      <w:r w:rsidRPr="00563C33">
        <w:rPr>
          <w:rFonts w:hint="eastAsia"/>
          <w:b/>
          <w:sz w:val="22"/>
        </w:rPr>
        <w:t>特性</w:t>
      </w:r>
      <w:r w:rsidR="005151BE">
        <w:rPr>
          <w:rFonts w:hint="eastAsia"/>
          <w:b/>
          <w:sz w:val="22"/>
        </w:rPr>
        <w:t xml:space="preserve"> </w:t>
      </w:r>
      <w:r w:rsidR="005151BE" w:rsidRPr="005151BE">
        <w:rPr>
          <w:sz w:val="20"/>
        </w:rPr>
        <w:t>[</w:t>
      </w:r>
      <w:r w:rsidR="00B32D6F">
        <w:rPr>
          <w:rFonts w:hint="eastAsia"/>
          <w:sz w:val="20"/>
        </w:rPr>
        <w:t>1</w:t>
      </w:r>
      <w:r w:rsidR="005151BE" w:rsidRPr="005151BE">
        <w:rPr>
          <w:sz w:val="20"/>
        </w:rPr>
        <w:t>]</w:t>
      </w:r>
    </w:p>
    <w:p w14:paraId="75E70B58" w14:textId="77777777" w:rsidR="00563C33" w:rsidRDefault="000C7E01" w:rsidP="00563C33">
      <w:pPr>
        <w:pStyle w:val="a3"/>
        <w:ind w:left="427" w:firstLineChars="0" w:firstLine="0"/>
      </w:pPr>
      <w:r>
        <w:rPr>
          <w:rFonts w:hint="eastAsia"/>
        </w:rPr>
        <w:t>尺寸非常小，约为P</w:t>
      </w:r>
      <w:r>
        <w:t>CI</w:t>
      </w:r>
      <w:r>
        <w:rPr>
          <w:rFonts w:hint="eastAsia"/>
        </w:rPr>
        <w:t>e的1</w:t>
      </w:r>
      <w:r>
        <w:t>/3</w:t>
      </w:r>
      <w:r w:rsidR="00D73671">
        <w:rPr>
          <w:rFonts w:hint="eastAsia"/>
        </w:rPr>
        <w:t>。</w:t>
      </w:r>
    </w:p>
    <w:p w14:paraId="143A2C21" w14:textId="3989C8BF" w:rsidR="00563C33" w:rsidRDefault="00563C33" w:rsidP="00563C33">
      <w:pPr>
        <w:pStyle w:val="a3"/>
        <w:ind w:left="427" w:firstLineChars="0" w:firstLine="0"/>
        <w:rPr>
          <w:rFonts w:hint="eastAsia"/>
        </w:rPr>
      </w:pPr>
      <w:r w:rsidRPr="000C7E01">
        <w:rPr>
          <w:rFonts w:hint="eastAsia"/>
        </w:rPr>
        <w:t>每个</w:t>
      </w:r>
      <w:proofErr w:type="spellStart"/>
      <w:r w:rsidRPr="000C7E01">
        <w:t>NVLink</w:t>
      </w:r>
      <w:proofErr w:type="spellEnd"/>
      <w:r w:rsidRPr="000C7E01">
        <w:t>包括八个不同方向的差动对，总共32根电线。</w:t>
      </w:r>
    </w:p>
    <w:p w14:paraId="66D4FEA7" w14:textId="77777777" w:rsidR="00563C33" w:rsidRPr="00563C33" w:rsidRDefault="00563C33" w:rsidP="00563C33">
      <w:pPr>
        <w:pStyle w:val="a3"/>
        <w:ind w:left="427" w:firstLineChars="0" w:firstLine="0"/>
        <w:rPr>
          <w:rFonts w:hint="eastAsia"/>
        </w:rPr>
      </w:pPr>
    </w:p>
    <w:p w14:paraId="76247A9F" w14:textId="77777777" w:rsidR="0052426B" w:rsidRDefault="0052426B" w:rsidP="00D3131A">
      <w:pPr>
        <w:pStyle w:val="a3"/>
        <w:ind w:left="787" w:firstLineChars="0" w:firstLine="0"/>
      </w:pPr>
    </w:p>
    <w:p w14:paraId="48607C14" w14:textId="5A55ACAE" w:rsidR="00715A69" w:rsidRPr="00563C33" w:rsidRDefault="00100EA4" w:rsidP="00563C33">
      <w:pPr>
        <w:pStyle w:val="a3"/>
        <w:numPr>
          <w:ilvl w:val="0"/>
          <w:numId w:val="1"/>
        </w:numPr>
        <w:ind w:firstLineChars="0"/>
        <w:rPr>
          <w:b/>
          <w:sz w:val="22"/>
        </w:rPr>
      </w:pPr>
      <w:proofErr w:type="spellStart"/>
      <w:r w:rsidRPr="00563C33">
        <w:rPr>
          <w:rFonts w:hint="eastAsia"/>
          <w:b/>
          <w:sz w:val="22"/>
        </w:rPr>
        <w:t>N</w:t>
      </w:r>
      <w:r w:rsidRPr="00563C33">
        <w:rPr>
          <w:b/>
          <w:sz w:val="22"/>
        </w:rPr>
        <w:t>VL</w:t>
      </w:r>
      <w:r w:rsidRPr="00563C33">
        <w:rPr>
          <w:rFonts w:hint="eastAsia"/>
          <w:b/>
          <w:sz w:val="22"/>
        </w:rPr>
        <w:t>ink</w:t>
      </w:r>
      <w:proofErr w:type="spellEnd"/>
      <w:r w:rsidRPr="00563C33">
        <w:rPr>
          <w:rFonts w:hint="eastAsia"/>
          <w:b/>
          <w:sz w:val="22"/>
        </w:rPr>
        <w:t>信号与协议技术</w:t>
      </w:r>
      <w:r w:rsidR="005151BE">
        <w:rPr>
          <w:rFonts w:hint="eastAsia"/>
          <w:b/>
          <w:sz w:val="22"/>
        </w:rPr>
        <w:t xml:space="preserve"> </w:t>
      </w:r>
      <w:r w:rsidR="005151BE" w:rsidRPr="005151BE">
        <w:rPr>
          <w:sz w:val="20"/>
        </w:rPr>
        <w:t>[</w:t>
      </w:r>
      <w:r w:rsidR="00B32D6F">
        <w:rPr>
          <w:rFonts w:hint="eastAsia"/>
          <w:sz w:val="20"/>
        </w:rPr>
        <w:t>2</w:t>
      </w:r>
      <w:r w:rsidR="005151BE" w:rsidRPr="005151BE">
        <w:rPr>
          <w:sz w:val="20"/>
        </w:rPr>
        <w:t>]</w:t>
      </w:r>
    </w:p>
    <w:p w14:paraId="3BFE9180" w14:textId="77777777" w:rsidR="00563C33" w:rsidRDefault="00563C33" w:rsidP="00D87A76">
      <w:pPr>
        <w:rPr>
          <w:rFonts w:hint="eastAsia"/>
        </w:rPr>
      </w:pPr>
    </w:p>
    <w:p w14:paraId="640CF1F7" w14:textId="41910E63" w:rsidR="00100EA4" w:rsidRPr="00563C33" w:rsidRDefault="00100EA4" w:rsidP="00D87A76">
      <w:pPr>
        <w:rPr>
          <w:b/>
        </w:rPr>
      </w:pPr>
      <w:proofErr w:type="spellStart"/>
      <w:r w:rsidRPr="00563C33">
        <w:rPr>
          <w:rFonts w:hint="eastAsia"/>
          <w:b/>
        </w:rPr>
        <w:t>N</w:t>
      </w:r>
      <w:r w:rsidRPr="00563C33">
        <w:rPr>
          <w:b/>
        </w:rPr>
        <w:t>VL</w:t>
      </w:r>
      <w:r w:rsidRPr="00563C33">
        <w:rPr>
          <w:rFonts w:hint="eastAsia"/>
          <w:b/>
        </w:rPr>
        <w:t>ink</w:t>
      </w:r>
      <w:proofErr w:type="spellEnd"/>
      <w:r w:rsidRPr="00563C33">
        <w:rPr>
          <w:rFonts w:hint="eastAsia"/>
          <w:b/>
        </w:rPr>
        <w:t>控制器层</w:t>
      </w:r>
    </w:p>
    <w:p w14:paraId="74E1C474" w14:textId="1DDF8B2E" w:rsidR="00100EA4" w:rsidRDefault="00100EA4" w:rsidP="00D87A76">
      <w:proofErr w:type="spellStart"/>
      <w:r>
        <w:rPr>
          <w:rFonts w:hint="eastAsia"/>
        </w:rPr>
        <w:t>N</w:t>
      </w:r>
      <w:r>
        <w:t>VL</w:t>
      </w:r>
      <w:r>
        <w:rPr>
          <w:rFonts w:hint="eastAsia"/>
        </w:rPr>
        <w:t>ink</w:t>
      </w:r>
      <w:proofErr w:type="spellEnd"/>
      <w:r>
        <w:rPr>
          <w:rFonts w:hint="eastAsia"/>
        </w:rPr>
        <w:t>控制器由3层组成，即物理层（PL），数据链路层（DL）以及交易层（TL）。该协议使用可变长度数据包，数据包大小范围从1（如简单的读请求指令）到1</w:t>
      </w:r>
      <w:r>
        <w:t>8</w:t>
      </w:r>
      <w:r>
        <w:rPr>
          <w:rFonts w:hint="eastAsia"/>
        </w:rPr>
        <w:t>个（用于包含地址扩展的2</w:t>
      </w:r>
      <w:r>
        <w:t>56</w:t>
      </w:r>
      <w:r>
        <w:rPr>
          <w:rFonts w:hint="eastAsia"/>
        </w:rPr>
        <w:t>位数据传输的数据写请求）流量控制位。下图展示了</w:t>
      </w:r>
      <w:proofErr w:type="spellStart"/>
      <w:r>
        <w:rPr>
          <w:rFonts w:hint="eastAsia"/>
        </w:rPr>
        <w:t>NVLink</w:t>
      </w:r>
      <w:proofErr w:type="spellEnd"/>
      <w:r>
        <w:rPr>
          <w:rFonts w:hint="eastAsia"/>
        </w:rPr>
        <w:t>的隔层和链路；物理层（PHY）、数据链路层（DL）、交易层（TL）。</w:t>
      </w:r>
    </w:p>
    <w:p w14:paraId="7E3BF5A6" w14:textId="23EB3144" w:rsidR="00100EA4" w:rsidRDefault="00100EA4" w:rsidP="00D87A76">
      <w:r>
        <w:rPr>
          <w:noProof/>
        </w:rPr>
        <w:drawing>
          <wp:inline distT="0" distB="0" distL="0" distR="0" wp14:anchorId="250D2650" wp14:editId="26A026D3">
            <wp:extent cx="3780867" cy="228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4058" cy="2287929"/>
                    </a:xfrm>
                    <a:prstGeom prst="rect">
                      <a:avLst/>
                    </a:prstGeom>
                  </pic:spPr>
                </pic:pic>
              </a:graphicData>
            </a:graphic>
          </wp:inline>
        </w:drawing>
      </w:r>
    </w:p>
    <w:p w14:paraId="10CDB11B" w14:textId="1D5F5BAA" w:rsidR="00100EA4" w:rsidRPr="00563C33" w:rsidRDefault="00100EA4" w:rsidP="00D87A76">
      <w:pPr>
        <w:rPr>
          <w:b/>
        </w:rPr>
      </w:pPr>
      <w:r w:rsidRPr="00563C33">
        <w:rPr>
          <w:rFonts w:hint="eastAsia"/>
          <w:b/>
        </w:rPr>
        <w:t>物理层（PL）</w:t>
      </w:r>
    </w:p>
    <w:p w14:paraId="746AF302" w14:textId="77777777" w:rsidR="00100EA4" w:rsidRDefault="00100EA4" w:rsidP="00D87A76">
      <w:r>
        <w:rPr>
          <w:rFonts w:hint="eastAsia"/>
        </w:rPr>
        <w:t>物理层与</w:t>
      </w:r>
      <w:proofErr w:type="gramStart"/>
      <w:r>
        <w:rPr>
          <w:rFonts w:hint="eastAsia"/>
        </w:rPr>
        <w:t>物理级</w:t>
      </w:r>
      <w:proofErr w:type="gramEnd"/>
      <w:r>
        <w:rPr>
          <w:rFonts w:hint="eastAsia"/>
        </w:rPr>
        <w:t>电路连接。</w:t>
      </w:r>
    </w:p>
    <w:p w14:paraId="6E4C47B2" w14:textId="65B6ED97" w:rsidR="00100EA4" w:rsidRDefault="00100EA4" w:rsidP="00D87A76">
      <w:r>
        <w:rPr>
          <w:rFonts w:hint="eastAsia"/>
        </w:rPr>
        <w:t>作用：抗扭斜（所有8条分道）</w:t>
      </w:r>
      <w:r w:rsidR="00D615E0">
        <w:rPr>
          <w:rFonts w:hint="eastAsia"/>
        </w:rPr>
        <w:t>、制定框架（找出每个数据包的起始点）、加扰/解扰（确保足够的数为转移密度以支持时钟恢复）、极性反转、分道逆转以及向数据链层传输接收到的数据。</w:t>
      </w:r>
    </w:p>
    <w:p w14:paraId="35C5A920" w14:textId="7AF60058" w:rsidR="00D615E0" w:rsidRDefault="00D615E0" w:rsidP="00D87A76"/>
    <w:p w14:paraId="4A783A5C" w14:textId="1F9DF183" w:rsidR="00D615E0" w:rsidRPr="00563C33" w:rsidRDefault="00D615E0" w:rsidP="00D87A76">
      <w:pPr>
        <w:rPr>
          <w:b/>
        </w:rPr>
      </w:pPr>
      <w:r w:rsidRPr="00563C33">
        <w:rPr>
          <w:rFonts w:hint="eastAsia"/>
          <w:b/>
        </w:rPr>
        <w:t>数据链路层（DL）</w:t>
      </w:r>
    </w:p>
    <w:p w14:paraId="0946E238" w14:textId="1DD1D964" w:rsidR="00D615E0" w:rsidRDefault="00D615E0" w:rsidP="00D87A76">
      <w:r>
        <w:rPr>
          <w:rFonts w:hint="eastAsia"/>
        </w:rPr>
        <w:t>作用：在整个链路上可靠地传输数据包。以及负责链路初启和维护；可将数据继续发送至交易层。</w:t>
      </w:r>
    </w:p>
    <w:p w14:paraId="7DCF3FC0" w14:textId="3FBB71E8" w:rsidR="00D615E0" w:rsidRDefault="00D615E0" w:rsidP="00D87A76">
      <w:r>
        <w:rPr>
          <w:rFonts w:hint="eastAsia"/>
        </w:rPr>
        <w:t>带传输的数据包利用2</w:t>
      </w:r>
      <w:r>
        <w:t>5</w:t>
      </w:r>
      <w:r>
        <w:rPr>
          <w:rFonts w:hint="eastAsia"/>
        </w:rPr>
        <w:t>位CRC（循环冗余校验）进行保护。已传输的数据包保存在重播缓冲区中，直到这些数据包被链路的另一端的接收方积极认可（ACK）为止。如果数据链路层在接收的数据包上检测到CRC错误，则不发送ACK并准备接收重新发送的数据。数据包只</w:t>
      </w:r>
      <w:r>
        <w:rPr>
          <w:rFonts w:hint="eastAsia"/>
        </w:rPr>
        <w:lastRenderedPageBreak/>
        <w:t>有在得到认可后才会从重播缓冲区退出。2</w:t>
      </w:r>
      <w:r>
        <w:t>5</w:t>
      </w:r>
      <w:r>
        <w:rPr>
          <w:rFonts w:hint="eastAsia"/>
        </w:rPr>
        <w:t>位CRC最多可以检测5个随机数位错误或者在任何分道上最多检测2</w:t>
      </w:r>
      <w:r>
        <w:t>5</w:t>
      </w:r>
      <w:r>
        <w:rPr>
          <w:rFonts w:hint="eastAsia"/>
        </w:rPr>
        <w:t>位突发错误。CRC是在当前的数据头以及之前的有效负载（如果有的话）上进行计算的。</w:t>
      </w:r>
    </w:p>
    <w:p w14:paraId="150DAE6C" w14:textId="08775CE2" w:rsidR="00D615E0" w:rsidRDefault="00D615E0" w:rsidP="00D87A76"/>
    <w:p w14:paraId="66330C09" w14:textId="7BA55365" w:rsidR="00F80F53" w:rsidRPr="00563C33" w:rsidRDefault="00F80F53" w:rsidP="00D87A76">
      <w:pPr>
        <w:rPr>
          <w:b/>
        </w:rPr>
      </w:pPr>
      <w:r w:rsidRPr="00563C33">
        <w:rPr>
          <w:rFonts w:hint="eastAsia"/>
          <w:b/>
        </w:rPr>
        <w:t>交易层（TL）</w:t>
      </w:r>
    </w:p>
    <w:p w14:paraId="107D54FD" w14:textId="14B4DA2F" w:rsidR="00F80F53" w:rsidRDefault="007E7EC0" w:rsidP="00D87A76">
      <w:r>
        <w:rPr>
          <w:rFonts w:hint="eastAsia"/>
        </w:rPr>
        <w:t>作用：处理同步、链路流量控制、虚拟通道并且可以聚合多条链路以便在处理器之间提供极高的通信宽带。</w:t>
      </w:r>
    </w:p>
    <w:p w14:paraId="79230048" w14:textId="4ECEC7BC" w:rsidR="00B32D6F" w:rsidRDefault="00B32D6F" w:rsidP="00D87A76"/>
    <w:p w14:paraId="6DD1619E" w14:textId="7F14CE4B" w:rsidR="00B32D6F" w:rsidRDefault="00B32D6F" w:rsidP="00D87A76">
      <w:r>
        <w:t>S</w:t>
      </w:r>
      <w:r>
        <w:rPr>
          <w:rFonts w:hint="eastAsia"/>
        </w:rPr>
        <w:t>ource：</w:t>
      </w:r>
    </w:p>
    <w:p w14:paraId="5C3B2222" w14:textId="083CB7BF" w:rsidR="00B32D6F" w:rsidRDefault="00B32D6F" w:rsidP="00D87A76">
      <w:r>
        <w:rPr>
          <w:rFonts w:hint="eastAsia"/>
        </w:rPr>
        <w:t>[</w:t>
      </w:r>
      <w:r>
        <w:t xml:space="preserve">1] </w:t>
      </w:r>
      <w:r>
        <w:rPr>
          <w:rFonts w:hint="eastAsia"/>
        </w:rPr>
        <w:t>维基百科URL：</w:t>
      </w:r>
      <w:bookmarkStart w:id="0" w:name="_GoBack"/>
      <w:bookmarkEnd w:id="0"/>
      <w:r w:rsidRPr="00B32D6F">
        <w:t>https://en.wikipedia.org/wiki/NVLink</w:t>
      </w:r>
    </w:p>
    <w:p w14:paraId="61CC071A" w14:textId="1FA843AA" w:rsidR="00B32D6F" w:rsidRDefault="00B32D6F" w:rsidP="00D87A76">
      <w:pPr>
        <w:rPr>
          <w:rFonts w:hint="eastAsia"/>
        </w:rPr>
      </w:pPr>
      <w:r>
        <w:rPr>
          <w:rFonts w:hint="eastAsia"/>
        </w:rPr>
        <w:t>[</w:t>
      </w:r>
      <w:r>
        <w:t>2]  NVIDIA Tesla P100</w:t>
      </w:r>
      <w:r>
        <w:rPr>
          <w:rFonts w:hint="eastAsia"/>
        </w:rPr>
        <w:t>白皮书，附录A，p</w:t>
      </w:r>
      <w:r>
        <w:t>35-p36</w:t>
      </w:r>
    </w:p>
    <w:sectPr w:rsidR="00B32D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B1183"/>
    <w:multiLevelType w:val="hybridMultilevel"/>
    <w:tmpl w:val="6DB63AEC"/>
    <w:lvl w:ilvl="0" w:tplc="6D34F396">
      <w:start w:val="1"/>
      <w:numFmt w:val="decimal"/>
      <w:lvlText w:val="%1）"/>
      <w:lvlJc w:val="left"/>
      <w:pPr>
        <w:ind w:left="1147" w:hanging="360"/>
      </w:pPr>
      <w:rPr>
        <w:rFonts w:hint="default"/>
      </w:rPr>
    </w:lvl>
    <w:lvl w:ilvl="1" w:tplc="04090019" w:tentative="1">
      <w:start w:val="1"/>
      <w:numFmt w:val="lowerLetter"/>
      <w:lvlText w:val="%2)"/>
      <w:lvlJc w:val="left"/>
      <w:pPr>
        <w:ind w:left="1627" w:hanging="420"/>
      </w:pPr>
    </w:lvl>
    <w:lvl w:ilvl="2" w:tplc="0409001B" w:tentative="1">
      <w:start w:val="1"/>
      <w:numFmt w:val="lowerRoman"/>
      <w:lvlText w:val="%3."/>
      <w:lvlJc w:val="right"/>
      <w:pPr>
        <w:ind w:left="2047" w:hanging="420"/>
      </w:pPr>
    </w:lvl>
    <w:lvl w:ilvl="3" w:tplc="0409000F" w:tentative="1">
      <w:start w:val="1"/>
      <w:numFmt w:val="decimal"/>
      <w:lvlText w:val="%4."/>
      <w:lvlJc w:val="left"/>
      <w:pPr>
        <w:ind w:left="2467" w:hanging="420"/>
      </w:pPr>
    </w:lvl>
    <w:lvl w:ilvl="4" w:tplc="04090019" w:tentative="1">
      <w:start w:val="1"/>
      <w:numFmt w:val="lowerLetter"/>
      <w:lvlText w:val="%5)"/>
      <w:lvlJc w:val="left"/>
      <w:pPr>
        <w:ind w:left="2887" w:hanging="420"/>
      </w:pPr>
    </w:lvl>
    <w:lvl w:ilvl="5" w:tplc="0409001B" w:tentative="1">
      <w:start w:val="1"/>
      <w:numFmt w:val="lowerRoman"/>
      <w:lvlText w:val="%6."/>
      <w:lvlJc w:val="right"/>
      <w:pPr>
        <w:ind w:left="3307" w:hanging="420"/>
      </w:pPr>
    </w:lvl>
    <w:lvl w:ilvl="6" w:tplc="0409000F" w:tentative="1">
      <w:start w:val="1"/>
      <w:numFmt w:val="decimal"/>
      <w:lvlText w:val="%7."/>
      <w:lvlJc w:val="left"/>
      <w:pPr>
        <w:ind w:left="3727" w:hanging="420"/>
      </w:pPr>
    </w:lvl>
    <w:lvl w:ilvl="7" w:tplc="04090019" w:tentative="1">
      <w:start w:val="1"/>
      <w:numFmt w:val="lowerLetter"/>
      <w:lvlText w:val="%8)"/>
      <w:lvlJc w:val="left"/>
      <w:pPr>
        <w:ind w:left="4147" w:hanging="420"/>
      </w:pPr>
    </w:lvl>
    <w:lvl w:ilvl="8" w:tplc="0409001B" w:tentative="1">
      <w:start w:val="1"/>
      <w:numFmt w:val="lowerRoman"/>
      <w:lvlText w:val="%9."/>
      <w:lvlJc w:val="right"/>
      <w:pPr>
        <w:ind w:left="4567" w:hanging="420"/>
      </w:pPr>
    </w:lvl>
  </w:abstractNum>
  <w:abstractNum w:abstractNumId="1" w15:restartNumberingAfterBreak="0">
    <w:nsid w:val="262D40CB"/>
    <w:multiLevelType w:val="hybridMultilevel"/>
    <w:tmpl w:val="4C1669A4"/>
    <w:lvl w:ilvl="0" w:tplc="6B4A6112">
      <w:start w:val="1"/>
      <w:numFmt w:val="decimal"/>
      <w:lvlText w:val="%1)"/>
      <w:lvlJc w:val="left"/>
      <w:pPr>
        <w:ind w:left="1147" w:hanging="360"/>
      </w:pPr>
      <w:rPr>
        <w:rFonts w:hint="default"/>
      </w:rPr>
    </w:lvl>
    <w:lvl w:ilvl="1" w:tplc="04090019" w:tentative="1">
      <w:start w:val="1"/>
      <w:numFmt w:val="lowerLetter"/>
      <w:lvlText w:val="%2)"/>
      <w:lvlJc w:val="left"/>
      <w:pPr>
        <w:ind w:left="1627" w:hanging="420"/>
      </w:pPr>
    </w:lvl>
    <w:lvl w:ilvl="2" w:tplc="0409001B" w:tentative="1">
      <w:start w:val="1"/>
      <w:numFmt w:val="lowerRoman"/>
      <w:lvlText w:val="%3."/>
      <w:lvlJc w:val="right"/>
      <w:pPr>
        <w:ind w:left="2047" w:hanging="420"/>
      </w:pPr>
    </w:lvl>
    <w:lvl w:ilvl="3" w:tplc="0409000F" w:tentative="1">
      <w:start w:val="1"/>
      <w:numFmt w:val="decimal"/>
      <w:lvlText w:val="%4."/>
      <w:lvlJc w:val="left"/>
      <w:pPr>
        <w:ind w:left="2467" w:hanging="420"/>
      </w:pPr>
    </w:lvl>
    <w:lvl w:ilvl="4" w:tplc="04090019" w:tentative="1">
      <w:start w:val="1"/>
      <w:numFmt w:val="lowerLetter"/>
      <w:lvlText w:val="%5)"/>
      <w:lvlJc w:val="left"/>
      <w:pPr>
        <w:ind w:left="2887" w:hanging="420"/>
      </w:pPr>
    </w:lvl>
    <w:lvl w:ilvl="5" w:tplc="0409001B" w:tentative="1">
      <w:start w:val="1"/>
      <w:numFmt w:val="lowerRoman"/>
      <w:lvlText w:val="%6."/>
      <w:lvlJc w:val="right"/>
      <w:pPr>
        <w:ind w:left="3307" w:hanging="420"/>
      </w:pPr>
    </w:lvl>
    <w:lvl w:ilvl="6" w:tplc="0409000F" w:tentative="1">
      <w:start w:val="1"/>
      <w:numFmt w:val="decimal"/>
      <w:lvlText w:val="%7."/>
      <w:lvlJc w:val="left"/>
      <w:pPr>
        <w:ind w:left="3727" w:hanging="420"/>
      </w:pPr>
    </w:lvl>
    <w:lvl w:ilvl="7" w:tplc="04090019" w:tentative="1">
      <w:start w:val="1"/>
      <w:numFmt w:val="lowerLetter"/>
      <w:lvlText w:val="%8)"/>
      <w:lvlJc w:val="left"/>
      <w:pPr>
        <w:ind w:left="4147" w:hanging="420"/>
      </w:pPr>
    </w:lvl>
    <w:lvl w:ilvl="8" w:tplc="0409001B" w:tentative="1">
      <w:start w:val="1"/>
      <w:numFmt w:val="lowerRoman"/>
      <w:lvlText w:val="%9."/>
      <w:lvlJc w:val="right"/>
      <w:pPr>
        <w:ind w:left="4567" w:hanging="420"/>
      </w:pPr>
    </w:lvl>
  </w:abstractNum>
  <w:abstractNum w:abstractNumId="2" w15:restartNumberingAfterBreak="0">
    <w:nsid w:val="3FE0417F"/>
    <w:multiLevelType w:val="hybridMultilevel"/>
    <w:tmpl w:val="52A4C4C0"/>
    <w:lvl w:ilvl="0" w:tplc="5138212E">
      <w:start w:val="1"/>
      <w:numFmt w:val="japaneseCounting"/>
      <w:lvlText w:val="%1、"/>
      <w:lvlJc w:val="left"/>
      <w:pPr>
        <w:ind w:left="427" w:hanging="42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0F4AC9"/>
    <w:multiLevelType w:val="hybridMultilevel"/>
    <w:tmpl w:val="FE3608B6"/>
    <w:lvl w:ilvl="0" w:tplc="2618BE24">
      <w:start w:val="1"/>
      <w:numFmt w:val="decimal"/>
      <w:lvlText w:val="%1."/>
      <w:lvlJc w:val="left"/>
      <w:pPr>
        <w:ind w:left="787" w:hanging="36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4" w15:restartNumberingAfterBreak="0">
    <w:nsid w:val="4A8C2133"/>
    <w:multiLevelType w:val="hybridMultilevel"/>
    <w:tmpl w:val="4CB091A4"/>
    <w:lvl w:ilvl="0" w:tplc="FFF64CEC">
      <w:start w:val="1"/>
      <w:numFmt w:val="decimal"/>
      <w:lvlText w:val="%1)"/>
      <w:lvlJc w:val="left"/>
      <w:pPr>
        <w:ind w:left="1147" w:hanging="360"/>
      </w:pPr>
      <w:rPr>
        <w:rFonts w:hint="default"/>
      </w:rPr>
    </w:lvl>
    <w:lvl w:ilvl="1" w:tplc="04090019" w:tentative="1">
      <w:start w:val="1"/>
      <w:numFmt w:val="lowerLetter"/>
      <w:lvlText w:val="%2)"/>
      <w:lvlJc w:val="left"/>
      <w:pPr>
        <w:ind w:left="1627" w:hanging="420"/>
      </w:pPr>
    </w:lvl>
    <w:lvl w:ilvl="2" w:tplc="0409001B" w:tentative="1">
      <w:start w:val="1"/>
      <w:numFmt w:val="lowerRoman"/>
      <w:lvlText w:val="%3."/>
      <w:lvlJc w:val="right"/>
      <w:pPr>
        <w:ind w:left="2047" w:hanging="420"/>
      </w:pPr>
    </w:lvl>
    <w:lvl w:ilvl="3" w:tplc="0409000F" w:tentative="1">
      <w:start w:val="1"/>
      <w:numFmt w:val="decimal"/>
      <w:lvlText w:val="%4."/>
      <w:lvlJc w:val="left"/>
      <w:pPr>
        <w:ind w:left="2467" w:hanging="420"/>
      </w:pPr>
    </w:lvl>
    <w:lvl w:ilvl="4" w:tplc="04090019" w:tentative="1">
      <w:start w:val="1"/>
      <w:numFmt w:val="lowerLetter"/>
      <w:lvlText w:val="%5)"/>
      <w:lvlJc w:val="left"/>
      <w:pPr>
        <w:ind w:left="2887" w:hanging="420"/>
      </w:pPr>
    </w:lvl>
    <w:lvl w:ilvl="5" w:tplc="0409001B" w:tentative="1">
      <w:start w:val="1"/>
      <w:numFmt w:val="lowerRoman"/>
      <w:lvlText w:val="%6."/>
      <w:lvlJc w:val="right"/>
      <w:pPr>
        <w:ind w:left="3307" w:hanging="420"/>
      </w:pPr>
    </w:lvl>
    <w:lvl w:ilvl="6" w:tplc="0409000F" w:tentative="1">
      <w:start w:val="1"/>
      <w:numFmt w:val="decimal"/>
      <w:lvlText w:val="%7."/>
      <w:lvlJc w:val="left"/>
      <w:pPr>
        <w:ind w:left="3727" w:hanging="420"/>
      </w:pPr>
    </w:lvl>
    <w:lvl w:ilvl="7" w:tplc="04090019" w:tentative="1">
      <w:start w:val="1"/>
      <w:numFmt w:val="lowerLetter"/>
      <w:lvlText w:val="%8)"/>
      <w:lvlJc w:val="left"/>
      <w:pPr>
        <w:ind w:left="4147" w:hanging="420"/>
      </w:pPr>
    </w:lvl>
    <w:lvl w:ilvl="8" w:tplc="0409001B" w:tentative="1">
      <w:start w:val="1"/>
      <w:numFmt w:val="lowerRoman"/>
      <w:lvlText w:val="%9."/>
      <w:lvlJc w:val="right"/>
      <w:pPr>
        <w:ind w:left="4567" w:hanging="420"/>
      </w:pPr>
    </w:lvl>
  </w:abstractNum>
  <w:abstractNum w:abstractNumId="5" w15:restartNumberingAfterBreak="0">
    <w:nsid w:val="4E7368B8"/>
    <w:multiLevelType w:val="hybridMultilevel"/>
    <w:tmpl w:val="1AC44A66"/>
    <w:lvl w:ilvl="0" w:tplc="8E8CF3C2">
      <w:start w:val="1"/>
      <w:numFmt w:val="decimal"/>
      <w:lvlText w:val="%1)"/>
      <w:lvlJc w:val="left"/>
      <w:pPr>
        <w:ind w:left="1147" w:hanging="360"/>
      </w:pPr>
      <w:rPr>
        <w:rFonts w:hint="default"/>
      </w:rPr>
    </w:lvl>
    <w:lvl w:ilvl="1" w:tplc="04090019" w:tentative="1">
      <w:start w:val="1"/>
      <w:numFmt w:val="lowerLetter"/>
      <w:lvlText w:val="%2)"/>
      <w:lvlJc w:val="left"/>
      <w:pPr>
        <w:ind w:left="1627" w:hanging="420"/>
      </w:pPr>
    </w:lvl>
    <w:lvl w:ilvl="2" w:tplc="0409001B" w:tentative="1">
      <w:start w:val="1"/>
      <w:numFmt w:val="lowerRoman"/>
      <w:lvlText w:val="%3."/>
      <w:lvlJc w:val="right"/>
      <w:pPr>
        <w:ind w:left="2047" w:hanging="420"/>
      </w:pPr>
    </w:lvl>
    <w:lvl w:ilvl="3" w:tplc="0409000F" w:tentative="1">
      <w:start w:val="1"/>
      <w:numFmt w:val="decimal"/>
      <w:lvlText w:val="%4."/>
      <w:lvlJc w:val="left"/>
      <w:pPr>
        <w:ind w:left="2467" w:hanging="420"/>
      </w:pPr>
    </w:lvl>
    <w:lvl w:ilvl="4" w:tplc="04090019" w:tentative="1">
      <w:start w:val="1"/>
      <w:numFmt w:val="lowerLetter"/>
      <w:lvlText w:val="%5)"/>
      <w:lvlJc w:val="left"/>
      <w:pPr>
        <w:ind w:left="2887" w:hanging="420"/>
      </w:pPr>
    </w:lvl>
    <w:lvl w:ilvl="5" w:tplc="0409001B" w:tentative="1">
      <w:start w:val="1"/>
      <w:numFmt w:val="lowerRoman"/>
      <w:lvlText w:val="%6."/>
      <w:lvlJc w:val="right"/>
      <w:pPr>
        <w:ind w:left="3307" w:hanging="420"/>
      </w:pPr>
    </w:lvl>
    <w:lvl w:ilvl="6" w:tplc="0409000F" w:tentative="1">
      <w:start w:val="1"/>
      <w:numFmt w:val="decimal"/>
      <w:lvlText w:val="%7."/>
      <w:lvlJc w:val="left"/>
      <w:pPr>
        <w:ind w:left="3727" w:hanging="420"/>
      </w:pPr>
    </w:lvl>
    <w:lvl w:ilvl="7" w:tplc="04090019" w:tentative="1">
      <w:start w:val="1"/>
      <w:numFmt w:val="lowerLetter"/>
      <w:lvlText w:val="%8)"/>
      <w:lvlJc w:val="left"/>
      <w:pPr>
        <w:ind w:left="4147" w:hanging="420"/>
      </w:pPr>
    </w:lvl>
    <w:lvl w:ilvl="8" w:tplc="0409001B" w:tentative="1">
      <w:start w:val="1"/>
      <w:numFmt w:val="lowerRoman"/>
      <w:lvlText w:val="%9."/>
      <w:lvlJc w:val="right"/>
      <w:pPr>
        <w:ind w:left="4567" w:hanging="420"/>
      </w:pPr>
    </w:lvl>
  </w:abstractNum>
  <w:abstractNum w:abstractNumId="6" w15:restartNumberingAfterBreak="0">
    <w:nsid w:val="50907A8F"/>
    <w:multiLevelType w:val="hybridMultilevel"/>
    <w:tmpl w:val="FFFAA284"/>
    <w:lvl w:ilvl="0" w:tplc="C7EE6892">
      <w:start w:val="1"/>
      <w:numFmt w:val="lowerLetter"/>
      <w:lvlText w:val="%1."/>
      <w:lvlJc w:val="left"/>
      <w:pPr>
        <w:ind w:left="1507" w:hanging="360"/>
      </w:pPr>
      <w:rPr>
        <w:rFonts w:hint="default"/>
      </w:rPr>
    </w:lvl>
    <w:lvl w:ilvl="1" w:tplc="04090019" w:tentative="1">
      <w:start w:val="1"/>
      <w:numFmt w:val="lowerLetter"/>
      <w:lvlText w:val="%2)"/>
      <w:lvlJc w:val="left"/>
      <w:pPr>
        <w:ind w:left="1987" w:hanging="420"/>
      </w:pPr>
    </w:lvl>
    <w:lvl w:ilvl="2" w:tplc="0409001B" w:tentative="1">
      <w:start w:val="1"/>
      <w:numFmt w:val="lowerRoman"/>
      <w:lvlText w:val="%3."/>
      <w:lvlJc w:val="right"/>
      <w:pPr>
        <w:ind w:left="2407" w:hanging="420"/>
      </w:pPr>
    </w:lvl>
    <w:lvl w:ilvl="3" w:tplc="0409000F" w:tentative="1">
      <w:start w:val="1"/>
      <w:numFmt w:val="decimal"/>
      <w:lvlText w:val="%4."/>
      <w:lvlJc w:val="left"/>
      <w:pPr>
        <w:ind w:left="2827" w:hanging="420"/>
      </w:pPr>
    </w:lvl>
    <w:lvl w:ilvl="4" w:tplc="04090019" w:tentative="1">
      <w:start w:val="1"/>
      <w:numFmt w:val="lowerLetter"/>
      <w:lvlText w:val="%5)"/>
      <w:lvlJc w:val="left"/>
      <w:pPr>
        <w:ind w:left="3247" w:hanging="420"/>
      </w:pPr>
    </w:lvl>
    <w:lvl w:ilvl="5" w:tplc="0409001B" w:tentative="1">
      <w:start w:val="1"/>
      <w:numFmt w:val="lowerRoman"/>
      <w:lvlText w:val="%6."/>
      <w:lvlJc w:val="right"/>
      <w:pPr>
        <w:ind w:left="3667" w:hanging="420"/>
      </w:pPr>
    </w:lvl>
    <w:lvl w:ilvl="6" w:tplc="0409000F" w:tentative="1">
      <w:start w:val="1"/>
      <w:numFmt w:val="decimal"/>
      <w:lvlText w:val="%7."/>
      <w:lvlJc w:val="left"/>
      <w:pPr>
        <w:ind w:left="4087" w:hanging="420"/>
      </w:pPr>
    </w:lvl>
    <w:lvl w:ilvl="7" w:tplc="04090019" w:tentative="1">
      <w:start w:val="1"/>
      <w:numFmt w:val="lowerLetter"/>
      <w:lvlText w:val="%8)"/>
      <w:lvlJc w:val="left"/>
      <w:pPr>
        <w:ind w:left="4507" w:hanging="420"/>
      </w:pPr>
    </w:lvl>
    <w:lvl w:ilvl="8" w:tplc="0409001B" w:tentative="1">
      <w:start w:val="1"/>
      <w:numFmt w:val="lowerRoman"/>
      <w:lvlText w:val="%9."/>
      <w:lvlJc w:val="right"/>
      <w:pPr>
        <w:ind w:left="4927" w:hanging="420"/>
      </w:p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F0"/>
    <w:rsid w:val="000B6907"/>
    <w:rsid w:val="000C7E01"/>
    <w:rsid w:val="00100EA4"/>
    <w:rsid w:val="00136247"/>
    <w:rsid w:val="002E681E"/>
    <w:rsid w:val="004132C1"/>
    <w:rsid w:val="005151BE"/>
    <w:rsid w:val="0052426B"/>
    <w:rsid w:val="00563C33"/>
    <w:rsid w:val="00611E5B"/>
    <w:rsid w:val="006233CA"/>
    <w:rsid w:val="0067386D"/>
    <w:rsid w:val="006A480A"/>
    <w:rsid w:val="00715A69"/>
    <w:rsid w:val="007564B9"/>
    <w:rsid w:val="007E7EC0"/>
    <w:rsid w:val="0080391A"/>
    <w:rsid w:val="008C1E12"/>
    <w:rsid w:val="00A954FB"/>
    <w:rsid w:val="00B32D6F"/>
    <w:rsid w:val="00C855B4"/>
    <w:rsid w:val="00D3131A"/>
    <w:rsid w:val="00D615E0"/>
    <w:rsid w:val="00D73671"/>
    <w:rsid w:val="00D87A76"/>
    <w:rsid w:val="00E26EF0"/>
    <w:rsid w:val="00E32973"/>
    <w:rsid w:val="00F16DE1"/>
    <w:rsid w:val="00F772D8"/>
    <w:rsid w:val="00F80F53"/>
    <w:rsid w:val="00F92FA2"/>
    <w:rsid w:val="00FE3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B1E5"/>
  <w15:chartTrackingRefBased/>
  <w15:docId w15:val="{B2D0AE99-2F0B-4B96-916B-A3575DEF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E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6433">
      <w:bodyDiv w:val="1"/>
      <w:marLeft w:val="0"/>
      <w:marRight w:val="0"/>
      <w:marTop w:val="0"/>
      <w:marBottom w:val="0"/>
      <w:divBdr>
        <w:top w:val="none" w:sz="0" w:space="0" w:color="auto"/>
        <w:left w:val="none" w:sz="0" w:space="0" w:color="auto"/>
        <w:bottom w:val="none" w:sz="0" w:space="0" w:color="auto"/>
        <w:right w:val="none" w:sz="0" w:space="0" w:color="auto"/>
      </w:divBdr>
      <w:divsChild>
        <w:div w:id="240871842">
          <w:marLeft w:val="0"/>
          <w:marRight w:val="0"/>
          <w:marTop w:val="0"/>
          <w:marBottom w:val="0"/>
          <w:divBdr>
            <w:top w:val="none" w:sz="0" w:space="0" w:color="auto"/>
            <w:left w:val="none" w:sz="0" w:space="0" w:color="auto"/>
            <w:bottom w:val="none" w:sz="0" w:space="0" w:color="auto"/>
            <w:right w:val="none" w:sz="0" w:space="0" w:color="auto"/>
          </w:divBdr>
          <w:divsChild>
            <w:div w:id="2098014818">
              <w:marLeft w:val="0"/>
              <w:marRight w:val="0"/>
              <w:marTop w:val="0"/>
              <w:marBottom w:val="0"/>
              <w:divBdr>
                <w:top w:val="none" w:sz="0" w:space="0" w:color="auto"/>
                <w:left w:val="none" w:sz="0" w:space="0" w:color="auto"/>
                <w:bottom w:val="none" w:sz="0" w:space="0" w:color="auto"/>
                <w:right w:val="none" w:sz="0" w:space="0" w:color="auto"/>
              </w:divBdr>
              <w:divsChild>
                <w:div w:id="861091920">
                  <w:marLeft w:val="0"/>
                  <w:marRight w:val="0"/>
                  <w:marTop w:val="0"/>
                  <w:marBottom w:val="0"/>
                  <w:divBdr>
                    <w:top w:val="none" w:sz="0" w:space="0" w:color="auto"/>
                    <w:left w:val="none" w:sz="0" w:space="0" w:color="auto"/>
                    <w:bottom w:val="none" w:sz="0" w:space="0" w:color="auto"/>
                    <w:right w:val="none" w:sz="0" w:space="0" w:color="auto"/>
                  </w:divBdr>
                  <w:divsChild>
                    <w:div w:id="19891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Kyrie</dc:creator>
  <cp:keywords/>
  <dc:description/>
  <cp:lastModifiedBy>Zhong Kyrie</cp:lastModifiedBy>
  <cp:revision>20</cp:revision>
  <dcterms:created xsi:type="dcterms:W3CDTF">2018-07-01T10:07:00Z</dcterms:created>
  <dcterms:modified xsi:type="dcterms:W3CDTF">2018-07-01T14:47:00Z</dcterms:modified>
</cp:coreProperties>
</file>