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p>
    <w:p>
      <w:pPr>
        <w:pStyle w:val="Author"/>
      </w:pPr>
      <w:r>
        <w:t xml:space="preserve">Nick</w:t>
      </w:r>
      <w:r>
        <w:t xml:space="preserve"> </w:t>
      </w:r>
      <w:r>
        <w:t xml:space="preserve">Kappler</w:t>
      </w:r>
    </w:p>
    <w:p>
      <w:pPr>
        <w:pStyle w:val="Heading1"/>
      </w:pPr>
      <w:bookmarkStart w:id="21" w:name="including-parasites-or-changing-a-few-body-size-ratios"/>
      <w:bookmarkEnd w:id="21"/>
      <w:r>
        <w:t xml:space="preserve">Including Parasites (or, changing a few body size ratios)</w:t>
      </w:r>
    </w:p>
    <w:p>
      <w:pPr>
        <w:pStyle w:val="Heading2"/>
      </w:pPr>
      <w:bookmarkStart w:id="22" w:name="niche-modelssecstructure"/>
      <w:bookmarkEnd w:id="22"/>
      <w:r>
        <w:t xml:space="preserve">Niche Models[sec:structure]</w:t>
      </w:r>
    </w:p>
    <w:p>
      <w:pPr>
        <w:pStyle w:val="FirstParagraph"/>
      </w:pPr>
      <w:r>
        <w:t xml:space="preserve">We first generated 100 food webs with 40 species and connectance</w:t>
      </w:r>
      <w:r>
        <w:t xml:space="preserve"> </w:t>
      </w:r>
      <m:oMath>
        <m:r>
          <m:t>C</m:t>
        </m:r>
        <m:r>
          <m:t>=</m:t>
        </m:r>
        <m:r>
          <m:t>0.15</m:t>
        </m:r>
        <m:r>
          <m:t>±</m:t>
        </m:r>
        <m:r>
          <m:t>.0075</m:t>
        </m:r>
      </m:oMath>
      <w:r>
        <w:t xml:space="preserve"> </w:t>
      </w:r>
      <w:r>
        <w:t xml:space="preserve">using the Niche Model. The Niche model is an algorithm that generates realistic food webs with minimal inputs  </w:t>
      </w:r>
      <w:r>
        <w:t xml:space="preserve">(Williams and Martinez 2000)</w:t>
      </w:r>
      <w:r>
        <w:t xml:space="preserve">.</w:t>
      </w:r>
      <w:r>
        <w:rPr>
          <w:rStyle w:val="FootnoteReference"/>
        </w:rPr>
        <w:footnoteReference w:id="23"/>
      </w:r>
      <w:r>
        <w:t xml:space="preserve"> </w:t>
      </w:r>
      <w:r>
        <w:t xml:space="preserve">Figure [fig:nicheModel] illustrates the model. A species,</w:t>
      </w:r>
      <w:r>
        <w:t xml:space="preserve"> </w:t>
      </w:r>
      <m:oMath>
        <m:r>
          <m:t>j</m:t>
        </m:r>
      </m:oMath>
      <w:r>
        <w:t xml:space="preserve"> </w:t>
      </w:r>
      <w:r>
        <w:t xml:space="preserve">is placed on the niche axis,</w:t>
      </w:r>
      <w:r>
        <w:t xml:space="preserve"> </w:t>
      </w:r>
      <m:oMath>
        <m:r>
          <m:t>[</m:t>
        </m:r>
        <m:r>
          <m:t>0</m:t>
        </m:r>
        <m:r>
          <m:t>,</m:t>
        </m:r>
        <m:r>
          <m:t>1</m:t>
        </m:r>
        <m:r>
          <m:t>]</m:t>
        </m:r>
      </m:oMath>
      <w:r>
        <w:t xml:space="preserve">, by choosing a niche value uniformly randomly from</w:t>
      </w:r>
      <w:r>
        <w:t xml:space="preserve"> </w:t>
      </w:r>
      <m:oMath>
        <m:r>
          <m:t>[</m:t>
        </m:r>
        <m:r>
          <m:t>0</m:t>
        </m:r>
        <m:r>
          <m:t>,</m:t>
        </m:r>
        <m:r>
          <m:t>1</m:t>
        </m:r>
        <m:r>
          <m:t>]</m:t>
        </m:r>
      </m:oMath>
      <w:r>
        <w:t xml:space="preserve">. This species is then given a diet center and a diet width. The diet width is calculated as</w:t>
      </w:r>
      <w:r>
        <w:t xml:space="preserve"> </w:t>
      </w:r>
      <m:oMath>
        <m:sSub>
          <m:e>
            <m:r>
              <m:t>r</m:t>
            </m:r>
          </m:e>
          <m:sub>
            <m:r>
              <m:t>j</m:t>
            </m:r>
          </m:sub>
        </m:sSub>
        <m:r>
          <m:t>=</m:t>
        </m:r>
        <m:sSub>
          <m:e>
            <m:r>
              <m:t>n</m:t>
            </m:r>
          </m:e>
          <m:sub>
            <m:r>
              <m:t>j</m:t>
            </m:r>
          </m:sub>
        </m:sSub>
        <m:sSub>
          <m:e>
            <m:r>
              <m:t>y</m:t>
            </m:r>
          </m:e>
          <m:sub>
            <m:r>
              <m:t>j</m:t>
            </m:r>
          </m:sub>
        </m:sSub>
      </m:oMath>
      <w:r>
        <w:t xml:space="preserve">. In the calculation of diet width,</w:t>
      </w:r>
      <w:r>
        <w:t xml:space="preserve"> </w:t>
      </w:r>
      <m:oMath>
        <m:sSub>
          <m:e>
            <m:r>
              <m:t>y</m:t>
            </m:r>
          </m:e>
          <m:sub>
            <m:r>
              <m:t>j</m:t>
            </m:r>
          </m:sub>
        </m:sSub>
      </m:oMath>
      <w:r>
        <w:t xml:space="preserve">, is a random variable drawn from a beta distribution with</w:t>
      </w:r>
      <w:r>
        <w:t xml:space="preserve"> </w:t>
      </w:r>
      <m:oMath>
        <m:r>
          <m:t>α</m:t>
        </m:r>
        <m:r>
          <m:t>=</m:t>
        </m:r>
        <m:r>
          <m:t>1</m:t>
        </m:r>
      </m:oMath>
      <w:r>
        <w:t xml:space="preserve">, and</w:t>
      </w:r>
      <w:r>
        <w:t xml:space="preserve"> </w:t>
      </w:r>
      <m:oMath>
        <m:r>
          <m:t>β</m:t>
        </m:r>
      </m:oMath>
      <w:r>
        <w:t xml:space="preserve"> </w:t>
      </w:r>
      <w:r>
        <w:t xml:space="preserve">chosen so that the expected width of a diet is the desired connetance,</w:t>
      </w:r>
      <w:r>
        <w:t xml:space="preserve"> </w:t>
      </w:r>
      <m:oMath>
        <m:r>
          <m:t>C</m:t>
        </m:r>
      </m:oMath>
      <w:r>
        <w:t xml:space="preserve"> </w:t>
      </w:r>
      <w:r>
        <w:t xml:space="preserve">(</w:t>
      </w:r>
      <m:oMath>
        <m:r>
          <m:t>β</m:t>
        </m:r>
        <m:r>
          <m:t>=</m:t>
        </m:r>
        <m:r>
          <m:t>(</m:t>
        </m:r>
        <m:r>
          <m:t>1</m:t>
        </m:r>
        <m:r>
          <m:t>−</m:t>
        </m:r>
        <m:r>
          <m:t>2</m:t>
        </m:r>
        <m:r>
          <m:t>C</m:t>
        </m:r>
        <m:r>
          <m:t>)</m:t>
        </m:r>
        <m:r>
          <m:t>/</m:t>
        </m:r>
        <m:r>
          <m:t>2</m:t>
        </m:r>
        <m:r>
          <m:t>C</m:t>
        </m:r>
      </m:oMath>
      <w:r>
        <w:t xml:space="preserve">). The beta distribution is chosen so that the distribution of diet widths is approximately exponential, which means the distribution of generalities will be approximately exponential. We multiply</w:t>
      </w:r>
      <w:r>
        <w:t xml:space="preserve"> </w:t>
      </w:r>
      <m:oMath>
        <m:sSub>
          <m:e>
            <m:r>
              <m:t>y</m:t>
            </m:r>
          </m:e>
          <m:sub>
            <m:r>
              <m:t>j</m:t>
            </m:r>
          </m:sub>
        </m:sSub>
      </m:oMath>
      <w:r>
        <w:t xml:space="preserve"> </w:t>
      </w:r>
      <w:r>
        <w:t xml:space="preserve">by</w:t>
      </w:r>
      <w:r>
        <w:t xml:space="preserve"> </w:t>
      </w:r>
      <m:oMath>
        <m:sSub>
          <m:e>
            <m:r>
              <m:t>n</m:t>
            </m:r>
          </m:e>
          <m:sub>
            <m:r>
              <m:t>j</m:t>
            </m:r>
          </m:sub>
        </m:sSub>
      </m:oMath>
      <w:r>
        <w:t xml:space="preserve"> </w:t>
      </w:r>
      <w:r>
        <w:t xml:space="preserve">so that species with higher niche values will tend to be more generalist than species with lower niche values. A diet center,</w:t>
      </w:r>
      <w:r>
        <w:t xml:space="preserve"> </w:t>
      </w:r>
      <m:oMath>
        <m:sSub>
          <m:e>
            <m:r>
              <m:t>c</m:t>
            </m:r>
          </m:e>
          <m:sub>
            <m:r>
              <m:t>j</m:t>
            </m:r>
          </m:sub>
        </m:sSub>
      </m:oMath>
      <w:r>
        <w:t xml:space="preserve">, is chosen uniformly randomly such that</w:t>
      </w:r>
      <w:r>
        <w:t xml:space="preserve"> </w:t>
      </w:r>
      <m:oMath>
        <m:sSub>
          <m:e>
            <m:r>
              <m:t>c</m:t>
            </m:r>
          </m:e>
          <m:sub>
            <m:r>
              <m:t>j</m:t>
            </m:r>
          </m:sub>
        </m:sSub>
        <m:r>
          <m:t>≤</m:t>
        </m:r>
        <m:sSub>
          <m:e>
            <m:r>
              <m:t>n</m:t>
            </m:r>
          </m:e>
          <m:sub>
            <m:r>
              <m:t>j</m:t>
            </m:r>
          </m:sub>
        </m:sSub>
      </m:oMath>
      <w:r>
        <w:t xml:space="preserve"> </w:t>
      </w:r>
      <w:r>
        <w:t xml:space="preserve">and the diet falls entirely within the niche axis. Species</w:t>
      </w:r>
      <w:r>
        <w:t xml:space="preserve"> </w:t>
      </w:r>
      <m:oMath>
        <m:r>
          <m:t>j</m:t>
        </m:r>
      </m:oMath>
      <w:r>
        <w:t xml:space="preserve"> </w:t>
      </w:r>
      <w:r>
        <w:t xml:space="preserve">consumes a species</w:t>
      </w:r>
      <w:r>
        <w:t xml:space="preserve"> </w:t>
      </w:r>
      <m:oMath>
        <m:r>
          <m:t>i</m:t>
        </m:r>
      </m:oMath>
      <w:r>
        <w:t xml:space="preserve"> </w:t>
      </w:r>
      <w:r>
        <w:t xml:space="preserve">if</w:t>
      </w:r>
      <w:r>
        <w:t xml:space="preserve"> </w:t>
      </w:r>
      <m:oMath>
        <m:sSub>
          <m:e>
            <m:r>
              <m:t>n</m:t>
            </m:r>
          </m:e>
          <m:sub>
            <m:r>
              <m:t>i</m:t>
            </m:r>
          </m:sub>
        </m:sSub>
      </m:oMath>
      <w:r>
        <w:t xml:space="preserve"> </w:t>
      </w:r>
      <w:r>
        <w:t xml:space="preserve">falls within the feeding range of</w:t>
      </w:r>
      <w:r>
        <w:t xml:space="preserve"> </w:t>
      </w:r>
      <m:oMath>
        <m:r>
          <m:t>j</m:t>
        </m:r>
      </m:oMath>
      <w:r>
        <w:t xml:space="preserve">.</w:t>
      </w:r>
    </w:p>
    <w:p>
      <w:pPr>
        <w:pStyle w:val="BodyText"/>
      </w:pPr>
      <w:r>
        <w:t xml:space="preserve">h</w:t>
      </w:r>
    </w:p>
    <w:p>
      <w:pPr>
        <w:pStyle w:val="BodyText"/>
      </w:pPr>
      <w:r>
        <w:t xml:space="preserve">(0,0)–(10,0)</w:t>
      </w:r>
      <w:r>
        <w:t xml:space="preserve"> </w:t>
      </w:r>
      <w:r>
        <w:t xml:space="preserve">node[anchor = west]</w:t>
      </w:r>
      <w:r>
        <w:t xml:space="preserve"> </w:t>
      </w:r>
      <m:oMath>
        <m:r>
          <m:t>n</m:t>
        </m:r>
      </m:oMath>
      <w:r>
        <w:t xml:space="preserve">;</w:t>
      </w:r>
      <w:r>
        <w:t xml:space="preserve"> </w:t>
      </w:r>
      <w:r>
        <w:t xml:space="preserve">(0,.2)–(0,-.2)</w:t>
      </w:r>
      <w:r>
        <w:t xml:space="preserve"> </w:t>
      </w:r>
      <w:r>
        <w:t xml:space="preserve">node[anchor = north]</w:t>
      </w:r>
      <w:r>
        <w:t xml:space="preserve"> </w:t>
      </w:r>
      <m:oMath>
        <m:r>
          <m:t>0</m:t>
        </m:r>
      </m:oMath>
      <w:r>
        <w:t xml:space="preserve">;</w:t>
      </w:r>
      <w:r>
        <w:t xml:space="preserve"> </w:t>
      </w:r>
      <w:r>
        <w:t xml:space="preserve">(10,.2)–(10,-.2)</w:t>
      </w:r>
      <w:r>
        <w:t xml:space="preserve"> </w:t>
      </w:r>
      <w:r>
        <w:t xml:space="preserve">node[anchor = north]</w:t>
      </w:r>
      <w:r>
        <w:t xml:space="preserve"> </w:t>
      </w:r>
      <m:oMath>
        <m:r>
          <m:t>1</m:t>
        </m:r>
      </m:oMath>
      <w:r>
        <w:t xml:space="preserve">;</w:t>
      </w:r>
      <w:r>
        <w:t xml:space="preserve"> </w:t>
      </w:r>
      <w:r>
        <w:t xml:space="preserve">(7,0) circle (.07)</w:t>
      </w:r>
      <w:r>
        <w:t xml:space="preserve"> </w:t>
      </w:r>
      <w:r>
        <w:t xml:space="preserve">node[anchor = north]</w:t>
      </w:r>
      <w:r>
        <w:t xml:space="preserve"> </w:t>
      </w:r>
      <m:oMath>
        <m:sSub>
          <m:e>
            <m:r>
              <m:t>n</m:t>
            </m:r>
          </m:e>
          <m:sub>
            <m:r>
              <m:t>j</m:t>
            </m:r>
          </m:sub>
        </m:sSub>
      </m:oMath>
      <w:r>
        <w:t xml:space="preserve">;</w:t>
      </w:r>
      <w:r>
        <w:t xml:space="preserve"> </w:t>
      </w:r>
      <w:r>
        <w:t xml:space="preserve">(7,0)–(7,.75)–(2,.75)–(2,.5);</w:t>
      </w:r>
      <w:r>
        <w:t xml:space="preserve"> </w:t>
      </w:r>
      <w:r>
        <w:t xml:space="preserve">(.3,0) – (.3,.5) – (3.7,.5) – (3.7,0);</w:t>
      </w:r>
      <w:r>
        <w:t xml:space="preserve"> </w:t>
      </w:r>
      <w:r>
        <w:t xml:space="preserve">(2,.5) – (2,0)</w:t>
      </w:r>
      <w:r>
        <w:t xml:space="preserve"> </w:t>
      </w:r>
      <w:r>
        <w:t xml:space="preserve">node[anchor = south east]</w:t>
      </w:r>
      <w:r>
        <w:t xml:space="preserve"> </w:t>
      </w:r>
      <m:oMath>
        <m:sSub>
          <m:e>
            <m:r>
              <m:t>c</m:t>
            </m:r>
          </m:e>
          <m:sub>
            <m:r>
              <m:t>j</m:t>
            </m:r>
          </m:sub>
        </m:sSub>
      </m:oMath>
      <w:r>
        <w:t xml:space="preserve">;</w:t>
      </w:r>
      <w:r>
        <w:t xml:space="preserve"> </w:t>
      </w:r>
      <w:r>
        <w:t xml:space="preserve">(.3,-.5) – (3.7,-.5)</w:t>
      </w:r>
      <w:r>
        <w:t xml:space="preserve"> </w:t>
      </w:r>
      <w:r>
        <w:t xml:space="preserve">node[fill=white,pos = 0.5]</w:t>
      </w:r>
      <w:r>
        <w:t xml:space="preserve"> </w:t>
      </w:r>
      <m:oMath>
        <m:sSub>
          <m:e>
            <m:r>
              <m:t>r</m:t>
            </m:r>
          </m:e>
          <m:sub>
            <m:r>
              <m:t>j</m:t>
            </m:r>
          </m:sub>
        </m:sSub>
      </m:oMath>
      <w:r>
        <w:t xml:space="preserve">;</w:t>
      </w:r>
      <w:r>
        <w:t xml:space="preserve"> </w:t>
      </w:r>
      <w:r>
        <w:t xml:space="preserve">(.3,0)–(.3,-.55);</w:t>
      </w:r>
      <w:r>
        <w:t xml:space="preserve"> </w:t>
      </w:r>
      <w:r>
        <w:t xml:space="preserve">(3.7,0)–(3.7,-.55);</w:t>
      </w:r>
      <w:r>
        <w:t xml:space="preserve"> </w:t>
      </w:r>
      <w:r>
        <w:t xml:space="preserve">(3,0) circle (.07)</w:t>
      </w:r>
      <w:r>
        <w:t xml:space="preserve"> </w:t>
      </w:r>
      <w:r>
        <w:t xml:space="preserve">node[anchor = north west]</w:t>
      </w:r>
      <w:r>
        <w:t xml:space="preserve"> </w:t>
      </w:r>
      <m:oMath>
        <m:sSub>
          <m:e>
            <m:r>
              <m:t>n</m:t>
            </m:r>
          </m:e>
          <m:sub>
            <m:r>
              <m:t>i</m:t>
            </m:r>
          </m:sub>
        </m:sSub>
      </m:oMath>
      <w:r>
        <w:t xml:space="preserve">;</w:t>
      </w:r>
      <w:r>
        <w:t xml:space="preserve"> </w:t>
      </w:r>
      <w:r>
        <w:t xml:space="preserve">(4.2,-2) circle (.3)</w:t>
      </w:r>
      <w:r>
        <w:t xml:space="preserve"> </w:t>
      </w:r>
      <w:r>
        <w:t xml:space="preserve">node</w:t>
      </w:r>
      <w:r>
        <w:t xml:space="preserve"> </w:t>
      </w:r>
      <m:oMath>
        <m:r>
          <m:t>i</m:t>
        </m:r>
      </m:oMath>
      <w:r>
        <w:t xml:space="preserve">;</w:t>
      </w:r>
      <w:r>
        <w:t xml:space="preserve"> </w:t>
      </w:r>
      <w:r>
        <w:t xml:space="preserve">(4.5,-2) – (5.5,-2);</w:t>
      </w:r>
      <w:r>
        <w:t xml:space="preserve"> </w:t>
      </w:r>
      <w:r>
        <w:t xml:space="preserve">(5.8,-2) circle (.3)</w:t>
      </w:r>
      <w:r>
        <w:t xml:space="preserve"> </w:t>
      </w:r>
      <w:r>
        <w:t xml:space="preserve">node</w:t>
      </w:r>
      <w:r>
        <w:t xml:space="preserve"> </w:t>
      </w:r>
      <m:oMath>
        <m:r>
          <m:t>j</m:t>
        </m:r>
      </m:oMath>
      <w:r>
        <w:t xml:space="preserve">;</w:t>
      </w:r>
    </w:p>
    <w:p>
      <w:pPr>
        <w:pStyle w:val="Heading2"/>
      </w:pPr>
      <w:bookmarkStart w:id="24" w:name="allometric-trophic-network-model"/>
      <w:bookmarkEnd w:id="24"/>
      <w:r>
        <w:t xml:space="preserve">Allometric Trophic Network Model</w:t>
      </w:r>
    </w:p>
    <w:p>
      <w:pPr>
        <w:pStyle w:val="FirstParagraph"/>
      </w:pPr>
      <w:r>
        <w:t xml:space="preserve">We simulated population dynamics on the food web structures described in section [sec:structure] using the Allometric Trophic Network (ATN) model. The ATN model is an easily parameterized and extensible model that is capable of reproducing realistic dynamics  </w:t>
      </w:r>
      <w:r>
        <w:t xml:space="preserve">(Boit et al. 2012)</w:t>
      </w:r>
      <w:r>
        <w:t xml:space="preserve">. At the heart of the ATN model is the assumption that a species’ metabolic rate controls both mortality and biomass accumulation (unless otherwise noted the choices that follow can be found in  </w:t>
      </w:r>
      <w:r>
        <w:t xml:space="preserve">(U. Brose, Williams, and Martinez 2006)</w:t>
      </w:r>
      <w:r>
        <w:t xml:space="preserve">). The dependence on this fundamental biological rate along with empirically supported allometric scaling laws means that the only species-specific parameter needed is body size. We use the following formula to generate body sizes for any free-living species in a network structure:</w:t>
      </w:r>
    </w:p>
    <w:p>
      <w:pPr>
        <w:pStyle w:val="BodyText"/>
      </w:pPr>
      <m:oMathPara>
        <m:oMathParaPr>
          <m:jc m:val="center"/>
        </m:oMathParaPr>
        <m:oMath>
          <m:sSub>
            <m:e>
              <m:r>
                <m:t>M</m:t>
              </m:r>
            </m:e>
            <m:sub>
              <m:r>
                <m:t>i</m:t>
              </m:r>
            </m:sub>
          </m:sSub>
          <m:r>
            <m:t>=</m:t>
          </m:r>
          <m:sSubSup>
            <m:e>
              <m:r>
                <m:t>Z</m:t>
              </m:r>
            </m:e>
            <m:sub>
              <m:r>
                <m:t>f</m:t>
              </m:r>
            </m:sub>
            <m:sup>
              <m:r>
                <m:t>T</m:t>
              </m:r>
              <m:sSub>
                <m:e>
                  <m:r>
                    <m:t>L</m:t>
                  </m:r>
                </m:e>
                <m:sub>
                  <m:r>
                    <m:t>i</m:t>
                  </m:r>
                </m:sub>
              </m:sSub>
              <m:r>
                <m:t>−</m:t>
              </m:r>
              <m:r>
                <m:t>1</m:t>
              </m:r>
            </m:sup>
          </m:sSubSup>
        </m:oMath>
      </m:oMathPara>
    </w:p>
    <w:p>
      <w:pPr>
        <w:pStyle w:val="FirstParagraph"/>
      </w:pPr>
      <w:r>
        <w:t xml:space="preserve">Where</w:t>
      </w:r>
      <w:r>
        <w:t xml:space="preserve"> </w:t>
      </w:r>
      <m:oMath>
        <m:r>
          <m:t>T</m:t>
        </m:r>
        <m:sSub>
          <m:e>
            <m:r>
              <m:t>L</m:t>
            </m:r>
          </m:e>
          <m:sub>
            <m:r>
              <m:t>i</m:t>
            </m:r>
          </m:sub>
        </m:sSub>
      </m:oMath>
      <w:r>
        <w:t xml:space="preserve"> </w:t>
      </w:r>
      <w:r>
        <w:t xml:space="preserve">is the prey-averaged trophic level of species</w:t>
      </w:r>
      <w:r>
        <w:t xml:space="preserve"> </w:t>
      </w:r>
      <m:oMath>
        <m:r>
          <m:t>i</m:t>
        </m:r>
      </m:oMath>
      <w:r>
        <w:t xml:space="preserve"> </w:t>
      </w:r>
      <w:r>
        <w:t xml:space="preserve">and</w:t>
      </w:r>
      <w:r>
        <w:t xml:space="preserve"> </w:t>
      </w:r>
      <m:oMath>
        <m:sSub>
          <m:e>
            <m:r>
              <m:t>Z</m:t>
            </m:r>
          </m:e>
          <m:sub>
            <m:r>
              <m:t>f</m:t>
            </m:r>
          </m:sub>
        </m:sSub>
      </m:oMath>
      <w:r>
        <w:t xml:space="preserve"> </w:t>
      </w:r>
      <w:r>
        <w:t xml:space="preserve">is the average body size ratio of consumer</w:t>
      </w:r>
      <w:r>
        <w:t xml:space="preserve"> </w:t>
      </w:r>
      <m:oMath>
        <m:r>
          <m:t>i</m:t>
        </m:r>
      </m:oMath>
      <w:r>
        <w:t xml:space="preserve"> </w:t>
      </w:r>
      <w:r>
        <w:t xml:space="preserve">to its prey  </w:t>
      </w:r>
      <w:r>
        <w:t xml:space="preserve">(Williams and Martinez 2004)</w:t>
      </w:r>
      <w:r>
        <w:t xml:space="preserve">.</w:t>
      </w:r>
      <w:r>
        <w:t xml:space="preserve"> </w:t>
      </w:r>
      <m:oMath>
        <m:sSub>
          <m:e>
            <m:r>
              <m:t>Z</m:t>
            </m:r>
          </m:e>
          <m:sub>
            <m:r>
              <m:t>f</m:t>
            </m:r>
          </m:sub>
        </m:sSub>
      </m:oMath>
      <w:r>
        <w:t xml:space="preserve"> </w:t>
      </w:r>
      <w:r>
        <w:t xml:space="preserve">will therefore determine the average body size ratio of the entire food web. This means that species at a given trophic level will be</w:t>
      </w:r>
      <w:r>
        <w:t xml:space="preserve"> </w:t>
      </w:r>
      <m:oMath>
        <m:sSub>
          <m:e>
            <m:r>
              <m:t>Z</m:t>
            </m:r>
          </m:e>
          <m:sub>
            <m:r>
              <m:t>f</m:t>
            </m:r>
          </m:sub>
        </m:sSub>
      </m:oMath>
      <w:r>
        <w:t xml:space="preserve"> </w:t>
      </w:r>
      <w:r>
        <w:t xml:space="preserve">times larger than species one trophic level lower. However, this still allows for individual consumer-resource body size ratios to vary for each species since we use prey-averaged trophic level. It is not possible to define body sizes such that all links have the same consumer-resource body size ratio. We ran a full set of simulations for each of</w:t>
      </w:r>
      <w:r>
        <w:t xml:space="preserve"> </w:t>
      </w:r>
      <m:oMath>
        <m:sSub>
          <m:e>
            <m:r>
              <m:t>Z</m:t>
            </m:r>
          </m:e>
          <m:sub>
            <m:r>
              <m:t>f</m:t>
            </m:r>
          </m:sub>
        </m:sSub>
        <m:r>
          <m:t>=</m:t>
        </m:r>
        <m:r>
          <m:t>10</m:t>
        </m:r>
      </m:oMath>
      <w:r>
        <w:t xml:space="preserve"> </w:t>
      </w:r>
      <w:r>
        <w:t xml:space="preserve">and</w:t>
      </w:r>
      <w:r>
        <w:t xml:space="preserve"> </w:t>
      </w:r>
      <m:oMath>
        <m:sSub>
          <m:e>
            <m:r>
              <m:t>Z</m:t>
            </m:r>
          </m:e>
          <m:sub>
            <m:r>
              <m:t>f</m:t>
            </m:r>
          </m:sub>
        </m:sSub>
        <m:r>
          <m:t>=</m:t>
        </m:r>
        <m:r>
          <m:t>100</m:t>
        </m:r>
      </m:oMath>
      <w:r>
        <w:t xml:space="preserve">.</w:t>
      </w:r>
    </w:p>
    <w:p>
      <w:pPr>
        <w:pStyle w:val="BodyText"/>
      </w:pPr>
      <w:r>
        <w:t xml:space="preserve">Using the body size as defined in , we define the mass-specific metabolic rate as</w:t>
      </w:r>
    </w:p>
    <w:p>
      <w:pPr>
        <w:pStyle w:val="BodyText"/>
      </w:pPr>
      <m:oMathPara>
        <m:oMathParaPr>
          <m:jc m:val="center"/>
        </m:oMathParaPr>
        <m:oMath>
          <m:sSub>
            <m:e>
              <m:r>
                <m:t>x</m:t>
              </m:r>
            </m:e>
            <m:sub>
              <m:r>
                <m:t>i</m:t>
              </m:r>
            </m:sub>
          </m:sSub>
          <m:r>
            <m:t>=</m:t>
          </m:r>
          <m:sSub>
            <m:e>
              <m:r>
                <m:t>a</m:t>
              </m:r>
            </m:e>
            <m:sub>
              <m:d>
                <m:dPr>
                  <m:begChr m:val="("/>
                  <m:endChr m:val=")"/>
                  <m:grow/>
                </m:dPr>
                <m:e>
                  <m:sSub>
                    <m:e>
                      <m:r>
                        <m:t>x</m:t>
                      </m:r>
                    </m:e>
                    <m:sub>
                      <m:r>
                        <m:t>i</m:t>
                      </m:r>
                    </m:sub>
                  </m:sSub>
                </m:e>
              </m:d>
            </m:sub>
          </m:sSub>
          <m:sSubSup>
            <m:e>
              <m:r>
                <m:t>M</m:t>
              </m:r>
            </m:e>
            <m:sub>
              <m:r>
                <m:t>i</m:t>
              </m:r>
            </m:sub>
            <m:sup>
              <m:r>
                <m:t>−</m:t>
              </m:r>
              <m:r>
                <m:t>0.25</m:t>
              </m:r>
            </m:sup>
          </m:sSubSup>
        </m:oMath>
      </m:oMathPara>
    </w:p>
    <w:p>
      <w:pPr>
        <w:pStyle w:val="FirstParagraph"/>
      </w:pPr>
      <w:r>
        <w:t xml:space="preserve">The</w:t>
      </w:r>
      <w:r>
        <w:t xml:space="preserve"> </w:t>
      </w:r>
      <m:oMath>
        <m:r>
          <m:t>−</m:t>
        </m:r>
        <m:r>
          <m:t>0.25</m:t>
        </m:r>
      </m:oMath>
      <w:r>
        <w:t xml:space="preserve"> </w:t>
      </w:r>
      <w:r>
        <w:t xml:space="preserve">power has both empirical and theoretical support ( </w:t>
      </w:r>
      <w:r>
        <w:t xml:space="preserve">(Brown et al. 2004)</w:t>
      </w:r>
      <w:r>
        <w:t xml:space="preserve">, others?). The constant</w:t>
      </w:r>
      <w:r>
        <w:t xml:space="preserve"> </w:t>
      </w:r>
      <m:oMath>
        <m:sSub>
          <m:e>
            <m:r>
              <m:t>a</m:t>
            </m:r>
          </m:e>
          <m:sub>
            <m:d>
              <m:dPr>
                <m:begChr m:val="("/>
                <m:endChr m:val=")"/>
                <m:grow/>
              </m:dPr>
              <m:e>
                <m:sSub>
                  <m:e>
                    <m:r>
                      <m:t>x</m:t>
                    </m:r>
                  </m:e>
                  <m:sub>
                    <m:r>
                      <m:t>i</m:t>
                    </m:r>
                  </m:sub>
                </m:sSub>
              </m:e>
            </m:d>
          </m:sub>
        </m:sSub>
      </m:oMath>
      <w:r>
        <w:t xml:space="preserve"> </w:t>
      </w:r>
      <w:r>
        <w:t xml:space="preserve">is the metabolic scaling constant that varies across metabolic classes of species. In all simulations we take</w:t>
      </w:r>
      <w:r>
        <w:t xml:space="preserve"> </w:t>
      </w:r>
      <m:oMath>
        <m:sSub>
          <m:e>
            <m:r>
              <m:t>a</m:t>
            </m:r>
          </m:e>
          <m:sub>
            <m:d>
              <m:dPr>
                <m:begChr m:val="("/>
                <m:endChr m:val=")"/>
                <m:grow/>
              </m:dPr>
              <m:e>
                <m:sSub>
                  <m:e>
                    <m:r>
                      <m:t>x</m:t>
                    </m:r>
                  </m:e>
                  <m:sub>
                    <m:r>
                      <m:t>i</m:t>
                    </m:r>
                  </m:sub>
                </m:sSub>
              </m:e>
            </m:d>
          </m:sub>
        </m:sSub>
        <m:r>
          <m:t>=</m:t>
        </m:r>
        <m:r>
          <m:t>0.314</m:t>
        </m:r>
      </m:oMath>
      <w:r>
        <w:t xml:space="preserve">, which is the value for a broad collection of invertebrate species. With these fundamental constants in hand we can write the following dimensionless equations that govern the biomasses of all species in a food web (see  </w:t>
      </w:r>
      <w:r>
        <w:t xml:space="preserve">(Yodzis and Innes 1992)</w:t>
      </w:r>
      <w:r>
        <w:t xml:space="preserve"> </w:t>
      </w:r>
      <w:r>
        <w:t xml:space="preserve">for the original 2-species derivation and  </w:t>
      </w:r>
      <w:r>
        <w:t xml:space="preserve">(Williams and Brose 2007)</w:t>
      </w:r>
      <w:r>
        <w:t xml:space="preserve"> </w:t>
      </w:r>
      <w:r>
        <w:t xml:space="preserve">for an updated multi species derivation):</w:t>
      </w:r>
    </w:p>
    <w:p>
      <w:pPr>
        <w:pStyle w:val="BodyText"/>
      </w:pPr>
      <w:r>
        <w:t xml:space="preserve">[eq:atn0]</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sSub>
                      <m:e>
                        <m:r>
                          <m:t>B</m:t>
                        </m:r>
                      </m:e>
                      <m:sub>
                        <m:r>
                          <m:t>b</m:t>
                        </m:r>
                      </m:sub>
                    </m:sSub>
                  </m:num>
                  <m:den>
                    <m:r>
                      <m:t>d</m:t>
                    </m:r>
                    <m:r>
                      <m:t>t</m:t>
                    </m:r>
                  </m:den>
                </m:f>
              </m:e>
              <m:e>
                <m:r>
                  <m:t>=</m:t>
                </m:r>
                <m:sSub>
                  <m:e>
                    <m:r>
                      <m:t>r</m:t>
                    </m:r>
                  </m:e>
                  <m:sub>
                    <m:r>
                      <m:t>b</m:t>
                    </m:r>
                  </m:sub>
                </m:sSub>
                <m:sSub>
                  <m:e>
                    <m:r>
                      <m:t>B</m:t>
                    </m:r>
                  </m:e>
                  <m:sub>
                    <m:r>
                      <m:t>b</m:t>
                    </m:r>
                  </m:sub>
                </m:sSub>
                <m:d>
                  <m:dPr>
                    <m:begChr m:val="("/>
                    <m:endChr m:val=")"/>
                    <m:grow/>
                  </m:dPr>
                  <m:e>
                    <m:r>
                      <m:t>1</m:t>
                    </m:r>
                    <m:r>
                      <m:t>−</m:t>
                    </m:r>
                    <m:f>
                      <m:fPr>
                        <m:type m:val="bar"/>
                      </m:fPr>
                      <m:num>
                        <m:nary>
                          <m:naryPr>
                            <m:chr m:val="∑"/>
                            <m:limLoc m:val="undOvr"/>
                            <m:subHide m:val="0"/>
                            <m:supHide m:val="1"/>
                          </m:naryPr>
                          <m:sub>
                            <m:r>
                              <m:t>k</m:t>
                            </m:r>
                            <m:r>
                              <m:t>∈</m:t>
                            </m:r>
                            <m:r>
                              <m:t>b</m:t>
                            </m:r>
                            <m:r>
                              <m:t>a</m:t>
                            </m:r>
                            <m:r>
                              <m:t>s</m:t>
                            </m:r>
                            <m:r>
                              <m:t>a</m:t>
                            </m:r>
                            <m:r>
                              <m:t>l</m:t>
                            </m:r>
                          </m:sub>
                          <m:sup/>
                          <m:e>
                            <m:sSub>
                              <m:e>
                                <m:r>
                                  <m:t>B</m:t>
                                </m:r>
                              </m:e>
                              <m:sub>
                                <m:r>
                                  <m:t>k</m:t>
                                </m:r>
                              </m:sub>
                            </m:sSub>
                          </m:e>
                        </m:nary>
                      </m:num>
                      <m:den>
                        <m:r>
                          <m:t>K</m:t>
                        </m:r>
                      </m:den>
                    </m:f>
                  </m:e>
                </m:d>
                <m:r>
                  <m:t>−</m:t>
                </m:r>
                <m:nary>
                  <m:naryPr>
                    <m:chr m:val="∑"/>
                    <m:limLoc m:val="undOvr"/>
                    <m:subHide m:val="0"/>
                    <m:supHide m:val="1"/>
                  </m:naryPr>
                  <m:sub>
                    <m:r>
                      <m:t>k</m:t>
                    </m:r>
                  </m:sub>
                  <m:sup/>
                  <m:e>
                    <m:sSub>
                      <m:e>
                        <m:r>
                          <m:t>B</m:t>
                        </m:r>
                      </m:e>
                      <m:sub>
                        <m:r>
                          <m:t>k</m:t>
                        </m:r>
                      </m:sub>
                    </m:sSub>
                  </m:e>
                </m:nary>
                <m:sSub>
                  <m:e>
                    <m:r>
                      <m:t>x</m:t>
                    </m:r>
                  </m:e>
                  <m:sub>
                    <m:r>
                      <m:t>k</m:t>
                    </m:r>
                  </m:sub>
                </m:sSub>
                <m:f>
                  <m:fPr>
                    <m:type m:val="bar"/>
                  </m:fPr>
                  <m:num>
                    <m:sSub>
                      <m:e>
                        <m:r>
                          <m:t>y</m:t>
                        </m:r>
                      </m:e>
                      <m:sub>
                        <m:r>
                          <m:t>b</m:t>
                        </m:r>
                        <m:r>
                          <m:t>k</m:t>
                        </m:r>
                      </m:sub>
                    </m:sSub>
                    <m:sSub>
                      <m:e>
                        <m:r>
                          <m:t>F</m:t>
                        </m:r>
                      </m:e>
                      <m:sub>
                        <m:r>
                          <m:t>b</m:t>
                        </m:r>
                        <m:r>
                          <m:t>k</m:t>
                        </m:r>
                      </m:sub>
                    </m:sSub>
                  </m:num>
                  <m:den>
                    <m:sSub>
                      <m:e>
                        <m:r>
                          <m:t>e</m:t>
                        </m:r>
                      </m:e>
                      <m:sub>
                        <m:r>
                          <m:t>b</m:t>
                        </m:r>
                        <m:r>
                          <m:t>k</m:t>
                        </m:r>
                      </m:sub>
                    </m:sSub>
                  </m:den>
                </m:f>
              </m:e>
            </m:mr>
            <m:mr>
              <m:e>
                <m:f>
                  <m:fPr>
                    <m:type m:val="bar"/>
                  </m:fPr>
                  <m:num>
                    <m:r>
                      <m:t>d</m:t>
                    </m:r>
                    <m:sSub>
                      <m:e>
                        <m:r>
                          <m:t>B</m:t>
                        </m:r>
                      </m:e>
                      <m:sub>
                        <m:r>
                          <m:t>c</m:t>
                        </m:r>
                      </m:sub>
                    </m:sSub>
                  </m:num>
                  <m:den>
                    <m:r>
                      <m:t>d</m:t>
                    </m:r>
                    <m:r>
                      <m:t>t</m:t>
                    </m:r>
                  </m:den>
                </m:f>
              </m:e>
              <m:e>
                <m:r>
                  <m:t>=</m:t>
                </m:r>
                <m:r>
                  <m:t>−</m:t>
                </m:r>
                <m:sSub>
                  <m:e>
                    <m:r>
                      <m:t>x</m:t>
                    </m:r>
                  </m:e>
                  <m:sub>
                    <m:r>
                      <m:t>c</m:t>
                    </m:r>
                  </m:sub>
                </m:sSub>
                <m:sSub>
                  <m:e>
                    <m:r>
                      <m:t>B</m:t>
                    </m:r>
                  </m:e>
                  <m:sub>
                    <m:r>
                      <m:t>c</m:t>
                    </m:r>
                  </m:sub>
                </m:sSub>
                <m:r>
                  <m:t>+</m:t>
                </m:r>
                <m:sSub>
                  <m:e>
                    <m:r>
                      <m:t>x</m:t>
                    </m:r>
                  </m:e>
                  <m:sub>
                    <m:r>
                      <m:t>c</m:t>
                    </m:r>
                  </m:sub>
                </m:sSub>
                <m:sSub>
                  <m:e>
                    <m:r>
                      <m:t>B</m:t>
                    </m:r>
                  </m:e>
                  <m:sub>
                    <m:r>
                      <m:t>c</m:t>
                    </m:r>
                  </m:sub>
                </m:sSub>
                <m:nary>
                  <m:naryPr>
                    <m:chr m:val="∑"/>
                    <m:limLoc m:val="undOvr"/>
                    <m:subHide m:val="0"/>
                    <m:supHide m:val="1"/>
                  </m:naryPr>
                  <m:sub>
                    <m:r>
                      <m:t>k</m:t>
                    </m:r>
                  </m:sub>
                  <m:sup/>
                  <m:e>
                    <m:sSub>
                      <m:e>
                        <m:r>
                          <m:t>y</m:t>
                        </m:r>
                      </m:e>
                      <m:sub>
                        <m:r>
                          <m:t>k</m:t>
                        </m:r>
                        <m:r>
                          <m:t>c</m:t>
                        </m:r>
                      </m:sub>
                    </m:sSub>
                  </m:e>
                </m:nary>
                <m:sSub>
                  <m:e>
                    <m:r>
                      <m:t>F</m:t>
                    </m:r>
                  </m:e>
                  <m:sub>
                    <m:r>
                      <m:t>k</m:t>
                    </m:r>
                    <m:r>
                      <m:t>c</m:t>
                    </m:r>
                  </m:sub>
                </m:sSub>
                <m:r>
                  <m:t>−</m:t>
                </m:r>
                <m:nary>
                  <m:naryPr>
                    <m:chr m:val="∑"/>
                    <m:limLoc m:val="undOvr"/>
                    <m:subHide m:val="0"/>
                    <m:supHide m:val="1"/>
                  </m:naryPr>
                  <m:sub>
                    <m:r>
                      <m:t>k</m:t>
                    </m:r>
                  </m:sub>
                  <m:sup/>
                  <m:e>
                    <m:sSub>
                      <m:e>
                        <m:r>
                          <m:t>x</m:t>
                        </m:r>
                      </m:e>
                      <m:sub>
                        <m:r>
                          <m:t>k</m:t>
                        </m:r>
                      </m:sub>
                    </m:sSub>
                  </m:e>
                </m:nary>
                <m:sSub>
                  <m:e>
                    <m:r>
                      <m:t>B</m:t>
                    </m:r>
                  </m:e>
                  <m:sub>
                    <m:r>
                      <m:t>k</m:t>
                    </m:r>
                  </m:sub>
                </m:sSub>
                <m:f>
                  <m:fPr>
                    <m:type m:val="bar"/>
                  </m:fPr>
                  <m:num>
                    <m:sSub>
                      <m:e>
                        <m:r>
                          <m:t>y</m:t>
                        </m:r>
                      </m:e>
                      <m:sub>
                        <m:r>
                          <m:t>c</m:t>
                        </m:r>
                        <m:r>
                          <m:t>k</m:t>
                        </m:r>
                      </m:sub>
                    </m:sSub>
                    <m:sSub>
                      <m:e>
                        <m:r>
                          <m:t>F</m:t>
                        </m:r>
                      </m:e>
                      <m:sub>
                        <m:r>
                          <m:t>c</m:t>
                        </m:r>
                        <m:r>
                          <m:t>k</m:t>
                        </m:r>
                      </m:sub>
                    </m:sSub>
                  </m:num>
                  <m:den>
                    <m:sSub>
                      <m:e>
                        <m:r>
                          <m:t>e</m:t>
                        </m:r>
                      </m:e>
                      <m:sub>
                        <m:r>
                          <m:t>c</m:t>
                        </m:r>
                        <m:r>
                          <m:t>k</m:t>
                        </m:r>
                      </m:sub>
                    </m:sSub>
                  </m:den>
                </m:f>
              </m:e>
            </m:mr>
          </m:m>
        </m:oMath>
      </m:oMathPara>
    </w:p>
    <w:p>
      <w:pPr>
        <w:pStyle w:val="FirstParagraph"/>
      </w:pPr>
      <w:r>
        <w:t xml:space="preserve">Here</w:t>
      </w:r>
      <w:r>
        <w:t xml:space="preserve"> </w:t>
      </w:r>
      <m:oMath>
        <m:sSub>
          <m:e>
            <m:r>
              <m:t>B</m:t>
            </m:r>
          </m:e>
          <m:sub>
            <m:r>
              <m:t>b</m:t>
            </m:r>
          </m:sub>
        </m:sSub>
      </m:oMath>
      <w:r>
        <w:t xml:space="preserve"> </w:t>
      </w:r>
      <w:r>
        <w:t xml:space="preserve">and</w:t>
      </w:r>
      <w:r>
        <w:t xml:space="preserve"> </w:t>
      </w:r>
      <m:oMath>
        <m:sSub>
          <m:e>
            <m:r>
              <m:t>B</m:t>
            </m:r>
          </m:e>
          <m:sub>
            <m:r>
              <m:t>c</m:t>
            </m:r>
          </m:sub>
        </m:sSub>
      </m:oMath>
      <w:r>
        <w:t xml:space="preserve"> </w:t>
      </w:r>
      <w:r>
        <w:t xml:space="preserve">denote the biomass density of basal and consumer species, respectively; thus and represent rates of change of basal and consumer populations, respectively (regardless of whether the consumer is a free-liver or parasite).</w:t>
      </w:r>
      <w:r>
        <w:t xml:space="preserve"> </w:t>
      </w:r>
      <m:oMath>
        <m:sSub>
          <m:e>
            <m:r>
              <m:t>r</m:t>
            </m:r>
          </m:e>
          <m:sub>
            <m:r>
              <m:t>b</m:t>
            </m:r>
          </m:sub>
        </m:sSub>
      </m:oMath>
      <w:r>
        <w:t xml:space="preserve"> </w:t>
      </w:r>
      <w:r>
        <w:t xml:space="preserve">is the intrinsic growth rate of basal species</w:t>
      </w:r>
      <w:r>
        <w:t xml:space="preserve"> </w:t>
      </w:r>
      <m:oMath>
        <m:r>
          <m:t>b</m:t>
        </m:r>
      </m:oMath>
      <w:r>
        <w:t xml:space="preserve"> </w:t>
      </w:r>
      <w:r>
        <w:t xml:space="preserve">and</w:t>
      </w:r>
      <w:r>
        <w:t xml:space="preserve"> </w:t>
      </w:r>
      <m:oMath>
        <m:r>
          <m:t>K</m:t>
        </m:r>
      </m:oMath>
      <w:r>
        <w:t xml:space="preserve"> </w:t>
      </w:r>
      <w:r>
        <w:t xml:space="preserve">is the community carrying capacity of basal species.</w:t>
      </w:r>
      <w:r>
        <w:t xml:space="preserve"> </w:t>
      </w:r>
      <m:oMath>
        <m:sSub>
          <m:e>
            <m:r>
              <m:t>x</m:t>
            </m:r>
          </m:e>
          <m:sub>
            <m:r>
              <m:t>i</m:t>
            </m:r>
          </m:sub>
        </m:sSub>
      </m:oMath>
      <w:r>
        <w:t xml:space="preserve"> </w:t>
      </w:r>
      <w:r>
        <w:t xml:space="preserve">is the mass specific metabolic rate of consumer</w:t>
      </w:r>
      <w:r>
        <w:t xml:space="preserve"> </w:t>
      </w:r>
      <m:oMath>
        <m:r>
          <m:t>i</m:t>
        </m:r>
      </m:oMath>
      <w:r>
        <w:t xml:space="preserve">.</w:t>
      </w:r>
      <w:r>
        <w:t xml:space="preserve"> </w:t>
      </w:r>
      <m:oMath>
        <m:sSub>
          <m:e>
            <m:r>
              <m:t>y</m:t>
            </m:r>
          </m:e>
          <m:sub>
            <m:r>
              <m:t>i</m:t>
            </m:r>
            <m:r>
              <m:t>j</m:t>
            </m:r>
          </m:sub>
        </m:sSub>
      </m:oMath>
      <w:r>
        <w:t xml:space="preserve"> </w:t>
      </w:r>
      <w:r>
        <w:t xml:space="preserve">is the maximum assimilation rate of</w:t>
      </w:r>
      <w:r>
        <w:t xml:space="preserve"> </w:t>
      </w:r>
      <m:oMath>
        <m:r>
          <m:t>i</m:t>
        </m:r>
      </m:oMath>
      <w:r>
        <w:t xml:space="preserve"> </w:t>
      </w:r>
      <w:r>
        <w:t xml:space="preserve">by</w:t>
      </w:r>
      <w:r>
        <w:t xml:space="preserve"> </w:t>
      </w:r>
      <m:oMath>
        <m:r>
          <m:t>j</m:t>
        </m:r>
      </m:oMath>
      <w:r>
        <w:t xml:space="preserve"> </w:t>
      </w:r>
      <w:r>
        <w:t xml:space="preserve">relative to</w:t>
      </w:r>
      <w:r>
        <w:t xml:space="preserve"> </w:t>
      </w:r>
      <m:oMath>
        <m:r>
          <m:t>j</m:t>
        </m:r>
      </m:oMath>
      <w:r>
        <w:t xml:space="preserve">’s metabolic rate that varies according to metabolic class of the consumer.</w:t>
      </w:r>
      <w:r>
        <w:t xml:space="preserve"> </w:t>
      </w:r>
      <m:oMath>
        <m:sSub>
          <m:e>
            <m:r>
              <m:t>e</m:t>
            </m:r>
          </m:e>
          <m:sub>
            <m:r>
              <m:t>i</m:t>
            </m:r>
            <m:r>
              <m:t>j</m:t>
            </m:r>
          </m:sub>
        </m:sSub>
      </m:oMath>
      <w:r>
        <w:t xml:space="preserve"> </w:t>
      </w:r>
      <w:r>
        <w:t xml:space="preserve">is the assimilation efficiency of</w:t>
      </w:r>
      <w:r>
        <w:t xml:space="preserve"> </w:t>
      </w:r>
      <m:oMath>
        <m:r>
          <m:t>j</m:t>
        </m:r>
      </m:oMath>
      <w:r>
        <w:t xml:space="preserve"> </w:t>
      </w:r>
      <w:r>
        <w:t xml:space="preserve">when consuming</w:t>
      </w:r>
      <w:r>
        <w:t xml:space="preserve"> </w:t>
      </w:r>
      <m:oMath>
        <m:r>
          <m:t>i</m:t>
        </m:r>
      </m:oMath>
      <w:r>
        <w:t xml:space="preserve"> </w:t>
      </w:r>
      <w:r>
        <w:t xml:space="preserve">and varies according to the type of prey (autotroph or heterotroph prey item).</w:t>
      </w:r>
      <w:r>
        <w:t xml:space="preserve"> </w:t>
      </w:r>
      <m:oMath>
        <m:sSub>
          <m:e>
            <m:r>
              <m:t>F</m:t>
            </m:r>
          </m:e>
          <m:sub>
            <m:r>
              <m:t>i</m:t>
            </m:r>
            <m:r>
              <m:t>j</m:t>
            </m:r>
          </m:sub>
        </m:sSub>
      </m:oMath>
      <w:r>
        <w:t xml:space="preserve"> </w:t>
      </w:r>
      <w:r>
        <w:t xml:space="preserve">is a normalized functional response of</w:t>
      </w:r>
      <w:r>
        <w:t xml:space="preserve"> </w:t>
      </w:r>
      <m:oMath>
        <m:r>
          <m:t>j</m:t>
        </m:r>
      </m:oMath>
      <w:r>
        <w:t xml:space="preserve"> </w:t>
      </w:r>
      <w:r>
        <w:t xml:space="preserve">preying on</w:t>
      </w:r>
      <w:r>
        <w:t xml:space="preserve"> </w:t>
      </w:r>
      <m:oMath>
        <m:r>
          <m:t>i</m:t>
        </m:r>
      </m:oMath>
      <w:r>
        <w:t xml:space="preserve">. Note that this functional response represents how the</w:t>
      </w:r>
      <w:r>
        <w:t xml:space="preserve"> </w:t>
      </w:r>
      <w:r>
        <w:rPr>
          <w:i/>
        </w:rPr>
        <w:t xml:space="preserve">assimilation</w:t>
      </w:r>
      <w:r>
        <w:t xml:space="preserve"> </w:t>
      </w:r>
      <w:r>
        <w:t xml:space="preserve">of biomass changes with changes in prey biomass, not the consumption of prey biomass. It has the following form:</w:t>
      </w:r>
    </w:p>
    <w:p>
      <w:pPr>
        <w:pStyle w:val="BodyText"/>
      </w:pPr>
      <m:oMathPara>
        <m:oMathParaPr>
          <m:jc m:val="center"/>
        </m:oMathParaPr>
        <m:oMath>
          <m:sSub>
            <m:e>
              <m:r>
                <m:t>F</m:t>
              </m:r>
            </m:e>
            <m:sub>
              <m:r>
                <m:t>k</m:t>
              </m:r>
              <m:r>
                <m:t>j</m:t>
              </m:r>
            </m:sub>
          </m:sSub>
          <m:r>
            <m:t>=</m:t>
          </m:r>
          <m:f>
            <m:fPr>
              <m:type m:val="bar"/>
            </m:fPr>
            <m:num>
              <m:sSub>
                <m:e>
                  <m:r>
                    <m:t>ω</m:t>
                  </m:r>
                </m:e>
                <m:sub>
                  <m:r>
                    <m:t>i</m:t>
                  </m:r>
                  <m:r>
                    <m:t>j</m:t>
                  </m:r>
                </m:sub>
              </m:sSub>
              <m:sSubSup>
                <m:e>
                  <m:r>
                    <m:t>B</m:t>
                  </m:r>
                </m:e>
                <m:sub>
                  <m:r>
                    <m:t>j</m:t>
                  </m:r>
                </m:sub>
                <m:sup>
                  <m:r>
                    <m:t>1</m:t>
                  </m:r>
                  <m:r>
                    <m:t>+</m:t>
                  </m:r>
                  <m:r>
                    <m:t>q</m:t>
                  </m:r>
                </m:sup>
              </m:sSubSup>
            </m:num>
            <m:den>
              <m:sSubSup>
                <m:e>
                  <m:r>
                    <m:t>B</m:t>
                  </m:r>
                </m:e>
                <m:sub>
                  <m:r>
                    <m:t>0</m:t>
                  </m:r>
                </m:sub>
                <m:sup>
                  <m:r>
                    <m:t>1</m:t>
                  </m:r>
                  <m:r>
                    <m:t>+</m:t>
                  </m:r>
                  <m:r>
                    <m:t>h</m:t>
                  </m:r>
                </m:sup>
              </m:sSubSup>
              <m:r>
                <m:t>+</m:t>
              </m:r>
              <m:nary>
                <m:naryPr>
                  <m:chr m:val="∑"/>
                  <m:limLoc m:val="undOvr"/>
                  <m:subHide m:val="0"/>
                  <m:supHide m:val="1"/>
                </m:naryPr>
                <m:sub>
                  <m:r>
                    <m:t>k</m:t>
                  </m:r>
                </m:sub>
                <m:sup/>
                <m:e>
                  <m:sSub>
                    <m:e>
                      <m:r>
                        <m:t>ω</m:t>
                      </m:r>
                    </m:e>
                    <m:sub>
                      <m:r>
                        <m:t>k</m:t>
                      </m:r>
                      <m:r>
                        <m:t>j</m:t>
                      </m:r>
                    </m:sub>
                  </m:sSub>
                </m:e>
              </m:nary>
              <m:sSubSup>
                <m:e>
                  <m:r>
                    <m:t>B</m:t>
                  </m:r>
                </m:e>
                <m:sub>
                  <m:r>
                    <m:t>k</m:t>
                  </m:r>
                </m:sub>
                <m:sup>
                  <m:r>
                    <m:t>1</m:t>
                  </m:r>
                  <m:r>
                    <m:t>+</m:t>
                  </m:r>
                  <m:r>
                    <m:t>h</m:t>
                  </m:r>
                </m:sup>
              </m:sSubSup>
            </m:den>
          </m:f>
        </m:oMath>
      </m:oMathPara>
    </w:p>
    <w:p>
      <w:pPr>
        <w:pStyle w:val="FirstParagraph"/>
      </w:pPr>
      <w:r>
        <w:t xml:space="preserve">Here</w:t>
      </w:r>
      <w:r>
        <w:t xml:space="preserve"> </w:t>
      </w:r>
      <m:oMath>
        <m:r>
          <m:t>h</m:t>
        </m:r>
      </m:oMath>
      <w:r>
        <w:t xml:space="preserve"> </w:t>
      </w:r>
      <w:r>
        <w:t xml:space="preserve">quantifies deviation from a multi-species type II functional response,</w:t>
      </w:r>
      <w:r>
        <w:t xml:space="preserve"> </w:t>
      </w:r>
      <m:oMath>
        <m:sSub>
          <m:e>
            <m:r>
              <m:t>ω</m:t>
            </m:r>
          </m:e>
          <m:sub>
            <m:r>
              <m:t>i</m:t>
            </m:r>
            <m:r>
              <m:t>j</m:t>
            </m:r>
          </m:sub>
        </m:sSub>
      </m:oMath>
      <w:r>
        <w:t xml:space="preserve"> </w:t>
      </w:r>
      <w:r>
        <w:t xml:space="preserve">is the relative preference for prey item</w:t>
      </w:r>
      <w:r>
        <w:t xml:space="preserve"> </w:t>
      </w:r>
      <m:oMath>
        <m:r>
          <m:t>j</m:t>
        </m:r>
      </m:oMath>
      <w:r>
        <w:t xml:space="preserve"> </w:t>
      </w:r>
      <w:r>
        <w:t xml:space="preserve">by</w:t>
      </w:r>
      <w:r>
        <w:t xml:space="preserve"> </w:t>
      </w:r>
      <m:oMath>
        <m:r>
          <m:t>i</m:t>
        </m:r>
      </m:oMath>
      <w:r>
        <w:t xml:space="preserve">, and</w:t>
      </w:r>
      <w:r>
        <w:t xml:space="preserve"> </w:t>
      </w:r>
      <m:oMath>
        <m:sSub>
          <m:e>
            <m:r>
              <m:t>B</m:t>
            </m:r>
          </m:e>
          <m:sub>
            <m:r>
              <m:t>0</m:t>
            </m:r>
          </m:sub>
        </m:sSub>
      </m:oMath>
      <w:r>
        <w:t xml:space="preserve"> </w:t>
      </w:r>
      <w:r>
        <w:t xml:space="preserve">is the half-saturation density. When</w:t>
      </w:r>
      <w:r>
        <w:t xml:space="preserve"> </w:t>
      </w:r>
      <m:oMath>
        <m:r>
          <m:t>h</m:t>
        </m:r>
        <m:r>
          <m:t>=</m:t>
        </m:r>
        <m:r>
          <m:t>0</m:t>
        </m:r>
      </m:oMath>
      <w:r>
        <w:t xml:space="preserve"> </w:t>
      </w:r>
      <w:r>
        <w:t xml:space="preserve">and</w:t>
      </w:r>
      <w:r>
        <w:t xml:space="preserve"> </w:t>
      </w:r>
      <m:oMath>
        <m:r>
          <m:t>j</m:t>
        </m:r>
      </m:oMath>
      <w:r>
        <w:t xml:space="preserve"> </w:t>
      </w:r>
      <w:r>
        <w:t xml:space="preserve">has only one prey,</w:t>
      </w:r>
      <w:r>
        <w:t xml:space="preserve"> </w:t>
      </w:r>
      <m:oMath>
        <m:sSub>
          <m:e>
            <m:r>
              <m:t>B</m:t>
            </m:r>
          </m:e>
          <m:sub>
            <m:r>
              <m:t>0</m:t>
            </m:r>
          </m:sub>
        </m:sSub>
      </m:oMath>
      <w:r>
        <w:t xml:space="preserve"> </w:t>
      </w:r>
      <w:r>
        <w:t xml:space="preserve">is the density of prey that yields an attack rate on</w:t>
      </w:r>
      <w:r>
        <w:t xml:space="preserve"> </w:t>
      </w:r>
      <m:oMath>
        <m:r>
          <m:t>i</m:t>
        </m:r>
      </m:oMath>
      <w:r>
        <w:t xml:space="preserve"> </w:t>
      </w:r>
      <w:r>
        <w:t xml:space="preserve">by</w:t>
      </w:r>
      <w:r>
        <w:t xml:space="preserve"> </w:t>
      </w:r>
      <m:oMath>
        <m:r>
          <m:t>j</m:t>
        </m:r>
      </m:oMath>
      <w:r>
        <w:t xml:space="preserve"> </w:t>
      </w:r>
      <w:r>
        <w:t xml:space="preserve">equal to half the maximum attack rate; it is related to the handling time in more traditional formulations of type II functional responses. In the case of multiple prey or</w:t>
      </w:r>
      <w:r>
        <w:t xml:space="preserve"> </w:t>
      </w:r>
      <m:oMath>
        <m:r>
          <m:t>h</m:t>
        </m:r>
        <m:r>
          <m:t>≠</m:t>
        </m:r>
        <m:r>
          <m:t>0</m:t>
        </m:r>
      </m:oMath>
      <w:r>
        <w:t xml:space="preserve">,</w:t>
      </w:r>
      <w:r>
        <w:t xml:space="preserve"> </w:t>
      </w:r>
      <m:oMath>
        <m:sSub>
          <m:e>
            <m:r>
              <m:t>B</m:t>
            </m:r>
          </m:e>
          <m:sub>
            <m:r>
              <m:t>0</m:t>
            </m:r>
          </m:sub>
        </m:sSub>
      </m:oMath>
      <w:r>
        <w:t xml:space="preserve"> </w:t>
      </w:r>
      <w:r>
        <w:t xml:space="preserve">is harder to interpret but generally affects how quickly the functional response approaches its saturating value.</w:t>
      </w:r>
    </w:p>
    <w:p>
      <w:pPr>
        <w:pStyle w:val="Heading2"/>
      </w:pPr>
      <w:bookmarkStart w:id="25" w:name="introducing-parasitessubsecparaintro"/>
      <w:bookmarkEnd w:id="25"/>
      <w:r>
        <w:t xml:space="preserve">Introducing Parasites[subsec:paraIntro]</w:t>
      </w:r>
    </w:p>
    <w:p>
      <w:pPr>
        <w:pStyle w:val="FirstParagraph"/>
      </w:pPr>
      <w:r>
        <w:t xml:space="preserve">We controlled the number of parasites in our food webs by switching the roles of certain consumers from free-living species to parasitic species. We chose which consumers to switch by first randomly ordering all consumers. We then assigned the first fraction,</w:t>
      </w:r>
      <w:r>
        <w:t xml:space="preserve"> </w:t>
      </w:r>
      <m:oMath>
        <m:sSub>
          <m:e>
            <m:r>
              <m:t>f</m:t>
            </m:r>
          </m:e>
          <m:sub>
            <m:r>
              <m:t>p</m:t>
            </m:r>
            <m:r>
              <m:t>a</m:t>
            </m:r>
            <m:r>
              <m:t>r</m:t>
            </m:r>
          </m:sub>
        </m:sSub>
      </m:oMath>
      <w:r>
        <w:t xml:space="preserve"> </w:t>
      </w:r>
      <w:r>
        <w:t xml:space="preserve">of those species in the list to be parasites. In this way, parasites at low levels of parasitism are also always parasites at higher levels of parasitism. The same sequence of consumers was used for each simulation but each web necessarily had a different sequence. This allowed for direct comparisons between models. We used 11 different fractions of parasites evenly spaced from 0 up to 0.5, that is, from 0% up to 50% of consumers as parasites in increments of 5%</w:t>
      </w:r>
      <w:r>
        <w:rPr>
          <w:rStyle w:val="FootnoteReference"/>
        </w:rPr>
        <w:footnoteReference w:id="26"/>
      </w:r>
      <w:r>
        <w:t xml:space="preserve">.</w:t>
      </w:r>
    </w:p>
    <w:p>
      <w:pPr>
        <w:pStyle w:val="BodyText"/>
      </w:pPr>
      <w:r>
        <w:t xml:space="preserve">In this study, the most basic difference between a free-living consumer and a parasitic consumer is the body size ratio of the parasite to its host species. On average, a parasitic species will be much smaller than its host, whereas a free-living consumer will generally be much larger than its prey. The body sizes of parasitic species were determined using the following formula (note that</w:t>
      </w:r>
      <w:r>
        <w:t xml:space="preserve"> </w:t>
      </w:r>
      <m:oMath>
        <m:r>
          <m:t>k</m:t>
        </m:r>
        <m:r>
          <m:t>=</m:t>
        </m:r>
        <m:r>
          <m:rPr>
            <m:sty m:val="p"/>
          </m:rPr>
          <m:t>log</m:t>
        </m:r>
        <m:sSub>
          <m:e>
            <m:r>
              <m:t>Z</m:t>
            </m:r>
          </m:e>
          <m:sub>
            <m:r>
              <m:t>f</m:t>
            </m:r>
          </m:sub>
        </m:sSub>
      </m:oMath>
      <w:r>
        <w:t xml:space="preserve">):</w:t>
      </w:r>
    </w:p>
    <w:p>
      <w:pPr>
        <w:pStyle w:val="BodyText"/>
      </w:pPr>
      <m:oMathPara>
        <m:oMathParaPr>
          <m:jc m:val="center"/>
        </m:oMathParaPr>
        <m:oMath>
          <m:sSub>
            <m:e>
              <m:r>
                <m:t>M</m:t>
              </m:r>
            </m:e>
            <m:sub>
              <m:r>
                <m:t>i</m:t>
              </m:r>
            </m:sub>
          </m:sSub>
          <m:r>
            <m:t>=</m:t>
          </m:r>
          <m:sSup>
            <m:e>
              <m:r>
                <m:t>10</m:t>
              </m:r>
            </m:e>
            <m:sup>
              <m:r>
                <m:t>p</m:t>
              </m:r>
              <m:r>
                <m:t>+</m:t>
              </m:r>
              <m:r>
                <m:t>k</m:t>
              </m:r>
              <m:r>
                <m:t>(</m:t>
              </m:r>
              <m:r>
                <m:t>T</m:t>
              </m:r>
              <m:sSub>
                <m:e>
                  <m:r>
                    <m:t>L</m:t>
                  </m:r>
                </m:e>
                <m:sub>
                  <m:r>
                    <m:t>i</m:t>
                  </m:r>
                </m:sub>
              </m:sSub>
              <m:r>
                <m:t>−</m:t>
              </m:r>
              <m:r>
                <m:t>2</m:t>
              </m:r>
              <m:r>
                <m:t>)</m:t>
              </m:r>
            </m:sup>
          </m:sSup>
        </m:oMath>
      </m:oMathPara>
    </w:p>
    <w:p>
      <w:pPr>
        <w:pStyle w:val="FirstParagraph"/>
      </w:pPr>
      <w:r>
        <w:t xml:space="preserve">With this choice of body size, parasites will be on average</w:t>
      </w:r>
      <w:r>
        <w:t xml:space="preserve"> </w:t>
      </w:r>
      <m:oMath>
        <m:sSup>
          <m:e>
            <m:r>
              <m:t>10</m:t>
            </m:r>
          </m:e>
          <m:sup>
            <m:r>
              <m:t>p</m:t>
            </m:r>
          </m:sup>
        </m:sSup>
      </m:oMath>
      <w:r>
        <w:t xml:space="preserve"> </w:t>
      </w:r>
      <w:r>
        <w:t xml:space="preserve">times the size of their free-living hosts,</w:t>
      </w:r>
      <w:r>
        <w:t xml:space="preserve"> </w:t>
      </w:r>
      <m:oMath>
        <m:sSup>
          <m:e>
            <m:r>
              <m:t>10</m:t>
            </m:r>
          </m:e>
          <m:sup>
            <m:r>
              <m:t>k</m:t>
            </m:r>
          </m:sup>
        </m:sSup>
      </m:oMath>
      <w:r>
        <w:t xml:space="preserve"> </w:t>
      </w:r>
      <w:r>
        <w:t xml:space="preserve">times the size of their parasitic prey (same as free-livers on free-livers, the red dashed links in figure [fig:bsrCartoon]), and</w:t>
      </w:r>
      <w:r>
        <w:t xml:space="preserve"> </w:t>
      </w:r>
      <m:oMath>
        <m:sSup>
          <m:e>
            <m:r>
              <m:t>10</m:t>
            </m:r>
          </m:e>
          <m:sup>
            <m:r>
              <m:t>p</m:t>
            </m:r>
            <m:r>
              <m:t>−</m:t>
            </m:r>
            <m:r>
              <m:t>2</m:t>
            </m:r>
            <m:r>
              <m:t>k</m:t>
            </m:r>
          </m:sup>
        </m:sSup>
      </m:oMath>
      <w:r>
        <w:t xml:space="preserve"> </w:t>
      </w:r>
      <w:r>
        <w:t xml:space="preserve">times the size of their free-living predators (the green dashed link in [fig:bsrCartoon]. The last ratio (</w:t>
      </w:r>
      <m:oMath>
        <m:sSup>
          <m:e>
            <m:r>
              <m:t>10</m:t>
            </m:r>
          </m:e>
          <m:sup>
            <m:r>
              <m:t>p</m:t>
            </m:r>
            <m:r>
              <m:t>−</m:t>
            </m:r>
            <m:r>
              <m:t>2</m:t>
            </m:r>
            <m:r>
              <m:t>k</m:t>
            </m:r>
          </m:sup>
        </m:sSup>
      </m:oMath>
      <w:r>
        <w:t xml:space="preserve">) is not ideal since it significanty increases the average body size ratio of free-living consumers</w:t>
      </w:r>
      <w:r>
        <w:rPr>
          <w:rStyle w:val="FootnoteReference"/>
        </w:rPr>
        <w:footnoteReference w:id="27"/>
      </w:r>
      <w:r>
        <w:t xml:space="preserve">. From the parasitic body sizes we derive the parasitic mass-specific metabolic rate using equation . We a ran a full set of simulations with each of</w:t>
      </w:r>
      <w:r>
        <w:t xml:space="preserve"> </w:t>
      </w:r>
      <m:oMath>
        <m:r>
          <m:t>p</m:t>
        </m:r>
        <m:r>
          <m:t>=</m:t>
        </m:r>
        <m:r>
          <m:t>−</m:t>
        </m:r>
        <m:r>
          <m:t>3</m:t>
        </m:r>
      </m:oMath>
      <w:r>
        <w:t xml:space="preserve"> </w:t>
      </w:r>
      <w:r>
        <w:t xml:space="preserve">and</w:t>
      </w:r>
      <w:r>
        <w:t xml:space="preserve"> </w:t>
      </w:r>
      <m:oMath>
        <m:r>
          <m:t>p</m:t>
        </m:r>
        <m:r>
          <m:t>=</m:t>
        </m:r>
        <m:r>
          <m:t>−</m:t>
        </m:r>
        <m:r>
          <m:t>4</m:t>
        </m:r>
      </m:oMath>
      <w:r>
        <w:t xml:space="preserve">. A schematic of the body size hierarchy defined by equations and is given in figure [fig:bsrCartoon].</w:t>
      </w:r>
    </w:p>
    <w:p>
      <w:pPr>
        <w:pStyle w:val="BodyText"/>
      </w:pPr>
      <w:r>
        <w:t xml:space="preserve">(p1) at (3,1) ;</w:t>
      </w:r>
      <w:r>
        <w:t xml:space="preserve"> </w:t>
      </w:r>
      <w:r>
        <w:t xml:space="preserve">(p2) at (8,2) ;</w:t>
      </w:r>
      <w:r>
        <w:t xml:space="preserve"> </w:t>
      </w:r>
      <w:r>
        <w:t xml:space="preserve">(s1) at (0,-1) ;</w:t>
      </w:r>
      <w:r>
        <w:t xml:space="preserve"> </w:t>
      </w:r>
      <w:r>
        <w:t xml:space="preserve">(s2) at (3,-1) ;</w:t>
      </w:r>
      <w:r>
        <w:t xml:space="preserve"> </w:t>
      </w:r>
      <w:r>
        <w:t xml:space="preserve">(s3) at (8,-1) ;</w:t>
      </w:r>
      <w:r>
        <w:t xml:space="preserve"> </w:t>
      </w:r>
      <w:r>
        <w:t xml:space="preserve">(s1) -&gt; (s2);</w:t>
      </w:r>
      <w:r>
        <w:t xml:space="preserve"> </w:t>
      </w:r>
      <w:r>
        <w:t xml:space="preserve">(s2) -&gt; (s3);</w:t>
      </w:r>
      <w:r>
        <w:t xml:space="preserve"> </w:t>
      </w:r>
      <w:r>
        <w:t xml:space="preserve">(8,2.5) node [anchor = south]</w:t>
      </w:r>
      <w:r>
        <w:t xml:space="preserve"> </w:t>
      </w:r>
      <m:oMath>
        <m:sSub>
          <m:e>
            <m:r>
              <m:t>M</m:t>
            </m:r>
          </m:e>
          <m:sub>
            <m:r>
              <m:t>f</m:t>
            </m:r>
          </m:sub>
        </m:sSub>
        <m:r>
          <m:t>=</m:t>
        </m:r>
        <m:r>
          <m:t>100</m:t>
        </m:r>
        <m:r>
          <m:t>,</m:t>
        </m:r>
        <m:sSub>
          <m:e>
            <m:r>
              <m:t>M</m:t>
            </m:r>
          </m:e>
          <m:sub>
            <m:r>
              <m:t>p</m:t>
            </m:r>
          </m:sub>
        </m:sSub>
        <m:r>
          <m:t>=</m:t>
        </m:r>
        <m:sSup>
          <m:e>
            <m:r>
              <m:t>10</m:t>
            </m:r>
          </m:e>
          <m:sup>
            <m:r>
              <m:t>−</m:t>
            </m:r>
            <m:r>
              <m:t>2</m:t>
            </m:r>
          </m:sup>
        </m:sSup>
      </m:oMath>
      <w:r>
        <w:t xml:space="preserve">–(8,-4) node [anchor = north]</w:t>
      </w:r>
      <w:r>
        <w:t xml:space="preserve"> </w:t>
      </w:r>
      <w:r>
        <w:t xml:space="preserve">TL = 3</w:t>
      </w:r>
      <w:r>
        <w:t xml:space="preserve">;</w:t>
      </w:r>
      <w:r>
        <w:t xml:space="preserve"> </w:t>
      </w:r>
      <w:r>
        <w:t xml:space="preserve">(3,2.5) node [anchor = south]</w:t>
      </w:r>
      <w:r>
        <w:t xml:space="preserve"> </w:t>
      </w:r>
      <m:oMath>
        <m:sSub>
          <m:e>
            <m:r>
              <m:t>M</m:t>
            </m:r>
          </m:e>
          <m:sub>
            <m:r>
              <m:t>f</m:t>
            </m:r>
          </m:sub>
        </m:sSub>
        <m:r>
          <m:t>=</m:t>
        </m:r>
        <m:r>
          <m:t>10</m:t>
        </m:r>
        <m:r>
          <m:t>,</m:t>
        </m:r>
        <m:sSub>
          <m:e>
            <m:r>
              <m:t>M</m:t>
            </m:r>
          </m:e>
          <m:sub>
            <m:r>
              <m:t>p</m:t>
            </m:r>
          </m:sub>
        </m:sSub>
        <m:r>
          <m:t>=</m:t>
        </m:r>
        <m:sSup>
          <m:e>
            <m:r>
              <m:t>10</m:t>
            </m:r>
          </m:e>
          <m:sup>
            <m:r>
              <m:t>−</m:t>
            </m:r>
            <m:r>
              <m:t>3</m:t>
            </m:r>
          </m:sup>
        </m:sSup>
      </m:oMath>
      <w:r>
        <w:t xml:space="preserve">–(3,-4) node [anchor = north]</w:t>
      </w:r>
      <w:r>
        <w:t xml:space="preserve"> </w:t>
      </w:r>
      <w:r>
        <w:t xml:space="preserve">TL = 2</w:t>
      </w:r>
      <w:r>
        <w:t xml:space="preserve">;</w:t>
      </w:r>
      <w:r>
        <w:t xml:space="preserve"> </w:t>
      </w:r>
      <w:r>
        <w:t xml:space="preserve">(0,2.5) node [anchor = south]</w:t>
      </w:r>
      <w:r>
        <w:t xml:space="preserve"> </w:t>
      </w:r>
      <m:oMath>
        <m:sSub>
          <m:e>
            <m:r>
              <m:t>M</m:t>
            </m:r>
          </m:e>
          <m:sub>
            <m:r>
              <m:t>f</m:t>
            </m:r>
          </m:sub>
        </m:sSub>
        <m:r>
          <m:t>=</m:t>
        </m:r>
        <m:r>
          <m:t>1</m:t>
        </m:r>
      </m:oMath>
      <w:r>
        <w:t xml:space="preserve">–(0,-4) node [anchor = north]</w:t>
      </w:r>
      <w:r>
        <w:t xml:space="preserve"> </w:t>
      </w:r>
      <w:r>
        <w:t xml:space="preserve">TL = 1</w:t>
      </w:r>
      <w:r>
        <w:t xml:space="preserve">;</w:t>
      </w:r>
      <w:r>
        <w:t xml:space="preserve"> </w:t>
      </w:r>
      <w:r>
        <w:t xml:space="preserve">(s1) -&gt; (p1);</w:t>
      </w:r>
      <w:r>
        <w:t xml:space="preserve"> </w:t>
      </w:r>
      <w:r>
        <w:t xml:space="preserve">(s2) -&gt; (p2);</w:t>
      </w:r>
      <w:r>
        <w:t xml:space="preserve"> </w:t>
      </w:r>
      <w:r>
        <w:t xml:space="preserve">(p1) -&gt; (p2);</w:t>
      </w:r>
      <w:r>
        <w:t xml:space="preserve"> </w:t>
      </w:r>
      <w:r>
        <w:t xml:space="preserve">(p1) -&gt; (s3);</w:t>
      </w:r>
      <w:r>
        <w:t xml:space="preserve"> </w:t>
      </w:r>
      <w:r>
        <w:t xml:space="preserve">(s1) circle (.5cm);</w:t>
      </w:r>
      <w:r>
        <w:t xml:space="preserve"> </w:t>
      </w:r>
      <w:r>
        <w:t xml:space="preserve">(s2) circle (1.08cm);</w:t>
      </w:r>
      <w:r>
        <w:t xml:space="preserve"> </w:t>
      </w:r>
      <w:r>
        <w:t xml:space="preserve">(s3) circle (2.313cm);</w:t>
      </w:r>
      <w:r>
        <w:t xml:space="preserve"> </w:t>
      </w:r>
      <w:r>
        <w:t xml:space="preserve">(p1) circle (.05cm);</w:t>
      </w:r>
      <w:r>
        <w:t xml:space="preserve"> </w:t>
      </w:r>
      <w:r>
        <w:t xml:space="preserve">(p2) circle (.108cm);</w:t>
      </w:r>
    </w:p>
    <w:p>
      <w:pPr>
        <w:pStyle w:val="Heading2"/>
      </w:pPr>
      <w:bookmarkStart w:id="28" w:name="modelssubsecmodels"/>
      <w:bookmarkEnd w:id="28"/>
      <w:r>
        <w:t xml:space="preserve">Models[subsec:models]</w:t>
      </w:r>
    </w:p>
    <w:p>
      <w:pPr>
        <w:pStyle w:val="FirstParagraph"/>
      </w:pPr>
      <w:r>
        <w:t xml:space="preserve">As described in section [subsec:paraIntro], each web will be tested with different average body size ratios: free-livers will be on average 10 times larger than their prey in one set of simulations and 100 times larger in another set</w:t>
      </w:r>
      <w:r>
        <w:rPr>
          <w:rStyle w:val="FootnoteReference"/>
        </w:rPr>
        <w:footnoteReference w:id="29"/>
      </w:r>
      <w:r>
        <w:t xml:space="preserve">. Likewise, parasites will be on average 1,000 or 10,000 times smaller than their host. These two factors lead to 4 sets of simulations. For each combination of free-liver and parasitic average consumer-resource body size ratios, we tested four different models that are modifications to the standard ATN model, equation .</w:t>
      </w:r>
    </w:p>
    <w:p>
      <w:pPr>
        <w:pStyle w:val="BodyText"/>
      </w:pPr>
      <w:r>
        <w:t xml:space="preserve">In the first (null) model (figure [subfig:modelsa]) parasites are vulnerable to their predators while both inside and outside their hosts and they are not susecptible to concomittant predation. In the null model, the only things that change when a species becomes a parasite are it’s body size and metabolic rate. In the second model, (figure [subfig:modelsb]) we introduce a parameter,</w:t>
      </w:r>
      <w:r>
        <w:t xml:space="preserve"> </w:t>
      </w:r>
      <m:oMath>
        <m:sSub>
          <m:e>
            <m:r>
              <m:t>ϕ</m:t>
            </m:r>
          </m:e>
          <m:sub>
            <m:r>
              <m:t>i</m:t>
            </m:r>
          </m:sub>
        </m:sSub>
      </m:oMath>
      <w:r>
        <w:t xml:space="preserve">, to the null model that controls the fraction of parasitic biomass outside of a host at any given time. A parasite is protected from predation while inside its host. However, the parasite is also not susceptible to concomittant predation. This represents the situation in which parasites are most protected. The third model (figure [subfig:modelsc]) modifies the null model by making parasites within their hosts susceptible to concomittant predation (see figure [fig:concDiagram]). Note that in this model we don’t distinguish where a parasite is; the entire popluation is susceptible to both concomittant and normal predation. The model in [subfig:modelsc] represents the most vulnerable situation for parasites.</w:t>
      </w:r>
      <w:r>
        <w:rPr>
          <w:rStyle w:val="FootnoteReference"/>
        </w:rPr>
        <w:footnoteReference w:id="30"/>
      </w:r>
      <w:r>
        <w:t xml:space="preserve"> </w:t>
      </w:r>
      <w:r>
        <w:t xml:space="preserve">In the final model (figure [subfig:modelsd]) we use the parameter</w:t>
      </w:r>
      <w:r>
        <w:t xml:space="preserve"> </w:t>
      </w:r>
      <m:oMath>
        <m:sSub>
          <m:e>
            <m:r>
              <m:t>ϕ</m:t>
            </m:r>
          </m:e>
          <m:sub>
            <m:r>
              <m:t>i</m:t>
            </m:r>
          </m:sub>
        </m:sSub>
      </m:oMath>
      <w:r>
        <w:t xml:space="preserve"> </w:t>
      </w:r>
      <w:r>
        <w:t xml:space="preserve">to determine what fraction of parasitic biomass is susceptible to concomittant predation. The fraction of parasitic biomass that is inside a host is protected from ’normal’ predation - we assume that parasites are not trophically consumed in their hosts</w:t>
      </w:r>
      <w:r>
        <w:rPr>
          <w:rStyle w:val="FootnoteReference"/>
        </w:rPr>
        <w:footnoteReference w:id="31"/>
      </w:r>
      <w:r>
        <w:t xml:space="preserve"> </w:t>
      </w:r>
      <w:r>
        <w:t xml:space="preserve">This was designed to be the most ’realistic’ situation.</w:t>
      </w:r>
    </w:p>
    <w:p>
      <w:pPr>
        <w:pStyle w:val="BodyText"/>
      </w:pPr>
      <w:r>
        <w:t xml:space="preserve">at (0,0) (j)</w:t>
      </w:r>
      <w:r>
        <w:t xml:space="preserve"> </w:t>
      </w:r>
      <m:oMath>
        <m:r>
          <m:t>j</m:t>
        </m:r>
      </m:oMath>
      <w:r>
        <w:t xml:space="preserve">;</w:t>
      </w:r>
      <w:r>
        <w:t xml:space="preserve"> </w:t>
      </w:r>
      <w:r>
        <w:t xml:space="preserve">at (1,-2) (h)</w:t>
      </w:r>
      <w:r>
        <w:t xml:space="preserve"> </w:t>
      </w:r>
      <m:oMath>
        <m:r>
          <m:t>h</m:t>
        </m:r>
      </m:oMath>
      <w:r>
        <w:t xml:space="preserve">;</w:t>
      </w:r>
      <w:r>
        <w:t xml:space="preserve"> </w:t>
      </w:r>
      <w:r>
        <w:t xml:space="preserve">at (2,-1) (p)</w:t>
      </w:r>
      <w:r>
        <w:t xml:space="preserve"> </w:t>
      </w:r>
      <m:oMath>
        <m:r>
          <m:t>p</m:t>
        </m:r>
      </m:oMath>
      <w:r>
        <w:t xml:space="preserve">;</w:t>
      </w:r>
      <w:r>
        <w:t xml:space="preserve"> </w:t>
      </w:r>
      <w:r>
        <w:t xml:space="preserve">(h)–(j);</w:t>
      </w:r>
      <w:r>
        <w:t xml:space="preserve"> </w:t>
      </w:r>
      <w:r>
        <w:t xml:space="preserve">(h)–(p);</w:t>
      </w:r>
      <w:r>
        <w:t xml:space="preserve"> </w:t>
      </w:r>
      <w:r>
        <w:t xml:space="preserve">(p)–(j);</w:t>
      </w:r>
    </w:p>
    <w:p>
      <w:pPr>
        <w:pStyle w:val="BodyText"/>
      </w:pPr>
      <w:r>
        <w:t xml:space="preserve">In principle, the parameter</w:t>
      </w:r>
      <w:r>
        <w:t xml:space="preserve"> </w:t>
      </w:r>
      <m:oMath>
        <m:sSub>
          <m:e>
            <m:r>
              <m:t>ϕ</m:t>
            </m:r>
          </m:e>
          <m:sub>
            <m:r>
              <m:t>i</m:t>
            </m:r>
          </m:sub>
        </m:sSub>
      </m:oMath>
      <w:r>
        <w:t xml:space="preserve"> </w:t>
      </w:r>
      <w:r>
        <w:t xml:space="preserve">can vary for each species for the second and fourth models (figures [subfig:modelsb] and [subfig:modelsd]). Since this was not a focus of the study</w:t>
      </w:r>
      <w:r>
        <w:rPr>
          <w:rStyle w:val="FootnoteReference"/>
        </w:rPr>
        <w:footnoteReference w:id="32"/>
      </w:r>
      <w:r>
        <w:t xml:space="preserve"> </w:t>
      </w:r>
      <w:r>
        <w:t xml:space="preserve">we used a constant fraction for all parasites and set it equal to 1 for free-livers:</w:t>
      </w:r>
    </w:p>
    <w:p>
      <w:pPr>
        <w:pStyle w:val="BodyText"/>
      </w:pPr>
      <m:oMathPara>
        <m:oMathParaPr>
          <m:jc m:val="center"/>
        </m:oMathParaPr>
        <m:oMath>
          <m:sSub>
            <m:e>
              <m:r>
                <m:t>ϕ</m:t>
              </m:r>
            </m:e>
            <m:sub>
              <m:r>
                <m:t>i</m:t>
              </m:r>
            </m:sub>
          </m:sSub>
          <m:r>
            <m:t>=</m:t>
          </m:r>
          <m:d>
            <m:dPr>
              <m:begChr m:val="{"/>
              <m:endChr m:val=""/>
              <m:grow/>
            </m:dPr>
            <m:e/>
          </m:d>
          <m:m>
            <m:mPr>
              <m:baseJc m:val="center"/>
              <m:plcHide m:val="1"/>
              <m:mcs>
                <m:mc>
                  <m:mcPr>
                    <m:mcJc m:val="left"/>
                    <m:count m:val="1"/>
                  </m:mcPr>
                </m:mc>
                <m:mc>
                  <m:mcPr>
                    <m:mcJc m:val="left"/>
                    <m:count m:val="1"/>
                  </m:mcPr>
                </m:mc>
                <m:mc>
                  <m:mcPr>
                    <m:mcJc m:val="left"/>
                    <m:count m:val="1"/>
                  </m:mcPr>
                </m:mc>
              </m:mcs>
            </m:mPr>
            <m:mr>
              <m:e>
                <m:r>
                  <m:t>c</m:t>
                </m:r>
                <m:r>
                  <m:t>c</m:t>
                </m:r>
                <m:r>
                  <m:t>c</m:t>
                </m:r>
                <m:r>
                  <m:t>ϕ</m:t>
                </m:r>
              </m:e>
              <m:e>
                <m:r>
                  <m:rPr>
                    <m:sty m:val="p"/>
                  </m:rPr>
                  <m:t>if</m:t>
                </m:r>
              </m:e>
              <m:e>
                <m:r>
                  <m:t>i</m:t>
                </m:r>
                <m:r>
                  <m:t>:</m:t>
                </m:r>
                <m:r>
                  <m:rPr>
                    <m:sty m:val="p"/>
                  </m:rPr>
                  <m:t> parasite</m:t>
                </m:r>
              </m:e>
            </m:mr>
            <m:mr>
              <m:e>
                <m:r>
                  <m:t>1</m:t>
                </m:r>
              </m:e>
              <m:e>
                <m:r>
                  <m:rPr>
                    <m:sty m:val="p"/>
                  </m:rPr>
                  <m:t>if</m:t>
                </m:r>
              </m:e>
              <m:e>
                <m:r>
                  <m:t>i</m:t>
                </m:r>
                <m:r>
                  <m:t>:</m:t>
                </m:r>
                <m:r>
                  <m:rPr>
                    <m:sty m:val="p"/>
                  </m:rPr>
                  <m:t> free-liver</m:t>
                </m:r>
              </m:e>
            </m:mr>
          </m:m>
        </m:oMath>
      </m:oMathPara>
    </w:p>
    <w:p>
      <w:pPr>
        <w:pStyle w:val="FirstParagraph"/>
      </w:pPr>
      <w:r>
        <w:t xml:space="preserve">The introduction of</w:t>
      </w:r>
      <w:r>
        <w:t xml:space="preserve"> </w:t>
      </w:r>
      <m:oMath>
        <m:sSub>
          <m:e>
            <m:r>
              <m:t>ϕ</m:t>
            </m:r>
          </m:e>
          <m:sub>
            <m:r>
              <m:t>i</m:t>
            </m:r>
          </m:sub>
        </m:sSub>
      </m:oMath>
      <w:r>
        <w:t xml:space="preserve"> </w:t>
      </w:r>
      <w:r>
        <w:t xml:space="preserve">required significant changes to the ATN model (equations and ):</w:t>
      </w:r>
    </w:p>
    <w:p>
      <w:pPr>
        <w:pStyle w:val="BodyText"/>
      </w:pPr>
      <w:r>
        <w:t xml:space="preserve">[eq:atn1]</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sSub>
                      <m:e>
                        <m:r>
                          <m:t>B</m:t>
                        </m:r>
                      </m:e>
                      <m:sub>
                        <m:r>
                          <m:t>b</m:t>
                        </m:r>
                      </m:sub>
                    </m:sSub>
                  </m:num>
                  <m:den>
                    <m:r>
                      <m:t>d</m:t>
                    </m:r>
                    <m:r>
                      <m:t>t</m:t>
                    </m:r>
                  </m:den>
                </m:f>
              </m:e>
              <m:e>
                <m:r>
                  <m:t>=</m:t>
                </m:r>
                <m:sSub>
                  <m:e>
                    <m:r>
                      <m:t>r</m:t>
                    </m:r>
                  </m:e>
                  <m:sub>
                    <m:r>
                      <m:t>b</m:t>
                    </m:r>
                  </m:sub>
                </m:sSub>
                <m:sSub>
                  <m:e>
                    <m:r>
                      <m:t>B</m:t>
                    </m:r>
                  </m:e>
                  <m:sub>
                    <m:r>
                      <m:t>b</m:t>
                    </m:r>
                  </m:sub>
                </m:sSub>
                <m:d>
                  <m:dPr>
                    <m:begChr m:val="("/>
                    <m:endChr m:val=")"/>
                    <m:grow/>
                  </m:dPr>
                  <m:e>
                    <m:r>
                      <m:t>1</m:t>
                    </m:r>
                    <m:r>
                      <m:t>−</m:t>
                    </m:r>
                    <m:f>
                      <m:fPr>
                        <m:type m:val="bar"/>
                      </m:fPr>
                      <m:num>
                        <m:nary>
                          <m:naryPr>
                            <m:chr m:val="∑"/>
                            <m:limLoc m:val="undOvr"/>
                            <m:subHide m:val="0"/>
                            <m:supHide m:val="1"/>
                          </m:naryPr>
                          <m:sub>
                            <m:r>
                              <m:t>k</m:t>
                            </m:r>
                            <m:r>
                              <m:t>∈</m:t>
                            </m:r>
                            <m:r>
                              <m:rPr>
                                <m:sty m:val="p"/>
                              </m:rPr>
                              <m:t>basal</m:t>
                            </m:r>
                          </m:sub>
                          <m:sup/>
                          <m:e>
                            <m:sSub>
                              <m:e>
                                <m:r>
                                  <m:t>B</m:t>
                                </m:r>
                              </m:e>
                              <m:sub>
                                <m:r>
                                  <m:t>k</m:t>
                                </m:r>
                              </m:sub>
                            </m:sSub>
                          </m:e>
                        </m:nary>
                      </m:num>
                      <m:den>
                        <m:r>
                          <m:t>K</m:t>
                        </m:r>
                      </m:den>
                    </m:f>
                  </m:e>
                </m:d>
                <m:r>
                  <m:t>−</m:t>
                </m:r>
                <m:nary>
                  <m:naryPr>
                    <m:chr m:val="∑"/>
                    <m:limLoc m:val="undOvr"/>
                    <m:subHide m:val="0"/>
                    <m:supHide m:val="1"/>
                  </m:naryPr>
                  <m:sub>
                    <m:r>
                      <m:t>k</m:t>
                    </m:r>
                  </m:sub>
                  <m:sup/>
                  <m:e>
                    <m:sSub>
                      <m:e>
                        <m:r>
                          <m:t>ϕ</m:t>
                        </m:r>
                      </m:e>
                      <m:sub>
                        <m:r>
                          <m:t>k</m:t>
                        </m:r>
                      </m:sub>
                    </m:sSub>
                  </m:e>
                </m:nary>
                <m:sSub>
                  <m:e>
                    <m:r>
                      <m:t>B</m:t>
                    </m:r>
                  </m:e>
                  <m:sub>
                    <m:r>
                      <m:t>k</m:t>
                    </m:r>
                  </m:sub>
                </m:sSub>
                <m:sSub>
                  <m:e>
                    <m:r>
                      <m:t>x</m:t>
                    </m:r>
                  </m:e>
                  <m:sub>
                    <m:r>
                      <m:t>k</m:t>
                    </m:r>
                  </m:sub>
                </m:sSub>
                <m:f>
                  <m:fPr>
                    <m:type m:val="bar"/>
                  </m:fPr>
                  <m:num>
                    <m:sSub>
                      <m:e>
                        <m:r>
                          <m:t>y</m:t>
                        </m:r>
                      </m:e>
                      <m:sub>
                        <m:r>
                          <m:t>b</m:t>
                        </m:r>
                        <m:r>
                          <m:t>k</m:t>
                        </m:r>
                      </m:sub>
                    </m:sSub>
                    <m:sSubSup>
                      <m:e>
                        <m:r>
                          <m:t>F</m:t>
                        </m:r>
                      </m:e>
                      <m:sub>
                        <m:r>
                          <m:t>b</m:t>
                        </m:r>
                        <m:r>
                          <m:t>k</m:t>
                        </m:r>
                      </m:sub>
                      <m:sup>
                        <m:r>
                          <m:rPr>
                            <m:sty m:val="p"/>
                          </m:rPr>
                          <m:t>(troph)</m:t>
                        </m:r>
                      </m:sup>
                    </m:sSubSup>
                  </m:num>
                  <m:den>
                    <m:sSub>
                      <m:e>
                        <m:r>
                          <m:t>e</m:t>
                        </m:r>
                      </m:e>
                      <m:sub>
                        <m:r>
                          <m:t>b</m:t>
                        </m:r>
                        <m:r>
                          <m:t>k</m:t>
                        </m:r>
                      </m:sub>
                    </m:sSub>
                  </m:den>
                </m:f>
                <m:r>
                  <m:t>−</m:t>
                </m:r>
                <m:nary>
                  <m:naryPr>
                    <m:chr m:val="∑"/>
                    <m:limLoc m:val="undOvr"/>
                    <m:subHide m:val="0"/>
                    <m:supHide m:val="1"/>
                  </m:naryPr>
                  <m:sub>
                    <m:r>
                      <m:t>k</m:t>
                    </m:r>
                  </m:sub>
                  <m:sup/>
                  <m:e>
                    <m:r>
                      <m:t>(</m:t>
                    </m:r>
                  </m:e>
                </m:nary>
                <m:r>
                  <m:t>1</m:t>
                </m:r>
                <m:r>
                  <m:t>−</m:t>
                </m:r>
                <m:sSub>
                  <m:e>
                    <m:r>
                      <m:t>ϕ</m:t>
                    </m:r>
                  </m:e>
                  <m:sub>
                    <m:r>
                      <m:t>k</m:t>
                    </m:r>
                  </m:sub>
                </m:sSub>
                <m:r>
                  <m:t>)</m:t>
                </m:r>
                <m:sSub>
                  <m:e>
                    <m:r>
                      <m:t>B</m:t>
                    </m:r>
                  </m:e>
                  <m:sub>
                    <m:r>
                      <m:t>k</m:t>
                    </m:r>
                  </m:sub>
                </m:sSub>
                <m:sSub>
                  <m:e>
                    <m:r>
                      <m:t>x</m:t>
                    </m:r>
                  </m:e>
                  <m:sub>
                    <m:r>
                      <m:t>k</m:t>
                    </m:r>
                  </m:sub>
                </m:sSub>
                <m:f>
                  <m:fPr>
                    <m:type m:val="bar"/>
                  </m:fPr>
                  <m:num>
                    <m:sSub>
                      <m:e>
                        <m:r>
                          <m:t>y</m:t>
                        </m:r>
                      </m:e>
                      <m:sub>
                        <m:r>
                          <m:t>b</m:t>
                        </m:r>
                        <m:r>
                          <m:t>k</m:t>
                        </m:r>
                      </m:sub>
                    </m:sSub>
                    <m:sSubSup>
                      <m:e>
                        <m:r>
                          <m:t>F</m:t>
                        </m:r>
                      </m:e>
                      <m:sub>
                        <m:r>
                          <m:t>b</m:t>
                        </m:r>
                        <m:r>
                          <m:t>k</m:t>
                        </m:r>
                      </m:sub>
                      <m:sup>
                        <m:r>
                          <m:rPr>
                            <m:sty m:val="p"/>
                          </m:rPr>
                          <m:t>(para)</m:t>
                        </m:r>
                      </m:sup>
                    </m:sSubSup>
                  </m:num>
                  <m:den>
                    <m:sSub>
                      <m:e>
                        <m:r>
                          <m:t>e</m:t>
                        </m:r>
                      </m:e>
                      <m:sub>
                        <m:r>
                          <m:t>b</m:t>
                        </m:r>
                        <m:r>
                          <m:t>k</m:t>
                        </m:r>
                      </m:sub>
                    </m:sSub>
                  </m:den>
                </m:f>
              </m:e>
            </m:mr>
            <m:mr>
              <m:e>
                <m:f>
                  <m:fPr>
                    <m:type m:val="bar"/>
                  </m:fPr>
                  <m:num>
                    <m:r>
                      <m:t>d</m:t>
                    </m:r>
                    <m:sSub>
                      <m:e>
                        <m:r>
                          <m:t>B</m:t>
                        </m:r>
                      </m:e>
                      <m:sub>
                        <m:r>
                          <m:t>c</m:t>
                        </m:r>
                      </m:sub>
                    </m:sSub>
                  </m:num>
                  <m:den>
                    <m:r>
                      <m:t>d</m:t>
                    </m:r>
                    <m:r>
                      <m:t>t</m:t>
                    </m:r>
                  </m:den>
                </m:f>
              </m:e>
              <m:e>
                <m:r>
                  <m:t>=</m:t>
                </m:r>
                <m:r>
                  <m:t>−</m:t>
                </m:r>
                <m:sSub>
                  <m:e>
                    <m:r>
                      <m:t>x</m:t>
                    </m:r>
                  </m:e>
                  <m:sub>
                    <m:r>
                      <m:t>c</m:t>
                    </m:r>
                  </m:sub>
                </m:sSub>
                <m:sSub>
                  <m:e>
                    <m:r>
                      <m:t>B</m:t>
                    </m:r>
                  </m:e>
                  <m:sub>
                    <m:r>
                      <m:t>c</m:t>
                    </m:r>
                  </m:sub>
                </m:sSub>
                <m:r>
                  <m:t>+</m:t>
                </m:r>
                <m:sSub>
                  <m:e>
                    <m:r>
                      <m:t>ϕ</m:t>
                    </m:r>
                  </m:e>
                  <m:sub>
                    <m:r>
                      <m:t>c</m:t>
                    </m:r>
                  </m:sub>
                </m:sSub>
                <m:sSub>
                  <m:e>
                    <m:r>
                      <m:t>x</m:t>
                    </m:r>
                  </m:e>
                  <m:sub>
                    <m:r>
                      <m:t>c</m:t>
                    </m:r>
                  </m:sub>
                </m:sSub>
                <m:sSub>
                  <m:e>
                    <m:r>
                      <m:t>B</m:t>
                    </m:r>
                  </m:e>
                  <m:sub>
                    <m:r>
                      <m:t>c</m:t>
                    </m:r>
                  </m:sub>
                </m:sSub>
                <m:nary>
                  <m:naryPr>
                    <m:chr m:val="∑"/>
                    <m:limLoc m:val="undOvr"/>
                    <m:subHide m:val="0"/>
                    <m:supHide m:val="1"/>
                  </m:naryPr>
                  <m:sub>
                    <m:r>
                      <m:t>k</m:t>
                    </m:r>
                  </m:sub>
                  <m:sup/>
                  <m:e>
                    <m:sSub>
                      <m:e>
                        <m:r>
                          <m:t>y</m:t>
                        </m:r>
                      </m:e>
                      <m:sub>
                        <m:r>
                          <m:t>k</m:t>
                        </m:r>
                        <m:r>
                          <m:t>c</m:t>
                        </m:r>
                      </m:sub>
                    </m:sSub>
                  </m:e>
                </m:nary>
                <m:sSubSup>
                  <m:e>
                    <m:r>
                      <m:t>F</m:t>
                    </m:r>
                  </m:e>
                  <m:sub>
                    <m:r>
                      <m:t>k</m:t>
                    </m:r>
                    <m:r>
                      <m:t>c</m:t>
                    </m:r>
                  </m:sub>
                  <m:sup>
                    <m:r>
                      <m:rPr>
                        <m:sty m:val="p"/>
                      </m:rPr>
                      <m:t>(troph)</m:t>
                    </m:r>
                  </m:sup>
                </m:sSubSup>
                <m:r>
                  <m:t>+</m:t>
                </m:r>
                <m:r>
                  <m:t>(</m:t>
                </m:r>
                <m:r>
                  <m:t>1</m:t>
                </m:r>
                <m:r>
                  <m:t>−</m:t>
                </m:r>
                <m:sSub>
                  <m:e>
                    <m:r>
                      <m:t>ϕ</m:t>
                    </m:r>
                  </m:e>
                  <m:sub>
                    <m:r>
                      <m:t>c</m:t>
                    </m:r>
                  </m:sub>
                </m:sSub>
                <m:r>
                  <m:t>)</m:t>
                </m:r>
                <m:sSub>
                  <m:e>
                    <m:r>
                      <m:t>x</m:t>
                    </m:r>
                  </m:e>
                  <m:sub>
                    <m:r>
                      <m:t>c</m:t>
                    </m:r>
                  </m:sub>
                </m:sSub>
                <m:sSub>
                  <m:e>
                    <m:r>
                      <m:t>B</m:t>
                    </m:r>
                  </m:e>
                  <m:sub>
                    <m:r>
                      <m:t>c</m:t>
                    </m:r>
                  </m:sub>
                </m:sSub>
                <m:nary>
                  <m:naryPr>
                    <m:chr m:val="∑"/>
                    <m:limLoc m:val="undOvr"/>
                    <m:subHide m:val="0"/>
                    <m:supHide m:val="1"/>
                  </m:naryPr>
                  <m:sub>
                    <m:r>
                      <m:t>k</m:t>
                    </m:r>
                  </m:sub>
                  <m:sup/>
                  <m:e>
                    <m:sSub>
                      <m:e>
                        <m:r>
                          <m:t>y</m:t>
                        </m:r>
                      </m:e>
                      <m:sub>
                        <m:r>
                          <m:t>k</m:t>
                        </m:r>
                        <m:r>
                          <m:t>c</m:t>
                        </m:r>
                      </m:sub>
                    </m:sSub>
                  </m:e>
                </m:nary>
                <m:sSubSup>
                  <m:e>
                    <m:r>
                      <m:t>F</m:t>
                    </m:r>
                  </m:e>
                  <m:sub>
                    <m:r>
                      <m:t>k</m:t>
                    </m:r>
                    <m:r>
                      <m:t>c</m:t>
                    </m:r>
                  </m:sub>
                  <m:sup>
                    <m:r>
                      <m:rPr>
                        <m:sty m:val="p"/>
                      </m:rPr>
                      <m:t>(para)</m:t>
                    </m:r>
                  </m:sup>
                </m:sSubSup>
              </m:e>
            </m:mr>
            <m:mr>
              <m:e/>
              <m:e>
                <m:r>
                  <m:t>−</m:t>
                </m:r>
                <m:nary>
                  <m:naryPr>
                    <m:chr m:val="∑"/>
                    <m:limLoc m:val="undOvr"/>
                    <m:subHide m:val="0"/>
                    <m:supHide m:val="1"/>
                  </m:naryPr>
                  <m:sub>
                    <m:r>
                      <m:t>k</m:t>
                    </m:r>
                  </m:sub>
                  <m:sup/>
                  <m:e>
                    <m:sSub>
                      <m:e>
                        <m:r>
                          <m:t>ϕ</m:t>
                        </m:r>
                      </m:e>
                      <m:sub>
                        <m:r>
                          <m:t>k</m:t>
                        </m:r>
                      </m:sub>
                    </m:sSub>
                  </m:e>
                </m:nary>
                <m:sSub>
                  <m:e>
                    <m:r>
                      <m:t>x</m:t>
                    </m:r>
                  </m:e>
                  <m:sub>
                    <m:r>
                      <m:t>k</m:t>
                    </m:r>
                  </m:sub>
                </m:sSub>
                <m:sSub>
                  <m:e>
                    <m:r>
                      <m:t>B</m:t>
                    </m:r>
                  </m:e>
                  <m:sub>
                    <m:r>
                      <m:t>k</m:t>
                    </m:r>
                  </m:sub>
                </m:sSub>
                <m:f>
                  <m:fPr>
                    <m:type m:val="bar"/>
                  </m:fPr>
                  <m:num>
                    <m:sSub>
                      <m:e>
                        <m:r>
                          <m:t>y</m:t>
                        </m:r>
                      </m:e>
                      <m:sub>
                        <m:r>
                          <m:t>c</m:t>
                        </m:r>
                        <m:r>
                          <m:t>k</m:t>
                        </m:r>
                      </m:sub>
                    </m:sSub>
                    <m:sSubSup>
                      <m:e>
                        <m:r>
                          <m:t>F</m:t>
                        </m:r>
                      </m:e>
                      <m:sub>
                        <m:r>
                          <m:t>c</m:t>
                        </m:r>
                        <m:r>
                          <m:t>k</m:t>
                        </m:r>
                      </m:sub>
                      <m:sup>
                        <m:r>
                          <m:rPr>
                            <m:sty m:val="p"/>
                          </m:rPr>
                          <m:t>(troph)</m:t>
                        </m:r>
                      </m:sup>
                    </m:sSubSup>
                  </m:num>
                  <m:den>
                    <m:sSub>
                      <m:e>
                        <m:r>
                          <m:t>e</m:t>
                        </m:r>
                      </m:e>
                      <m:sub>
                        <m:r>
                          <m:t>c</m:t>
                        </m:r>
                        <m:r>
                          <m:t>k</m:t>
                        </m:r>
                      </m:sub>
                    </m:sSub>
                  </m:den>
                </m:f>
                <m:r>
                  <m:t>−</m:t>
                </m:r>
                <m:nary>
                  <m:naryPr>
                    <m:chr m:val="∑"/>
                    <m:limLoc m:val="undOvr"/>
                    <m:subHide m:val="0"/>
                    <m:supHide m:val="1"/>
                  </m:naryPr>
                  <m:sub>
                    <m:r>
                      <m:t>k</m:t>
                    </m:r>
                  </m:sub>
                  <m:sup/>
                  <m:e>
                    <m:r>
                      <m:t>(</m:t>
                    </m:r>
                  </m:e>
                </m:nary>
                <m:r>
                  <m:t>1</m:t>
                </m:r>
                <m:r>
                  <m:t>−</m:t>
                </m:r>
                <m:sSub>
                  <m:e>
                    <m:r>
                      <m:t>ϕ</m:t>
                    </m:r>
                  </m:e>
                  <m:sub>
                    <m:r>
                      <m:t>k</m:t>
                    </m:r>
                  </m:sub>
                </m:sSub>
                <m:r>
                  <m:t>)</m:t>
                </m:r>
                <m:sSub>
                  <m:e>
                    <m:r>
                      <m:t>x</m:t>
                    </m:r>
                  </m:e>
                  <m:sub>
                    <m:r>
                      <m:t>k</m:t>
                    </m:r>
                  </m:sub>
                </m:sSub>
                <m:sSub>
                  <m:e>
                    <m:r>
                      <m:t>B</m:t>
                    </m:r>
                  </m:e>
                  <m:sub>
                    <m:r>
                      <m:t>k</m:t>
                    </m:r>
                  </m:sub>
                </m:sSub>
                <m:f>
                  <m:fPr>
                    <m:type m:val="bar"/>
                  </m:fPr>
                  <m:num>
                    <m:sSub>
                      <m:e>
                        <m:r>
                          <m:t>y</m:t>
                        </m:r>
                      </m:e>
                      <m:sub>
                        <m:r>
                          <m:t>c</m:t>
                        </m:r>
                        <m:r>
                          <m:t>k</m:t>
                        </m:r>
                      </m:sub>
                    </m:sSub>
                    <m:sSubSup>
                      <m:e>
                        <m:r>
                          <m:t>F</m:t>
                        </m:r>
                      </m:e>
                      <m:sub>
                        <m:r>
                          <m:t>c</m:t>
                        </m:r>
                        <m:r>
                          <m:t>k</m:t>
                        </m:r>
                      </m:sub>
                      <m:sup>
                        <m:r>
                          <m:rPr>
                            <m:sty m:val="p"/>
                          </m:rPr>
                          <m:t>(para)</m:t>
                        </m:r>
                      </m:sup>
                    </m:sSubSup>
                  </m:num>
                  <m:den>
                    <m:sSub>
                      <m:e>
                        <m:r>
                          <m:t>e</m:t>
                        </m:r>
                      </m:e>
                      <m:sub>
                        <m:r>
                          <m:t>c</m:t>
                        </m:r>
                        <m:r>
                          <m:t>k</m:t>
                        </m:r>
                      </m:sub>
                    </m:sSub>
                  </m:den>
                </m:f>
              </m:e>
            </m:mr>
          </m:m>
        </m:oMath>
      </m:oMathPara>
    </w:p>
    <w:p>
      <w:pPr>
        <w:pStyle w:val="FirstParagraph"/>
      </w:pPr>
      <w:r>
        <w:t xml:space="preserve">Where the new functional responses are given by</w:t>
      </w:r>
    </w:p>
    <w:p>
      <w:pPr>
        <w:pStyle w:val="BodyText"/>
      </w:pPr>
      <w:r>
        <w:t xml:space="preserve">[eq:fr1]</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F</m:t>
                    </m:r>
                  </m:e>
                  <m:sub>
                    <m:r>
                      <m:t>i</m:t>
                    </m:r>
                    <m:r>
                      <m:t>j</m:t>
                    </m:r>
                  </m:sub>
                  <m:sup>
                    <m:r>
                      <m:rPr>
                        <m:sty m:val="p"/>
                      </m:rPr>
                      <m:t>(troph)</m:t>
                    </m:r>
                  </m:sup>
                </m:sSubSup>
              </m:e>
              <m:e>
                <m:r>
                  <m:t>=</m:t>
                </m:r>
                <m:f>
                  <m:fPr>
                    <m:type m:val="bar"/>
                  </m:fPr>
                  <m:num>
                    <m:sSubSup>
                      <m:e>
                        <m:r>
                          <m:t>ω</m:t>
                        </m:r>
                      </m:e>
                      <m:sub>
                        <m:r>
                          <m:t>i</m:t>
                        </m:r>
                        <m:r>
                          <m:t>j</m:t>
                        </m:r>
                      </m:sub>
                      <m:sup>
                        <m:r>
                          <m:rPr>
                            <m:sty m:val="p"/>
                          </m:rPr>
                          <m:t>(troph)</m:t>
                        </m:r>
                      </m:sup>
                    </m:sSubSup>
                    <m:r>
                      <m:t>(</m:t>
                    </m:r>
                    <m:sSub>
                      <m:e>
                        <m:r>
                          <m:t>ϕ</m:t>
                        </m:r>
                      </m:e>
                      <m:sub>
                        <m:r>
                          <m:t>i</m:t>
                        </m:r>
                      </m:sub>
                    </m:sSub>
                    <m:sSub>
                      <m:e>
                        <m:r>
                          <m:t>B</m:t>
                        </m:r>
                      </m:e>
                      <m:sub>
                        <m:r>
                          <m:t>i</m:t>
                        </m:r>
                      </m:sub>
                    </m:sSub>
                    <m:sSup>
                      <m:e>
                        <m:r>
                          <m:t>)</m:t>
                        </m:r>
                      </m:e>
                      <m:sup>
                        <m:r>
                          <m:t>1</m:t>
                        </m:r>
                        <m:r>
                          <m:t>+</m:t>
                        </m:r>
                        <m:r>
                          <m:t>h</m:t>
                        </m:r>
                      </m:sup>
                    </m:sSup>
                  </m:num>
                  <m:den>
                    <m:sSubSup>
                      <m:e>
                        <m:r>
                          <m:t>B</m:t>
                        </m:r>
                      </m:e>
                      <m:sub>
                        <m:r>
                          <m:t>0</m:t>
                        </m:r>
                      </m:sub>
                      <m:sup>
                        <m:r>
                          <m:t>1</m:t>
                        </m:r>
                        <m:r>
                          <m:t>+</m:t>
                        </m:r>
                        <m:r>
                          <m:t>h</m:t>
                        </m:r>
                      </m:sup>
                    </m:sSubSup>
                    <m:r>
                      <m:t>+</m:t>
                    </m:r>
                    <m:nary>
                      <m:naryPr>
                        <m:chr m:val="∑"/>
                        <m:limLoc m:val="undOvr"/>
                        <m:subHide m:val="0"/>
                        <m:supHide m:val="1"/>
                      </m:naryPr>
                      <m:sub>
                        <m:r>
                          <m:t>k</m:t>
                        </m:r>
                      </m:sub>
                      <m:sup/>
                      <m:e>
                        <m:sSubSup>
                          <m:e>
                            <m:r>
                              <m:t>ω</m:t>
                            </m:r>
                          </m:e>
                          <m:sub>
                            <m:r>
                              <m:t>k</m:t>
                            </m:r>
                            <m:r>
                              <m:t>j</m:t>
                            </m:r>
                          </m:sub>
                          <m:sup>
                            <m:r>
                              <m:rPr>
                                <m:sty m:val="p"/>
                              </m:rPr>
                              <m:t>(troph)</m:t>
                            </m:r>
                          </m:sup>
                        </m:sSubSup>
                      </m:e>
                    </m:nary>
                    <m:r>
                      <m:t>(</m:t>
                    </m:r>
                    <m:sSub>
                      <m:e>
                        <m:r>
                          <m:t>ϕ</m:t>
                        </m:r>
                      </m:e>
                      <m:sub>
                        <m:r>
                          <m:t>k</m:t>
                        </m:r>
                      </m:sub>
                    </m:sSub>
                    <m:sSub>
                      <m:e>
                        <m:r>
                          <m:t>B</m:t>
                        </m:r>
                      </m:e>
                      <m:sub>
                        <m:r>
                          <m:t>k</m:t>
                        </m:r>
                      </m:sub>
                    </m:sSub>
                    <m:sSup>
                      <m:e>
                        <m:r>
                          <m:t>)</m:t>
                        </m:r>
                      </m:e>
                      <m:sup>
                        <m:r>
                          <m:t>1</m:t>
                        </m:r>
                        <m:r>
                          <m:t>+</m:t>
                        </m:r>
                        <m:r>
                          <m:t>h</m:t>
                        </m:r>
                      </m:sup>
                    </m:sSup>
                  </m:den>
                </m:f>
              </m:e>
            </m:mr>
            <m:mr>
              <m:e>
                <m:sSubSup>
                  <m:e>
                    <m:r>
                      <m:t>F</m:t>
                    </m:r>
                  </m:e>
                  <m:sub>
                    <m:r>
                      <m:t>i</m:t>
                    </m:r>
                    <m:r>
                      <m:t>j</m:t>
                    </m:r>
                  </m:sub>
                  <m:sup>
                    <m:r>
                      <m:rPr>
                        <m:sty m:val="p"/>
                      </m:rPr>
                      <m:t>(para)</m:t>
                    </m:r>
                  </m:sup>
                </m:sSubSup>
              </m:e>
              <m:e>
                <m:r>
                  <m:t>=</m:t>
                </m:r>
                <m:f>
                  <m:fPr>
                    <m:type m:val="bar"/>
                  </m:fPr>
                  <m:num>
                    <m:sSubSup>
                      <m:e>
                        <m:r>
                          <m:t>ω</m:t>
                        </m:r>
                      </m:e>
                      <m:sub>
                        <m:r>
                          <m:t>i</m:t>
                        </m:r>
                        <m:r>
                          <m:t>j</m:t>
                        </m:r>
                      </m:sub>
                      <m:sup>
                        <m:r>
                          <m:rPr>
                            <m:sty m:val="p"/>
                          </m:rPr>
                          <m:t>(para)</m:t>
                        </m:r>
                      </m:sup>
                    </m:sSubSup>
                    <m:r>
                      <m:t>(</m:t>
                    </m:r>
                    <m:sSub>
                      <m:e>
                        <m:r>
                          <m:t>ϕ</m:t>
                        </m:r>
                      </m:e>
                      <m:sub>
                        <m:r>
                          <m:t>i</m:t>
                        </m:r>
                      </m:sub>
                    </m:sSub>
                    <m:sSub>
                      <m:e>
                        <m:r>
                          <m:t>B</m:t>
                        </m:r>
                      </m:e>
                      <m:sub>
                        <m:r>
                          <m:t>i</m:t>
                        </m:r>
                      </m:sub>
                    </m:sSub>
                    <m:sSup>
                      <m:e>
                        <m:r>
                          <m:t>)</m:t>
                        </m:r>
                      </m:e>
                      <m:sup>
                        <m:r>
                          <m:t>1</m:t>
                        </m:r>
                        <m:r>
                          <m:t>+</m:t>
                        </m:r>
                        <m:r>
                          <m:t>h</m:t>
                        </m:r>
                      </m:sup>
                    </m:sSup>
                  </m:num>
                  <m:den>
                    <m:sSubSup>
                      <m:e>
                        <m:r>
                          <m:t>B</m:t>
                        </m:r>
                      </m:e>
                      <m:sub>
                        <m:r>
                          <m:t>0</m:t>
                        </m:r>
                      </m:sub>
                      <m:sup>
                        <m:r>
                          <m:t>1</m:t>
                        </m:r>
                        <m:r>
                          <m:t>+</m:t>
                        </m:r>
                        <m:r>
                          <m:t>h</m:t>
                        </m:r>
                      </m:sup>
                    </m:sSubSup>
                    <m:r>
                      <m:t>+</m:t>
                    </m:r>
                    <m:nary>
                      <m:naryPr>
                        <m:chr m:val="∑"/>
                        <m:limLoc m:val="undOvr"/>
                        <m:subHide m:val="0"/>
                        <m:supHide m:val="1"/>
                      </m:naryPr>
                      <m:sub>
                        <m:r>
                          <m:t>k</m:t>
                        </m:r>
                      </m:sub>
                      <m:sup/>
                      <m:e>
                        <m:sSubSup>
                          <m:e>
                            <m:r>
                              <m:t>ω</m:t>
                            </m:r>
                          </m:e>
                          <m:sub>
                            <m:r>
                              <m:t>k</m:t>
                            </m:r>
                            <m:r>
                              <m:t>j</m:t>
                            </m:r>
                          </m:sub>
                          <m:sup>
                            <m:r>
                              <m:rPr>
                                <m:sty m:val="p"/>
                              </m:rPr>
                              <m:t>(para)</m:t>
                            </m:r>
                          </m:sup>
                        </m:sSubSup>
                      </m:e>
                    </m:nary>
                    <m:r>
                      <m:t>(</m:t>
                    </m:r>
                    <m:sSub>
                      <m:e>
                        <m:r>
                          <m:t>ϕ</m:t>
                        </m:r>
                      </m:e>
                      <m:sub>
                        <m:r>
                          <m:t>k</m:t>
                        </m:r>
                      </m:sub>
                    </m:sSub>
                    <m:sSub>
                      <m:e>
                        <m:r>
                          <m:t>B</m:t>
                        </m:r>
                      </m:e>
                      <m:sub>
                        <m:r>
                          <m:t>k</m:t>
                        </m:r>
                      </m:sub>
                    </m:sSub>
                    <m:sSup>
                      <m:e>
                        <m:r>
                          <m:t>)</m:t>
                        </m:r>
                      </m:e>
                      <m:sup>
                        <m:r>
                          <m:t>1</m:t>
                        </m:r>
                        <m:r>
                          <m:t>+</m:t>
                        </m:r>
                        <m:r>
                          <m:t>h</m:t>
                        </m:r>
                      </m:sup>
                    </m:sSup>
                  </m:den>
                </m:f>
              </m:e>
            </m:mr>
          </m:m>
        </m:oMath>
      </m:oMathPara>
    </w:p>
    <w:p>
      <w:pPr>
        <w:pStyle w:val="FirstParagraph"/>
      </w:pPr>
      <w:r>
        <w:t xml:space="preserve">The idea is to split the functional response according to whether a link represents classic predation or parasitism. In the case of classic predation (equation ), only the portion of</w:t>
      </w:r>
      <w:r>
        <w:t xml:space="preserve"> </w:t>
      </w:r>
      <m:oMath>
        <m:r>
          <m:t>j</m:t>
        </m:r>
      </m:oMath>
      <w:r>
        <w:t xml:space="preserve">’s biomass that is outside of a host can be a classic consumer (thus the fraction</w:t>
      </w:r>
      <w:r>
        <w:t xml:space="preserve"> </w:t>
      </w:r>
      <m:oMath>
        <m:sSub>
          <m:e>
            <m:r>
              <m:t>ϕ</m:t>
            </m:r>
          </m:e>
          <m:sub>
            <m:r>
              <m:t>c</m:t>
            </m:r>
          </m:sub>
        </m:sSub>
      </m:oMath>
      <w:r>
        <w:t xml:space="preserve"> </w:t>
      </w:r>
      <w:r>
        <w:t xml:space="preserve">ahead of</w:t>
      </w:r>
      <w:r>
        <w:t xml:space="preserve"> </w:t>
      </w:r>
      <m:oMath>
        <m:sSubSup>
          <m:e>
            <m:r>
              <m:t>F</m:t>
            </m:r>
          </m:e>
          <m:sub>
            <m:r>
              <m:t>k</m:t>
            </m:r>
            <m:r>
              <m:t>c</m:t>
            </m:r>
          </m:sub>
          <m:sup>
            <m:r>
              <m:rPr>
                <m:sty m:val="p"/>
              </m:rPr>
              <m:t>(troph)</m:t>
            </m:r>
          </m:sup>
        </m:sSubSup>
      </m:oMath>
      <w:r>
        <w:t xml:space="preserve"> </w:t>
      </w:r>
      <w:r>
        <w:t xml:space="preserve">in equation ). Conversely, only the portion of biomass that is inside a host can be a parasitic consumer (thus the fractions</w:t>
      </w:r>
      <w:r>
        <w:t xml:space="preserve"> </w:t>
      </w:r>
      <m:oMath>
        <m:r>
          <m:t>1</m:t>
        </m:r>
        <m:r>
          <m:t>−</m:t>
        </m:r>
        <m:sSub>
          <m:e>
            <m:r>
              <m:t>ϕ</m:t>
            </m:r>
          </m:e>
          <m:sub>
            <m:r>
              <m:t>c</m:t>
            </m:r>
          </m:sub>
        </m:sSub>
      </m:oMath>
      <w:r>
        <w:t xml:space="preserve"> </w:t>
      </w:r>
      <w:r>
        <w:t xml:space="preserve">and</w:t>
      </w:r>
      <w:r>
        <w:t xml:space="preserve"> </w:t>
      </w:r>
      <m:oMath>
        <m:r>
          <m:t>1</m:t>
        </m:r>
        <m:r>
          <m:t>−</m:t>
        </m:r>
        <m:sSub>
          <m:e>
            <m:r>
              <m:t>ϕ</m:t>
            </m:r>
          </m:e>
          <m:sub>
            <m:r>
              <m:t>k</m:t>
            </m:r>
          </m:sub>
        </m:sSub>
      </m:oMath>
      <w:r>
        <w:t xml:space="preserve"> </w:t>
      </w:r>
      <w:r>
        <w:t xml:space="preserve">in equations and ). Finally, a consumer (parasitic or classic) will only consume and search for the portion of biomass that is outside of hosts (Thus the</w:t>
      </w:r>
      <w:r>
        <w:t xml:space="preserve"> </w:t>
      </w:r>
      <m:oMath>
        <m:sSub>
          <m:e>
            <m:r>
              <m:t>ϕ</m:t>
            </m:r>
          </m:e>
          <m:sub>
            <m:r>
              <m:t>j</m:t>
            </m:r>
          </m:sub>
        </m:sSub>
      </m:oMath>
      <w:r>
        <w:t xml:space="preserve"> </w:t>
      </w:r>
      <w:r>
        <w:t xml:space="preserve">and</w:t>
      </w:r>
      <w:r>
        <w:t xml:space="preserve"> </w:t>
      </w:r>
      <m:oMath>
        <m:sSub>
          <m:e>
            <m:r>
              <m:t>ϕ</m:t>
            </m:r>
          </m:e>
          <m:sub>
            <m:r>
              <m:t>k</m:t>
            </m:r>
          </m:sub>
        </m:sSub>
      </m:oMath>
      <w:r>
        <w:t xml:space="preserve"> </w:t>
      </w:r>
      <w:r>
        <w:t xml:space="preserve">in the numerator and denominator, respectively, of equation . Thus, the preference for a particular species is now determined by</w:t>
      </w:r>
      <w:r>
        <w:t xml:space="preserve"> </w:t>
      </w:r>
      <m:oMath>
        <m:sSubSup>
          <m:e>
            <m:r>
              <m:t>ω</m:t>
            </m:r>
          </m:e>
          <m:sub>
            <m:r>
              <m:t>i</m:t>
            </m:r>
            <m:r>
              <m:t>j</m:t>
            </m:r>
          </m:sub>
          <m:sup>
            <m:r>
              <m:rPr>
                <m:sty m:val="p"/>
              </m:rPr>
              <m:t>(troph)</m:t>
            </m:r>
          </m:sup>
        </m:sSubSup>
      </m:oMath>
      <w:r>
        <w:t xml:space="preserve"> </w:t>
      </w:r>
      <w:r>
        <w:t xml:space="preserve">in</w:t>
      </w:r>
      <w:r>
        <w:t xml:space="preserve"> </w:t>
      </w:r>
      <m:oMath>
        <m:sSubSup>
          <m:e>
            <m:r>
              <m:t>F</m:t>
            </m:r>
          </m:e>
          <m:sub>
            <m:r>
              <m:t>i</m:t>
            </m:r>
            <m:r>
              <m:t>j</m:t>
            </m:r>
          </m:sub>
          <m:sup>
            <m:r>
              <m:rPr>
                <m:sty m:val="p"/>
              </m:rPr>
              <m:t>(troph)</m:t>
            </m:r>
          </m:sup>
        </m:sSubSup>
      </m:oMath>
      <w:r>
        <w:t xml:space="preserve"> </w:t>
      </w:r>
      <w:r>
        <w:t xml:space="preserve">and</w:t>
      </w:r>
      <w:r>
        <w:t xml:space="preserve"> </w:t>
      </w:r>
      <m:oMath>
        <m:sSubSup>
          <m:e>
            <m:r>
              <m:t>ω</m:t>
            </m:r>
          </m:e>
          <m:sub>
            <m:r>
              <m:t>i</m:t>
            </m:r>
            <m:r>
              <m:t>j</m:t>
            </m:r>
          </m:sub>
          <m:sup>
            <m:r>
              <m:rPr>
                <m:sty m:val="p"/>
              </m:rPr>
              <m:t>(para)</m:t>
            </m:r>
          </m:sup>
        </m:sSubSup>
      </m:oMath>
      <w:r>
        <w:t xml:space="preserve"> </w:t>
      </w:r>
      <w:r>
        <w:t xml:space="preserve">in</w:t>
      </w:r>
      <w:r>
        <w:t xml:space="preserve"> </w:t>
      </w:r>
      <m:oMath>
        <m:sSubSup>
          <m:e>
            <m:r>
              <m:t>F</m:t>
            </m:r>
          </m:e>
          <m:sub>
            <m:r>
              <m:t>i</m:t>
            </m:r>
            <m:r>
              <m:t>j</m:t>
            </m:r>
          </m:sub>
          <m:sup>
            <m:r>
              <m:rPr>
                <m:sty m:val="p"/>
              </m:rPr>
              <m:t>(para)</m:t>
            </m:r>
          </m:sup>
        </m:sSubSup>
      </m:oMath>
      <w:r>
        <w:t xml:space="preserve">. These new preferences take into account the fact that a parasite does not have to divide its foraging time as a free-liver among its hosts. By the same token, the parasite doesn’t have to divide its ’foraging’ time among its free-living (i.e. trophic) prey items when within a host.</w:t>
      </w:r>
    </w:p>
    <w:p>
      <w:pPr>
        <w:pStyle w:val="BodyText"/>
      </w:pPr>
      <w:r>
        <w:t xml:space="preserve">The second addition is concomittant predation on parasites. In models with concomittant predation (figures [subfig:modelsc] and [subfig:modelsd]), this is included as an additional term subtracted at the end of the consumer’s equation, or . Note that this means we don’t allow biomass accumulation from concomittant consumption</w:t>
      </w:r>
      <w:r>
        <w:t xml:space="preserve"> </w:t>
      </w:r>
      <w:r>
        <w:rPr>
          <w:i/>
        </w:rPr>
        <w:t xml:space="preserve">of</w:t>
      </w:r>
      <w:r>
        <w:t xml:space="preserve"> </w:t>
      </w:r>
      <w:r>
        <w:t xml:space="preserve">parasites in hosts. The term can be compactly expressed as</w:t>
      </w:r>
    </w:p>
    <w:p>
      <w:pPr>
        <w:pStyle w:val="BodyText"/>
      </w:pPr>
      <m:oMathPara>
        <m:oMathParaPr>
          <m:jc m:val="center"/>
        </m:oMathParaPr>
        <m:oMath>
          <m:sSub>
            <m:e>
              <m:r>
                <m:t>C</m:t>
              </m:r>
            </m:e>
            <m:sub>
              <m:r>
                <m:t>p</m:t>
              </m:r>
            </m:sub>
          </m:sSub>
          <m:r>
            <m:t>=</m:t>
          </m:r>
          <m:nary>
            <m:naryPr>
              <m:chr m:val="∑"/>
              <m:limLoc m:val="undOvr"/>
              <m:subHide m:val="0"/>
              <m:supHide m:val="1"/>
            </m:naryPr>
            <m:sub>
              <m:r>
                <m:t>h</m:t>
              </m:r>
            </m:sub>
            <m:sup/>
            <m:e>
              <m:sSub>
                <m:e>
                  <m:r>
                    <m:t>a</m:t>
                  </m:r>
                </m:e>
                <m:sub>
                  <m:r>
                    <m:t>p</m:t>
                  </m:r>
                  <m:r>
                    <m:t>h</m:t>
                  </m:r>
                </m:sub>
              </m:sSub>
            </m:e>
          </m:nary>
          <m:sSub>
            <m:e>
              <m:r>
                <m:t>c</m:t>
              </m:r>
            </m:e>
            <m:sub>
              <m:r>
                <m:t>h</m:t>
              </m:r>
            </m:sub>
          </m:sSub>
        </m:oMath>
      </m:oMathPara>
    </w:p>
    <w:p>
      <w:pPr>
        <w:pStyle w:val="FirstParagraph"/>
      </w:pPr>
      <w:r>
        <w:t xml:space="preserve">where</w:t>
      </w:r>
      <w:r>
        <w:t xml:space="preserve"> </w:t>
      </w:r>
      <m:oMath>
        <m:sSub>
          <m:e>
            <m:r>
              <m:t>a</m:t>
            </m:r>
          </m:e>
          <m:sub>
            <m:r>
              <m:t>p</m:t>
            </m:r>
            <m:r>
              <m:t>h</m:t>
            </m:r>
          </m:sub>
        </m:sSub>
      </m:oMath>
      <w:r>
        <w:t xml:space="preserve"> </w:t>
      </w:r>
      <w:r>
        <w:t xml:space="preserve">is the amount of biomass of parasite</w:t>
      </w:r>
      <w:r>
        <w:t xml:space="preserve"> </w:t>
      </w:r>
      <m:oMath>
        <m:r>
          <m:t>p</m:t>
        </m:r>
      </m:oMath>
      <w:r>
        <w:t xml:space="preserve"> </w:t>
      </w:r>
      <w:r>
        <w:t xml:space="preserve">per unit of biomass of host</w:t>
      </w:r>
      <w:r>
        <w:t xml:space="preserve"> </w:t>
      </w:r>
      <m:oMath>
        <m:r>
          <m:t>h</m:t>
        </m:r>
      </m:oMath>
      <w:r>
        <w:t xml:space="preserve">, and</w:t>
      </w:r>
      <w:r>
        <w:t xml:space="preserve"> </w:t>
      </w:r>
      <m:oMath>
        <m:sSub>
          <m:e>
            <m:r>
              <m:t>T</m:t>
            </m:r>
          </m:e>
          <m:sub>
            <m:r>
              <m:t>h</m:t>
            </m:r>
          </m:sub>
        </m:sSub>
      </m:oMath>
      <w:r>
        <w:t xml:space="preserve"> </w:t>
      </w:r>
      <w:r>
        <w:t xml:space="preserve">is the total trophic consumption (total rate of biomass loss due to predation by classic consumers) of host</w:t>
      </w:r>
      <w:r>
        <w:t xml:space="preserve"> </w:t>
      </w:r>
      <m:oMath>
        <m:r>
          <m:t>h</m:t>
        </m:r>
      </m:oMath>
      <w:r>
        <w:t xml:space="preserve">. We define</w:t>
      </w:r>
      <w:r>
        <w:t xml:space="preserve"> </w:t>
      </w:r>
      <m:oMath>
        <m:sSub>
          <m:e>
            <m:r>
              <m:t>a</m:t>
            </m:r>
          </m:e>
          <m:sub>
            <m:r>
              <m:t>p</m:t>
            </m:r>
            <m:r>
              <m:t>h</m:t>
            </m:r>
          </m:sub>
        </m:sSub>
      </m:oMath>
      <w:r>
        <w:t xml:space="preserve"> </w:t>
      </w:r>
      <w:r>
        <w:t xml:space="preserve">as the relative biomass accumulation from parasitism of host</w:t>
      </w:r>
      <w:r>
        <w:t xml:space="preserve"> </w:t>
      </w:r>
      <m:oMath>
        <m:r>
          <m:t>h</m:t>
        </m:r>
      </m:oMath>
      <w:r>
        <w:t xml:space="preserve">, relative to the total biomass accumulation to the parasite from all hosts. So the equations are</w:t>
      </w:r>
    </w:p>
    <w:p>
      <w:pPr>
        <w:pStyle w:val="BodyText"/>
      </w:pPr>
      <m:oMathPara>
        <m:oMathParaPr>
          <m:jc m:val="center"/>
        </m:oMathParaPr>
        <m:oMath>
          <m:sSub>
            <m:e>
              <m:r>
                <m:t>a</m:t>
              </m:r>
            </m:e>
            <m:sub>
              <m:r>
                <m:t>p</m:t>
              </m:r>
              <m:r>
                <m:t>h</m:t>
              </m:r>
            </m:sub>
          </m:sSub>
          <m:r>
            <m:t>=</m:t>
          </m:r>
          <m:f>
            <m:fPr>
              <m:type m:val="bar"/>
            </m:fPr>
            <m:num>
              <m:r>
                <m:t>(</m:t>
              </m:r>
              <m:r>
                <m:t>1</m:t>
              </m:r>
              <m:r>
                <m:t>−</m:t>
              </m:r>
              <m:sSub>
                <m:e>
                  <m:r>
                    <m:t>ϕ</m:t>
                  </m:r>
                </m:e>
                <m:sub>
                  <m:r>
                    <m:t>p</m:t>
                  </m:r>
                </m:sub>
              </m:sSub>
              <m:r>
                <m:t>)</m:t>
              </m:r>
              <m:sSub>
                <m:e>
                  <m:r>
                    <m:t>B</m:t>
                  </m:r>
                </m:e>
                <m:sub>
                  <m:r>
                    <m:t>p</m:t>
                  </m:r>
                </m:sub>
              </m:sSub>
            </m:num>
            <m:den>
              <m:sSub>
                <m:e>
                  <m:r>
                    <m:t>B</m:t>
                  </m:r>
                </m:e>
                <m:sub>
                  <m:r>
                    <m:t>h</m:t>
                  </m:r>
                </m:sub>
              </m:sSub>
            </m:den>
          </m:f>
          <m:f>
            <m:fPr>
              <m:type m:val="bar"/>
            </m:fPr>
            <m:num>
              <m:sSub>
                <m:e>
                  <m:r>
                    <m:t>y</m:t>
                  </m:r>
                </m:e>
                <m:sub>
                  <m:r>
                    <m:t>h</m:t>
                  </m:r>
                  <m:r>
                    <m:t>p</m:t>
                  </m:r>
                </m:sub>
              </m:sSub>
              <m:sSubSup>
                <m:e>
                  <m:r>
                    <m:t>F</m:t>
                  </m:r>
                </m:e>
                <m:sub>
                  <m:r>
                    <m:t>h</m:t>
                  </m:r>
                  <m:r>
                    <m:t>p</m:t>
                  </m:r>
                </m:sub>
                <m:sup>
                  <m:r>
                    <m:rPr>
                      <m:sty m:val="p"/>
                    </m:rPr>
                    <m:t>(para)</m:t>
                  </m:r>
                </m:sup>
              </m:sSubSup>
            </m:num>
            <m:den>
              <m:nary>
                <m:naryPr>
                  <m:chr m:val="∑"/>
                  <m:limLoc m:val="undOvr"/>
                  <m:subHide m:val="0"/>
                  <m:supHide m:val="1"/>
                </m:naryPr>
                <m:sub>
                  <m:r>
                    <m:t>k</m:t>
                  </m:r>
                </m:sub>
                <m:sup/>
                <m:e>
                  <m:sSub>
                    <m:e>
                      <m:r>
                        <m:t>y</m:t>
                      </m:r>
                    </m:e>
                    <m:sub>
                      <m:r>
                        <m:t>k</m:t>
                      </m:r>
                      <m:r>
                        <m:t>p</m:t>
                      </m:r>
                    </m:sub>
                  </m:sSub>
                </m:e>
              </m:nary>
              <m:sSubSup>
                <m:e>
                  <m:r>
                    <m:t>F</m:t>
                  </m:r>
                </m:e>
                <m:sub>
                  <m:r>
                    <m:t>k</m:t>
                  </m:r>
                  <m:r>
                    <m:t>p</m:t>
                  </m:r>
                </m:sub>
                <m:sup>
                  <m:r>
                    <m:rPr>
                      <m:sty m:val="p"/>
                    </m:rPr>
                    <m:t>(para)</m:t>
                  </m:r>
                </m:sup>
              </m:sSubSup>
            </m:den>
          </m:f>
        </m:oMath>
      </m:oMathPara>
    </w:p>
    <w:p>
      <w:pPr>
        <w:pStyle w:val="FirstParagraph"/>
      </w:pPr>
      <w:r>
        <w:t xml:space="preserve">when we separate the trophic and parasitic links of parasites (figure [subfig:modelsd]), and</w:t>
      </w:r>
    </w:p>
    <w:p>
      <w:pPr>
        <w:pStyle w:val="BodyText"/>
      </w:pPr>
      <m:oMathPara>
        <m:oMathParaPr>
          <m:jc m:val="center"/>
        </m:oMathParaPr>
        <m:oMath>
          <m:sSub>
            <m:e>
              <m:r>
                <m:t>a</m:t>
              </m:r>
            </m:e>
            <m:sub>
              <m:r>
                <m:t>p</m:t>
              </m:r>
              <m:r>
                <m:t>h</m:t>
              </m:r>
            </m:sub>
          </m:sSub>
          <m:r>
            <m:t>=</m:t>
          </m:r>
          <m:f>
            <m:fPr>
              <m:type m:val="bar"/>
            </m:fPr>
            <m:num>
              <m:sSub>
                <m:e>
                  <m:r>
                    <m:t>B</m:t>
                  </m:r>
                </m:e>
                <m:sub>
                  <m:r>
                    <m:t>p</m:t>
                  </m:r>
                </m:sub>
              </m:sSub>
            </m:num>
            <m:den>
              <m:sSub>
                <m:e>
                  <m:r>
                    <m:t>B</m:t>
                  </m:r>
                </m:e>
                <m:sub>
                  <m:r>
                    <m:t>h</m:t>
                  </m:r>
                </m:sub>
              </m:sSub>
            </m:den>
          </m:f>
          <m:f>
            <m:fPr>
              <m:type m:val="bar"/>
            </m:fPr>
            <m:num>
              <m:sSub>
                <m:e>
                  <m:r>
                    <m:t>y</m:t>
                  </m:r>
                </m:e>
                <m:sub>
                  <m:r>
                    <m:t>h</m:t>
                  </m:r>
                  <m:r>
                    <m:t>p</m:t>
                  </m:r>
                </m:sub>
              </m:sSub>
              <m:sSub>
                <m:e>
                  <m:r>
                    <m:t>F</m:t>
                  </m:r>
                </m:e>
                <m:sub>
                  <m:r>
                    <m:t>h</m:t>
                  </m:r>
                  <m:r>
                    <m:t>p</m:t>
                  </m:r>
                </m:sub>
              </m:sSub>
            </m:num>
            <m:den>
              <m:nary>
                <m:naryPr>
                  <m:chr m:val="∑"/>
                  <m:limLoc m:val="undOvr"/>
                  <m:subHide m:val="0"/>
                  <m:supHide m:val="1"/>
                </m:naryPr>
                <m:sub>
                  <m:r>
                    <m:t>k</m:t>
                  </m:r>
                </m:sub>
                <m:sup/>
                <m:e>
                  <m:sSub>
                    <m:e>
                      <m:r>
                        <m:t>y</m:t>
                      </m:r>
                    </m:e>
                    <m:sub>
                      <m:r>
                        <m:t>k</m:t>
                      </m:r>
                      <m:r>
                        <m:t>p</m:t>
                      </m:r>
                    </m:sub>
                  </m:sSub>
                </m:e>
              </m:nary>
              <m:sSub>
                <m:e>
                  <m:r>
                    <m:t>F</m:t>
                  </m:r>
                </m:e>
                <m:sub>
                  <m:r>
                    <m:t>k</m:t>
                  </m:r>
                  <m:r>
                    <m:t>p</m:t>
                  </m:r>
                </m:sub>
              </m:sSub>
            </m:den>
          </m:f>
        </m:oMath>
      </m:oMathPara>
    </w:p>
    <w:p>
      <w:pPr>
        <w:pStyle w:val="FirstParagraph"/>
      </w:pPr>
      <w:r>
        <w:t xml:space="preserve">when we treat all links to parasites as parasitic (figure [subfig:modelsc]). Finally,</w:t>
      </w:r>
    </w:p>
    <w:p>
      <w:pPr>
        <w:pStyle w:val="BodyText"/>
      </w:pPr>
      <m:oMathPara>
        <m:oMathParaPr>
          <m:jc m:val="center"/>
        </m:oMathParaPr>
        <m:oMath>
          <m:sSub>
            <m:e>
              <m:r>
                <m:t>T</m:t>
              </m:r>
            </m:e>
            <m:sub>
              <m:r>
                <m:t>h</m:t>
              </m:r>
            </m:sub>
          </m:sSub>
          <m:r>
            <m:t>=</m:t>
          </m:r>
          <m:nary>
            <m:naryPr>
              <m:chr m:val="∑"/>
              <m:limLoc m:val="undOvr"/>
              <m:subHide m:val="0"/>
              <m:supHide m:val="1"/>
            </m:naryPr>
            <m:sub>
              <m:r>
                <m:t>k</m:t>
              </m:r>
            </m:sub>
            <m:sup/>
            <m:e>
              <m:sSub>
                <m:e>
                  <m:r>
                    <m:t>x</m:t>
                  </m:r>
                </m:e>
                <m:sub>
                  <m:r>
                    <m:t>k</m:t>
                  </m:r>
                </m:sub>
              </m:sSub>
            </m:e>
          </m:nary>
          <m:sSub>
            <m:e>
              <m:r>
                <m:t>B</m:t>
              </m:r>
            </m:e>
            <m:sub>
              <m:r>
                <m:t>k</m:t>
              </m:r>
            </m:sub>
          </m:sSub>
          <m:f>
            <m:fPr>
              <m:type m:val="bar"/>
            </m:fPr>
            <m:num>
              <m:sSubSup>
                <m:e>
                  <m:r>
                    <m:t>F</m:t>
                  </m:r>
                </m:e>
                <m:sub>
                  <m:r>
                    <m:t>k</m:t>
                  </m:r>
                  <m:r>
                    <m:t>h</m:t>
                  </m:r>
                </m:sub>
                <m:sup>
                  <m:r>
                    <m:rPr>
                      <m:sty m:val="p"/>
                    </m:rPr>
                    <m:t>(troph)</m:t>
                  </m:r>
                </m:sup>
              </m:sSubSup>
              <m:sSub>
                <m:e>
                  <m:r>
                    <m:t>y</m:t>
                  </m:r>
                </m:e>
                <m:sub>
                  <m:r>
                    <m:t>k</m:t>
                  </m:r>
                  <m:r>
                    <m:t>h</m:t>
                  </m:r>
                </m:sub>
              </m:sSub>
            </m:num>
            <m:den>
              <m:sSub>
                <m:e>
                  <m:r>
                    <m:t>e</m:t>
                  </m:r>
                </m:e>
                <m:sub>
                  <m:r>
                    <m:t>k</m:t>
                  </m:r>
                  <m:r>
                    <m:t>h</m:t>
                  </m:r>
                </m:sub>
              </m:sSub>
            </m:den>
          </m:f>
        </m:oMath>
      </m:oMathPara>
    </w:p>
    <w:p>
      <w:pPr>
        <w:pStyle w:val="FirstParagraph"/>
      </w:pPr>
      <w:r>
        <w:t xml:space="preserve">when we separate the trophic and parasitic links of parasites (figure [subfig:modelsd]), and</w:t>
      </w:r>
    </w:p>
    <w:p>
      <w:pPr>
        <w:pStyle w:val="BodyText"/>
      </w:pPr>
      <m:oMathPara>
        <m:oMathParaPr>
          <m:jc m:val="center"/>
        </m:oMathParaPr>
        <m:oMath>
          <m:sSub>
            <m:e>
              <m:r>
                <m:t>T</m:t>
              </m:r>
            </m:e>
            <m:sub>
              <m:r>
                <m:t>h</m:t>
              </m:r>
            </m:sub>
          </m:sSub>
          <m:r>
            <m:t>=</m:t>
          </m:r>
          <m:nary>
            <m:naryPr>
              <m:chr m:val="∑"/>
              <m:limLoc m:val="undOvr"/>
              <m:subHide m:val="0"/>
              <m:supHide m:val="1"/>
            </m:naryPr>
            <m:sub>
              <m:r>
                <m:t>k</m:t>
              </m:r>
            </m:sub>
            <m:sup/>
            <m:e>
              <m:sSub>
                <m:e>
                  <m:r>
                    <m:t>x</m:t>
                  </m:r>
                </m:e>
                <m:sub>
                  <m:r>
                    <m:t>k</m:t>
                  </m:r>
                </m:sub>
              </m:sSub>
            </m:e>
          </m:nary>
          <m:sSub>
            <m:e>
              <m:r>
                <m:t>B</m:t>
              </m:r>
            </m:e>
            <m:sub>
              <m:r>
                <m:t>k</m:t>
              </m:r>
            </m:sub>
          </m:sSub>
          <m:f>
            <m:fPr>
              <m:type m:val="bar"/>
            </m:fPr>
            <m:num>
              <m:sSub>
                <m:e>
                  <m:r>
                    <m:t>F</m:t>
                  </m:r>
                </m:e>
                <m:sub>
                  <m:r>
                    <m:t>k</m:t>
                  </m:r>
                  <m:r>
                    <m:t>h</m:t>
                  </m:r>
                </m:sub>
              </m:sSub>
              <m:sSub>
                <m:e>
                  <m:r>
                    <m:t>y</m:t>
                  </m:r>
                </m:e>
                <m:sub>
                  <m:r>
                    <m:t>k</m:t>
                  </m:r>
                  <m:r>
                    <m:t>h</m:t>
                  </m:r>
                </m:sub>
              </m:sSub>
            </m:num>
            <m:den>
              <m:sSub>
                <m:e>
                  <m:r>
                    <m:t>e</m:t>
                  </m:r>
                </m:e>
                <m:sub>
                  <m:r>
                    <m:t>k</m:t>
                  </m:r>
                  <m:r>
                    <m:t>h</m:t>
                  </m:r>
                </m:sub>
              </m:sSub>
            </m:den>
          </m:f>
        </m:oMath>
      </m:oMathPara>
    </w:p>
    <w:p>
      <w:pPr>
        <w:pStyle w:val="FirstParagraph"/>
      </w:pPr>
      <w:r>
        <w:t xml:space="preserve">when we treat all links to parasites as parasitic (figure [subfig:modelsc]). To summarize,</w:t>
      </w:r>
    </w:p>
    <w:p>
      <w:pPr>
        <w:pStyle w:val="BodyText"/>
      </w:pPr>
      <m:oMathPara>
        <m:oMathParaPr>
          <m:jc m:val="center"/>
        </m:oMathParaPr>
        <m:oMath>
          <m:sSub>
            <m:e>
              <m:r>
                <m:t>C</m:t>
              </m:r>
            </m:e>
            <m:sub>
              <m:r>
                <m:t>p</m:t>
              </m:r>
            </m:sub>
          </m:sSub>
          <m:r>
            <m:t>=</m:t>
          </m:r>
          <m:nary>
            <m:naryPr>
              <m:chr m:val="∑"/>
              <m:limLoc m:val="undOvr"/>
              <m:subHide m:val="0"/>
              <m:supHide m:val="1"/>
            </m:naryPr>
            <m:sub>
              <m:r>
                <m:t>h</m:t>
              </m:r>
            </m:sub>
            <m:sup/>
            <m:e>
              <m:d>
                <m:dPr>
                  <m:begChr m:val="("/>
                  <m:endChr m:val=")"/>
                  <m:grow/>
                </m:dPr>
                <m:e>
                  <m:f>
                    <m:fPr>
                      <m:type m:val="bar"/>
                    </m:fPr>
                    <m:num>
                      <m:r>
                        <m:t>(</m:t>
                      </m:r>
                      <m:r>
                        <m:t>1</m:t>
                      </m:r>
                      <m:r>
                        <m:t>−</m:t>
                      </m:r>
                      <m:sSub>
                        <m:e>
                          <m:r>
                            <m:t>ϕ</m:t>
                          </m:r>
                        </m:e>
                        <m:sub>
                          <m:r>
                            <m:t>p</m:t>
                          </m:r>
                        </m:sub>
                      </m:sSub>
                      <m:r>
                        <m:t>)</m:t>
                      </m:r>
                      <m:sSub>
                        <m:e>
                          <m:r>
                            <m:t>B</m:t>
                          </m:r>
                        </m:e>
                        <m:sub>
                          <m:r>
                            <m:t>p</m:t>
                          </m:r>
                        </m:sub>
                      </m:sSub>
                    </m:num>
                    <m:den>
                      <m:sSub>
                        <m:e>
                          <m:r>
                            <m:t>B</m:t>
                          </m:r>
                        </m:e>
                        <m:sub>
                          <m:r>
                            <m:t>h</m:t>
                          </m:r>
                        </m:sub>
                      </m:sSub>
                    </m:den>
                  </m:f>
                  <m:f>
                    <m:fPr>
                      <m:type m:val="bar"/>
                    </m:fPr>
                    <m:num>
                      <m:sSub>
                        <m:e>
                          <m:r>
                            <m:t>y</m:t>
                          </m:r>
                        </m:e>
                        <m:sub>
                          <m:r>
                            <m:t>h</m:t>
                          </m:r>
                          <m:r>
                            <m:t>p</m:t>
                          </m:r>
                        </m:sub>
                      </m:sSub>
                      <m:sSubSup>
                        <m:e>
                          <m:r>
                            <m:t>F</m:t>
                          </m:r>
                        </m:e>
                        <m:sub>
                          <m:r>
                            <m:t>h</m:t>
                          </m:r>
                          <m:r>
                            <m:t>p</m:t>
                          </m:r>
                        </m:sub>
                        <m:sup>
                          <m:r>
                            <m:rPr>
                              <m:sty m:val="p"/>
                            </m:rPr>
                            <m:t>(para)</m:t>
                          </m:r>
                        </m:sup>
                      </m:sSubSup>
                    </m:num>
                    <m:den>
                      <m:nary>
                        <m:naryPr>
                          <m:chr m:val="∑"/>
                          <m:limLoc m:val="undOvr"/>
                          <m:subHide m:val="0"/>
                          <m:supHide m:val="1"/>
                        </m:naryPr>
                        <m:sub>
                          <m:r>
                            <m:t>k</m:t>
                          </m:r>
                        </m:sub>
                        <m:sup/>
                        <m:e>
                          <m:sSub>
                            <m:e>
                              <m:r>
                                <m:t>y</m:t>
                              </m:r>
                            </m:e>
                            <m:sub>
                              <m:r>
                                <m:t>k</m:t>
                              </m:r>
                              <m:r>
                                <m:t>p</m:t>
                              </m:r>
                            </m:sub>
                          </m:sSub>
                        </m:e>
                      </m:nary>
                      <m:sSubSup>
                        <m:e>
                          <m:r>
                            <m:t>F</m:t>
                          </m:r>
                        </m:e>
                        <m:sub>
                          <m:r>
                            <m:t>k</m:t>
                          </m:r>
                          <m:r>
                            <m:t>p</m:t>
                          </m:r>
                        </m:sub>
                        <m:sup>
                          <m:r>
                            <m:rPr>
                              <m:sty m:val="p"/>
                            </m:rPr>
                            <m:t>(para)</m:t>
                          </m:r>
                        </m:sup>
                      </m:sSubSup>
                    </m:den>
                  </m:f>
                  <m:d>
                    <m:dPr>
                      <m:begChr m:val="["/>
                      <m:endChr m:val="]"/>
                      <m:grow/>
                    </m:dPr>
                    <m:e>
                      <m:nary>
                        <m:naryPr>
                          <m:chr m:val="∑"/>
                          <m:limLoc m:val="undOvr"/>
                          <m:subHide m:val="0"/>
                          <m:supHide m:val="1"/>
                        </m:naryPr>
                        <m:sub>
                          <m:r>
                            <m:t>k</m:t>
                          </m:r>
                        </m:sub>
                        <m:sup/>
                        <m:e>
                          <m:sSub>
                            <m:e>
                              <m:r>
                                <m:t>x</m:t>
                              </m:r>
                            </m:e>
                            <m:sub>
                              <m:r>
                                <m:t>k</m:t>
                              </m:r>
                            </m:sub>
                          </m:sSub>
                        </m:e>
                      </m:nary>
                      <m:sSub>
                        <m:e>
                          <m:r>
                            <m:t>B</m:t>
                          </m:r>
                        </m:e>
                        <m:sub>
                          <m:r>
                            <m:t>k</m:t>
                          </m:r>
                        </m:sub>
                      </m:sSub>
                      <m:f>
                        <m:fPr>
                          <m:type m:val="bar"/>
                        </m:fPr>
                        <m:num>
                          <m:sSubSup>
                            <m:e>
                              <m:r>
                                <m:t>F</m:t>
                              </m:r>
                            </m:e>
                            <m:sub>
                              <m:r>
                                <m:t>k</m:t>
                              </m:r>
                              <m:r>
                                <m:t>h</m:t>
                              </m:r>
                            </m:sub>
                            <m:sup>
                              <m:r>
                                <m:rPr>
                                  <m:sty m:val="p"/>
                                </m:rPr>
                                <m:t>(troph)</m:t>
                              </m:r>
                            </m:sup>
                          </m:sSubSup>
                          <m:sSub>
                            <m:e>
                              <m:r>
                                <m:t>y</m:t>
                              </m:r>
                            </m:e>
                            <m:sub>
                              <m:r>
                                <m:t>k</m:t>
                              </m:r>
                              <m:r>
                                <m:t>h</m:t>
                              </m:r>
                            </m:sub>
                          </m:sSub>
                        </m:num>
                        <m:den>
                          <m:sSub>
                            <m:e>
                              <m:r>
                                <m:t>e</m:t>
                              </m:r>
                            </m:e>
                            <m:sub>
                              <m:r>
                                <m:t>k</m:t>
                              </m:r>
                              <m:r>
                                <m:t>h</m:t>
                              </m:r>
                            </m:sub>
                          </m:sSub>
                        </m:den>
                      </m:f>
                    </m:e>
                  </m:d>
                </m:e>
              </m:d>
            </m:e>
          </m:nary>
        </m:oMath>
      </m:oMathPara>
    </w:p>
    <w:p>
      <w:pPr>
        <w:pStyle w:val="FirstParagraph"/>
      </w:pPr>
      <w:r>
        <w:t xml:space="preserve">when we split trophic and parasitic links ([subfig:modelsd]) and</w:t>
      </w:r>
    </w:p>
    <w:p>
      <w:pPr>
        <w:pStyle w:val="BodyText"/>
      </w:pPr>
      <m:oMathPara>
        <m:oMathParaPr>
          <m:jc m:val="center"/>
        </m:oMathParaPr>
        <m:oMath>
          <m:sSub>
            <m:e>
              <m:r>
                <m:t>C</m:t>
              </m:r>
            </m:e>
            <m:sub>
              <m:r>
                <m:t>p</m:t>
              </m:r>
            </m:sub>
          </m:sSub>
          <m:r>
            <m:t>=</m:t>
          </m:r>
          <m:nary>
            <m:naryPr>
              <m:chr m:val="∑"/>
              <m:limLoc m:val="undOvr"/>
              <m:subHide m:val="0"/>
              <m:supHide m:val="1"/>
            </m:naryPr>
            <m:sub>
              <m:r>
                <m:t>h</m:t>
              </m:r>
            </m:sub>
            <m:sup/>
            <m:e>
              <m:d>
                <m:dPr>
                  <m:begChr m:val="("/>
                  <m:endChr m:val=")"/>
                  <m:grow/>
                </m:dPr>
                <m:e>
                  <m:f>
                    <m:fPr>
                      <m:type m:val="bar"/>
                    </m:fPr>
                    <m:num>
                      <m:sSub>
                        <m:e>
                          <m:r>
                            <m:t>B</m:t>
                          </m:r>
                        </m:e>
                        <m:sub>
                          <m:r>
                            <m:t>p</m:t>
                          </m:r>
                        </m:sub>
                      </m:sSub>
                    </m:num>
                    <m:den>
                      <m:sSub>
                        <m:e>
                          <m:r>
                            <m:t>B</m:t>
                          </m:r>
                        </m:e>
                        <m:sub>
                          <m:r>
                            <m:t>h</m:t>
                          </m:r>
                        </m:sub>
                      </m:sSub>
                    </m:den>
                  </m:f>
                  <m:f>
                    <m:fPr>
                      <m:type m:val="bar"/>
                    </m:fPr>
                    <m:num>
                      <m:sSub>
                        <m:e>
                          <m:r>
                            <m:t>y</m:t>
                          </m:r>
                        </m:e>
                        <m:sub>
                          <m:r>
                            <m:t>h</m:t>
                          </m:r>
                          <m:r>
                            <m:t>p</m:t>
                          </m:r>
                        </m:sub>
                      </m:sSub>
                      <m:sSub>
                        <m:e>
                          <m:r>
                            <m:t>F</m:t>
                          </m:r>
                        </m:e>
                        <m:sub>
                          <m:r>
                            <m:t>h</m:t>
                          </m:r>
                          <m:r>
                            <m:t>p</m:t>
                          </m:r>
                        </m:sub>
                      </m:sSub>
                    </m:num>
                    <m:den>
                      <m:nary>
                        <m:naryPr>
                          <m:chr m:val="∑"/>
                          <m:limLoc m:val="undOvr"/>
                          <m:subHide m:val="0"/>
                          <m:supHide m:val="1"/>
                        </m:naryPr>
                        <m:sub>
                          <m:r>
                            <m:t>k</m:t>
                          </m:r>
                        </m:sub>
                        <m:sup/>
                        <m:e>
                          <m:sSub>
                            <m:e>
                              <m:r>
                                <m:t>y</m:t>
                              </m:r>
                            </m:e>
                            <m:sub>
                              <m:r>
                                <m:t>k</m:t>
                              </m:r>
                              <m:r>
                                <m:t>p</m:t>
                              </m:r>
                            </m:sub>
                          </m:sSub>
                        </m:e>
                      </m:nary>
                      <m:sSub>
                        <m:e>
                          <m:r>
                            <m:t>F</m:t>
                          </m:r>
                        </m:e>
                        <m:sub>
                          <m:r>
                            <m:t>k</m:t>
                          </m:r>
                          <m:r>
                            <m:t>p</m:t>
                          </m:r>
                        </m:sub>
                      </m:sSub>
                    </m:den>
                  </m:f>
                  <m:d>
                    <m:dPr>
                      <m:begChr m:val="["/>
                      <m:endChr m:val="]"/>
                      <m:grow/>
                    </m:dPr>
                    <m:e>
                      <m:nary>
                        <m:naryPr>
                          <m:chr m:val="∑"/>
                          <m:limLoc m:val="undOvr"/>
                          <m:subHide m:val="0"/>
                          <m:supHide m:val="1"/>
                        </m:naryPr>
                        <m:sub>
                          <m:r>
                            <m:t>k</m:t>
                          </m:r>
                        </m:sub>
                        <m:sup/>
                        <m:e>
                          <m:sSub>
                            <m:e>
                              <m:r>
                                <m:t>x</m:t>
                              </m:r>
                            </m:e>
                            <m:sub>
                              <m:r>
                                <m:t>k</m:t>
                              </m:r>
                            </m:sub>
                          </m:sSub>
                        </m:e>
                      </m:nary>
                      <m:sSub>
                        <m:e>
                          <m:r>
                            <m:t>B</m:t>
                          </m:r>
                        </m:e>
                        <m:sub>
                          <m:r>
                            <m:t>k</m:t>
                          </m:r>
                        </m:sub>
                      </m:sSub>
                      <m:f>
                        <m:fPr>
                          <m:type m:val="bar"/>
                        </m:fPr>
                        <m:num>
                          <m:sSub>
                            <m:e>
                              <m:r>
                                <m:t>F</m:t>
                              </m:r>
                            </m:e>
                            <m:sub>
                              <m:r>
                                <m:t>k</m:t>
                              </m:r>
                              <m:r>
                                <m:t>h</m:t>
                              </m:r>
                            </m:sub>
                          </m:sSub>
                          <m:sSub>
                            <m:e>
                              <m:r>
                                <m:t>y</m:t>
                              </m:r>
                            </m:e>
                            <m:sub>
                              <m:r>
                                <m:t>k</m:t>
                              </m:r>
                              <m:r>
                                <m:t>h</m:t>
                              </m:r>
                            </m:sub>
                          </m:sSub>
                        </m:num>
                        <m:den>
                          <m:sSub>
                            <m:e>
                              <m:r>
                                <m:t>e</m:t>
                              </m:r>
                            </m:e>
                            <m:sub>
                              <m:r>
                                <m:t>k</m:t>
                              </m:r>
                              <m:r>
                                <m:t>h</m:t>
                              </m:r>
                            </m:sub>
                          </m:sSub>
                        </m:den>
                      </m:f>
                    </m:e>
                  </m:d>
                </m:e>
              </m:d>
            </m:e>
          </m:nary>
        </m:oMath>
      </m:oMathPara>
    </w:p>
    <w:p>
      <w:pPr>
        <w:pStyle w:val="FirstParagraph"/>
      </w:pPr>
      <w:r>
        <w:t xml:space="preserve">We ran each model with each combination of body sizes with 11 different fractions of consumers as parasites with each web, for a total of</w:t>
      </w:r>
      <w:r>
        <w:t xml:space="preserve"> </w:t>
      </w:r>
      <m:oMath>
        <m:r>
          <m:t>4</m:t>
        </m:r>
        <m:r>
          <m:t>×</m:t>
        </m:r>
        <m:r>
          <m:t>4</m:t>
        </m:r>
        <m:r>
          <m:t>×</m:t>
        </m:r>
        <m:r>
          <m:t>11</m:t>
        </m:r>
        <m:r>
          <m:t>×</m:t>
        </m:r>
        <m:r>
          <m:t>100</m:t>
        </m:r>
        <m:r>
          <m:t>=</m:t>
        </m:r>
        <m:r>
          <m:t>17600</m:t>
        </m:r>
      </m:oMath>
      <w:r>
        <w:t xml:space="preserve"> </w:t>
      </w:r>
      <w:r>
        <w:t xml:space="preserve">simulations.</w:t>
      </w:r>
    </w:p>
    <w:p>
      <w:pPr>
        <w:pStyle w:val="BodyText"/>
      </w:pPr>
      <w:r>
        <w:t xml:space="preserve">|l|c|l|</w:t>
      </w:r>
      <w:r>
        <w:br w:type="textWrapping"/>
      </w:r>
      <w:r>
        <w:t xml:space="preserve">Parameter&amp;Description&amp;Value</w:t>
      </w:r>
      <w:r>
        <w:br w:type="textWrapping"/>
      </w:r>
      <m:oMath>
        <m:sSubSup>
          <m:e>
            <m:r>
              <m:t>a</m:t>
            </m:r>
          </m:e>
          <m:sub>
            <m:r>
              <m:t>x</m:t>
            </m:r>
          </m:sub>
          <m:sup>
            <m:r>
              <m:t>(</m:t>
            </m:r>
            <m:r>
              <m:t>i</m:t>
            </m:r>
            <m:r>
              <m:t>n</m:t>
            </m:r>
            <m:r>
              <m:t>v</m:t>
            </m:r>
            <m:r>
              <m:t>)</m:t>
            </m:r>
          </m:sup>
        </m:sSubSup>
      </m:oMath>
      <w:r>
        <w:t xml:space="preserve">&amp;Scaling constant for metabolic rate of invertebrate consumers &amp;</w:t>
      </w:r>
      <w:r>
        <w:t xml:space="preserve"> </w:t>
      </w:r>
      <m:oMath>
        <m:r>
          <m:t>0.314</m:t>
        </m:r>
      </m:oMath>
      <w:r>
        <w:br w:type="textWrapping"/>
      </w:r>
      <m:oMath>
        <m:r>
          <m:t>z</m:t>
        </m:r>
      </m:oMath>
      <w:r>
        <w:t xml:space="preserve">&amp;Consumer-resource body size ratio&amp;variable,</w:t>
      </w:r>
      <w:r>
        <w:t xml:space="preserve"> </w:t>
      </w:r>
      <m:oMath>
        <m:r>
          <m:t>n</m:t>
        </m:r>
        <m:r>
          <m:t>=</m:t>
        </m:r>
        <m:r>
          <m:t>4</m:t>
        </m:r>
      </m:oMath>
      <w:r>
        <w:br w:type="textWrapping"/>
      </w:r>
      <w:r>
        <w:br w:type="textWrapping"/>
      </w:r>
      <w:r>
        <w:t xml:space="preserve">Parameter&amp;Description&amp;Value</w:t>
      </w:r>
      <w:r>
        <w:br w:type="textWrapping"/>
      </w:r>
      <m:oMath>
        <m:sSub>
          <m:e>
            <m:r>
              <m:t>b</m:t>
            </m:r>
          </m:e>
          <m:sub>
            <m:r>
              <m:t>0</m:t>
            </m:r>
          </m:sub>
        </m:sSub>
      </m:oMath>
      <w:r>
        <w:t xml:space="preserve">&amp;Half-saturation density&amp;</w:t>
      </w:r>
      <m:oMath>
        <m:r>
          <m:t>0.5</m:t>
        </m:r>
      </m:oMath>
      <w:r>
        <w:br w:type="textWrapping"/>
      </w:r>
      <m:oMath>
        <m:r>
          <m:t>h</m:t>
        </m:r>
      </m:oMath>
      <w:r>
        <w:t xml:space="preserve">&amp;Hill coefficient modifier&amp;</w:t>
      </w:r>
      <w:r>
        <w:t xml:space="preserve"> </w:t>
      </w:r>
      <m:oMath>
        <m:r>
          <m:t>0.2</m:t>
        </m:r>
      </m:oMath>
      <w:r>
        <w:br w:type="textWrapping"/>
      </w:r>
      <m:oMath>
        <m:sSub>
          <m:e>
            <m:r>
              <m:t>ω</m:t>
            </m:r>
          </m:e>
          <m:sub>
            <m:r>
              <m:t>i</m:t>
            </m:r>
            <m:r>
              <m:t>j</m:t>
            </m:r>
          </m:sub>
        </m:sSub>
      </m:oMath>
      <w:r>
        <w:t xml:space="preserve">&amp;Preference of</w:t>
      </w:r>
      <w:r>
        <w:t xml:space="preserve"> </w:t>
      </w:r>
      <m:oMath>
        <m:r>
          <m:t>i</m:t>
        </m:r>
      </m:oMath>
      <w:r>
        <w:t xml:space="preserve"> </w:t>
      </w:r>
      <w:r>
        <w:t xml:space="preserve">for</w:t>
      </w:r>
      <w:r>
        <w:t xml:space="preserve"> </w:t>
      </w:r>
      <m:oMath>
        <m:r>
          <m:t>j</m:t>
        </m:r>
      </m:oMath>
      <w:r>
        <w:t xml:space="preserve">&amp;</w:t>
      </w:r>
      <m:oMath>
        <m:r>
          <m:t>1</m:t>
        </m:r>
      </m:oMath>
      <w:r>
        <w:t xml:space="preserve"> </w:t>
      </w:r>
      <w:r>
        <w:t xml:space="preserve">or</w:t>
      </w:r>
      <w:r>
        <w:t xml:space="preserve"> </w:t>
      </w:r>
      <m:oMath>
        <m:r>
          <m:t>0</m:t>
        </m:r>
      </m:oMath>
      <w:r>
        <w:br w:type="textWrapping"/>
      </w:r>
      <w:r>
        <w:br w:type="textWrapping"/>
      </w:r>
      <w:r>
        <w:t xml:space="preserve">Parameter&amp;Description&amp;Value</w:t>
      </w:r>
      <w:r>
        <w:br w:type="textWrapping"/>
      </w:r>
      <m:oMath>
        <m:sSub>
          <m:e>
            <m:r>
              <m:t>r</m:t>
            </m:r>
          </m:e>
          <m:sub>
            <m:r>
              <m:t>i</m:t>
            </m:r>
          </m:sub>
        </m:sSub>
      </m:oMath>
      <w:r>
        <w:t xml:space="preserve">&amp;Intrinsic growth of producer</w:t>
      </w:r>
      <w:r>
        <w:t xml:space="preserve"> </w:t>
      </w:r>
      <m:oMath>
        <m:r>
          <m:t>i</m:t>
        </m:r>
      </m:oMath>
      <w:r>
        <w:t xml:space="preserve">&amp;</w:t>
      </w:r>
      <m:oMath>
        <m:r>
          <m:rPr>
            <m:sty m:val="p"/>
            <m:scr m:val="script"/>
          </m:rPr>
          <m:t>N</m:t>
        </m:r>
        <m:r>
          <m:t>(</m:t>
        </m:r>
        <m:r>
          <m:t>1</m:t>
        </m:r>
        <m:r>
          <m:t>,</m:t>
        </m:r>
        <m:r>
          <m:t>0.1</m:t>
        </m:r>
        <m:r>
          <m:t>)</m:t>
        </m:r>
      </m:oMath>
      <w:r>
        <w:br w:type="textWrapping"/>
      </w:r>
      <m:oMath>
        <m:r>
          <m:t>K</m:t>
        </m:r>
      </m:oMath>
      <w:r>
        <w:t xml:space="preserve">&amp;Community carrying capacity of producers &amp;5</w:t>
      </w:r>
      <w:r>
        <w:br w:type="textWrapping"/>
      </w:r>
      <m:oMath>
        <m:sSub>
          <m:e>
            <m:r>
              <m:t>x</m:t>
            </m:r>
          </m:e>
          <m:sub>
            <m:r>
              <m:t>i</m:t>
            </m:r>
          </m:sub>
        </m:sSub>
      </m:oMath>
      <w:r>
        <w:t xml:space="preserve">&amp;Metabolic rate of consumer</w:t>
      </w:r>
      <w:r>
        <w:t xml:space="preserve"> </w:t>
      </w:r>
      <m:oMath>
        <m:r>
          <m:t>i</m:t>
        </m:r>
      </m:oMath>
      <w:r>
        <w:t xml:space="preserve">&amp;</w:t>
      </w:r>
      <m:oMath>
        <m:sSub>
          <m:e>
            <m:r>
              <m:t>a</m:t>
            </m:r>
          </m:e>
          <m:sub>
            <m:r>
              <m:t>x</m:t>
            </m:r>
          </m:sub>
        </m:sSub>
        <m:sSubSup>
          <m:e>
            <m:r>
              <m:t>m</m:t>
            </m:r>
          </m:e>
          <m:sub>
            <m:r>
              <m:t>i</m:t>
            </m:r>
          </m:sub>
          <m:sup>
            <m:r>
              <m:t>−</m:t>
            </m:r>
            <m:r>
              <m:t>0.25</m:t>
            </m:r>
          </m:sup>
        </m:sSubSup>
      </m:oMath>
      <w:r>
        <w:br w:type="textWrapping"/>
      </w:r>
      <m:oMath>
        <m:sSub>
          <m:e>
            <m:r>
              <m:t>y</m:t>
            </m:r>
          </m:e>
          <m:sub>
            <m:r>
              <m:t>i</m:t>
            </m:r>
          </m:sub>
        </m:sSub>
      </m:oMath>
      <w:r>
        <w:t xml:space="preserve">&amp;Maximum rate of assimilation relative to metabolic rate for invertebrate consumers &amp; 8</w:t>
      </w:r>
      <w:r>
        <w:br w:type="textWrapping"/>
      </w:r>
      <m:oMath>
        <m:sSubSup>
          <m:e>
            <m:r>
              <m:t>e</m:t>
            </m:r>
          </m:e>
          <m:sub>
            <m:r>
              <m:t>i</m:t>
            </m:r>
            <m:r>
              <m:t>j</m:t>
            </m:r>
          </m:sub>
          <m:sup>
            <m:r>
              <m:t>(</m:t>
            </m:r>
            <m:r>
              <m:t>c</m:t>
            </m:r>
            <m:r>
              <m:t>a</m:t>
            </m:r>
            <m:r>
              <m:t>r</m:t>
            </m:r>
            <m:r>
              <m:t>n</m:t>
            </m:r>
            <m:r>
              <m:t>.</m:t>
            </m:r>
            <m:r>
              <m:t>)</m:t>
            </m:r>
          </m:sup>
        </m:sSubSup>
      </m:oMath>
      <w:r>
        <w:t xml:space="preserve">&amp;Assimilation efficiency of</w:t>
      </w:r>
      <w:r>
        <w:t xml:space="preserve"> </w:t>
      </w:r>
      <m:oMath>
        <m:r>
          <m:t>j</m:t>
        </m:r>
      </m:oMath>
      <w:r>
        <w:t xml:space="preserve"> </w:t>
      </w:r>
      <w:r>
        <w:t xml:space="preserve">by</w:t>
      </w:r>
      <w:r>
        <w:t xml:space="preserve"> </w:t>
      </w:r>
      <m:oMath>
        <m:r>
          <m:t>i</m:t>
        </m:r>
      </m:oMath>
      <w:r>
        <w:t xml:space="preserve"> </w:t>
      </w:r>
      <w:r>
        <w:t xml:space="preserve">for a consumer</w:t>
      </w:r>
      <w:r>
        <w:t xml:space="preserve"> </w:t>
      </w:r>
      <m:oMath>
        <m:r>
          <m:t>j</m:t>
        </m:r>
      </m:oMath>
      <w:r>
        <w:t xml:space="preserve"> </w:t>
      </w:r>
      <w:r>
        <w:t xml:space="preserve">(carnivory) &amp; 0.85</w:t>
      </w:r>
      <w:r>
        <w:br w:type="textWrapping"/>
      </w:r>
      <m:oMath>
        <m:sSubSup>
          <m:e>
            <m:r>
              <m:t>e</m:t>
            </m:r>
          </m:e>
          <m:sub>
            <m:r>
              <m:t>i</m:t>
            </m:r>
            <m:r>
              <m:t>j</m:t>
            </m:r>
          </m:sub>
          <m:sup>
            <m:r>
              <m:t>(</m:t>
            </m:r>
            <m:r>
              <m:t>h</m:t>
            </m:r>
            <m:r>
              <m:t>e</m:t>
            </m:r>
            <m:r>
              <m:t>r</m:t>
            </m:r>
            <m:r>
              <m:t>b</m:t>
            </m:r>
            <m:r>
              <m:t>.</m:t>
            </m:r>
            <m:r>
              <m:t>)</m:t>
            </m:r>
          </m:sup>
        </m:sSubSup>
      </m:oMath>
      <w:r>
        <w:t xml:space="preserve">&amp;Assimilation efficiency of</w:t>
      </w:r>
      <w:r>
        <w:t xml:space="preserve"> </w:t>
      </w:r>
      <m:oMath>
        <m:r>
          <m:t>j</m:t>
        </m:r>
      </m:oMath>
      <w:r>
        <w:t xml:space="preserve"> </w:t>
      </w:r>
      <w:r>
        <w:t xml:space="preserve">by</w:t>
      </w:r>
      <w:r>
        <w:t xml:space="preserve"> </w:t>
      </w:r>
      <m:oMath>
        <m:r>
          <m:t>i</m:t>
        </m:r>
      </m:oMath>
      <w:r>
        <w:t xml:space="preserve"> </w:t>
      </w:r>
      <w:r>
        <w:t xml:space="preserve">for a producer</w:t>
      </w:r>
      <w:r>
        <w:t xml:space="preserve"> </w:t>
      </w:r>
      <m:oMath>
        <m:r>
          <m:t>j</m:t>
        </m:r>
      </m:oMath>
      <w:r>
        <w:t xml:space="preserve"> </w:t>
      </w:r>
      <w:r>
        <w:t xml:space="preserve">(herbivory) &amp; 0.45</w:t>
      </w:r>
      <w:r>
        <w:br w:type="textWrapping"/>
      </w:r>
      <w:r>
        <w:br w:type="textWrapping"/>
      </w:r>
      <w:r>
        <w:t xml:space="preserve">Parameter&amp;Description&amp;Value</w:t>
      </w:r>
      <w:r>
        <w:br w:type="textWrapping"/>
      </w:r>
      <m:oMath>
        <m:r>
          <m:t>s</m:t>
        </m:r>
      </m:oMath>
      <w:r>
        <w:t xml:space="preserve">&amp;Species richness&amp;40</w:t>
      </w:r>
      <w:r>
        <w:br w:type="textWrapping"/>
      </w:r>
      <m:oMath>
        <m:r>
          <m:t>c</m:t>
        </m:r>
      </m:oMath>
      <w:r>
        <w:t xml:space="preserve">&amp;Connectance &amp; 0.15</w:t>
      </w:r>
      <w:r>
        <w:br w:type="textWrapping"/>
      </w:r>
      <w:r>
        <w:br w:type="textWrapping"/>
      </w:r>
      <w:r>
        <w:t xml:space="preserve">Parameter &amp; Values or Description &amp; Replicates</w:t>
      </w:r>
      <w:r>
        <w:br w:type="textWrapping"/>
      </w:r>
      <m:oMath>
        <m:sSub>
          <m:e>
            <m:r>
              <m:t>Z</m:t>
            </m:r>
          </m:e>
          <m:sub>
            <m:r>
              <m:rPr>
                <m:sty m:val="p"/>
              </m:rPr>
              <m:t> free </m:t>
            </m:r>
          </m:sub>
        </m:sSub>
      </m:oMath>
      <w:r>
        <w:t xml:space="preserve">&amp;</w:t>
      </w:r>
      <m:oMath>
        <m:r>
          <m:t>Z</m:t>
        </m:r>
        <m:r>
          <m:t>=</m:t>
        </m:r>
        <m:r>
          <m:t>10</m:t>
        </m:r>
        <m:r>
          <m:t>,</m:t>
        </m:r>
        <m:r>
          <m:t>100</m:t>
        </m:r>
      </m:oMath>
      <w:r>
        <w:t xml:space="preserve">&amp;2</w:t>
      </w:r>
      <w:r>
        <w:br w:type="textWrapping"/>
      </w:r>
      <m:oMath>
        <m:sSub>
          <m:e>
            <m:r>
              <m:t>Z</m:t>
            </m:r>
          </m:e>
          <m:sub>
            <m:r>
              <m:rPr>
                <m:sty m:val="p"/>
              </m:rPr>
              <m:t> para </m:t>
            </m:r>
          </m:sub>
        </m:sSub>
      </m:oMath>
      <w:r>
        <w:t xml:space="preserve">&amp;</w:t>
      </w:r>
      <m:oMath>
        <m:r>
          <m:t>Z</m:t>
        </m:r>
        <m:r>
          <m:t>=</m:t>
        </m:r>
        <m:r>
          <m:t>.001</m:t>
        </m:r>
        <m:r>
          <m:t>,</m:t>
        </m:r>
        <m:r>
          <m:t>.0001</m:t>
        </m:r>
      </m:oMath>
      <w:r>
        <w:t xml:space="preserve">&amp;2</w:t>
      </w:r>
      <w:r>
        <w:br w:type="textWrapping"/>
      </w:r>
      <m:oMath>
        <m:sSub>
          <m:e>
            <m:r>
              <m:t>I</m:t>
            </m:r>
          </m:e>
          <m:sub>
            <m:r>
              <m:t>p</m:t>
            </m:r>
          </m:sub>
        </m:sSub>
      </m:oMath>
      <w:r>
        <w:t xml:space="preserve">&amp;concomittant loss (y/n)&amp;2</w:t>
      </w:r>
      <w:r>
        <w:br w:type="textWrapping"/>
      </w:r>
      <m:oMath>
        <m:r>
          <m:t>ϕ</m:t>
        </m:r>
      </m:oMath>
      <w:r>
        <w:t xml:space="preserve">&amp;Differentiate parasitic biomasses inside and outside hosts (y/n)&amp;2</w:t>
      </w:r>
      <w:r>
        <w:br w:type="textWrapping"/>
      </w:r>
      <m:oMath>
        <m:sSub>
          <m:e>
            <m:r>
              <m:t>f</m:t>
            </m:r>
          </m:e>
          <m:sub>
            <m:r>
              <m:t>p</m:t>
            </m:r>
            <m:r>
              <m:t>a</m:t>
            </m:r>
            <m:r>
              <m:t>r</m:t>
            </m:r>
          </m:sub>
        </m:sSub>
      </m:oMath>
      <w:r>
        <w:t xml:space="preserve">&amp;Fraction of consumers as parasites (evenly spaced between 0 and .5)&amp;11</w:t>
      </w:r>
      <w:r>
        <w:br w:type="textWrapping"/>
      </w:r>
    </w:p>
    <w:p>
      <w:pPr>
        <w:pStyle w:val="Bibliography"/>
      </w:pPr>
      <w:r>
        <w:t xml:space="preserve">Boit, Alice, Neo D. Martinez, Richard J. Williams, and Urusla Gaedke. 2012. “Mechanistic Thoery and Modelling of Complex Food-Web Dynamics in Lake Constance.”</w:t>
      </w:r>
      <w:r>
        <w:t xml:space="preserve"> </w:t>
      </w:r>
      <w:r>
        <w:rPr>
          <w:i/>
        </w:rPr>
        <w:t xml:space="preserve">Ecology Letters</w:t>
      </w:r>
      <w:r>
        <w:t xml:space="preserve"> </w:t>
      </w:r>
      <w:r>
        <w:t xml:space="preserve">15: 594–602.</w:t>
      </w:r>
    </w:p>
    <w:p>
      <w:pPr>
        <w:pStyle w:val="Bibliography"/>
      </w:pPr>
      <w:r>
        <w:t xml:space="preserve">Brose, Ulrich, Richard J. Williams, and Neo D. Martinez. 2006. “Allometric Scaling Enhances Stability in Complex Food Webs.”</w:t>
      </w:r>
      <w:r>
        <w:t xml:space="preserve"> </w:t>
      </w:r>
      <w:r>
        <w:rPr>
          <w:i/>
        </w:rPr>
        <w:t xml:space="preserve">Ecology Letters</w:t>
      </w:r>
      <w:r>
        <w:t xml:space="preserve"> </w:t>
      </w:r>
      <w:r>
        <w:t xml:space="preserve">9: 1228–36.</w:t>
      </w:r>
    </w:p>
    <w:p>
      <w:pPr>
        <w:pStyle w:val="Bibliography"/>
      </w:pPr>
      <w:r>
        <w:t xml:space="preserve">Brown, James H., James F. Gillooly, Andrew P. Allen, Van M. Savage, and Geoffrey B. West. 2004. “Toward a Metabolic Thoery of Ecology.”</w:t>
      </w:r>
      <w:r>
        <w:t xml:space="preserve"> </w:t>
      </w:r>
      <w:r>
        <w:rPr>
          <w:i/>
        </w:rPr>
        <w:t xml:space="preserve">Ecology</w:t>
      </w:r>
      <w:r>
        <w:t xml:space="preserve"> </w:t>
      </w:r>
      <w:r>
        <w:t xml:space="preserve">85 (7): 1771–89.</w:t>
      </w:r>
    </w:p>
    <w:p>
      <w:pPr>
        <w:pStyle w:val="Bibliography"/>
      </w:pPr>
      <w:r>
        <w:t xml:space="preserve">Williams, Richard J., and Neo D. Brose Ulrich Martinez. 2007. “Homage to Yodzis and Innes 1992: Scaling up Feeding-Based Population Dynamics to Complex Ecological Networks.” In</w:t>
      </w:r>
      <w:r>
        <w:t xml:space="preserve"> </w:t>
      </w:r>
      <w:r>
        <w:rPr>
          <w:i/>
        </w:rPr>
        <w:t xml:space="preserve">From Energetics to Ecosystems: The Dynamics and Structure of Ecological Systems</w:t>
      </w:r>
      <w:r>
        <w:t xml:space="preserve">, edited by N. Rooney and et al., 37–52. Springer.</w:t>
      </w:r>
    </w:p>
    <w:p>
      <w:pPr>
        <w:pStyle w:val="Bibliography"/>
      </w:pPr>
      <w:r>
        <w:t xml:space="preserve">Williams, Richard J., and Neo D. Martinez. 2000. “Simple Rules Yield Complex Food Webs.”</w:t>
      </w:r>
      <w:r>
        <w:t xml:space="preserve"> </w:t>
      </w:r>
      <w:r>
        <w:rPr>
          <w:i/>
        </w:rPr>
        <w:t xml:space="preserve">Nature</w:t>
      </w:r>
      <w:r>
        <w:t xml:space="preserve"> </w:t>
      </w:r>
      <w:r>
        <w:t xml:space="preserve">404 (March): 180–83.</w:t>
      </w:r>
    </w:p>
    <w:p>
      <w:pPr>
        <w:pStyle w:val="Bibliography"/>
      </w:pPr>
      <w:r>
        <w:t xml:space="preserve">———. 2004. “Limits to Trophic Levels and Omnivory in Complex Food Webs: Theory and Data.”</w:t>
      </w:r>
      <w:r>
        <w:t xml:space="preserve"> </w:t>
      </w:r>
      <w:r>
        <w:rPr>
          <w:i/>
        </w:rPr>
        <w:t xml:space="preserve">The American Naturalist</w:t>
      </w:r>
      <w:r>
        <w:t xml:space="preserve"> </w:t>
      </w:r>
      <w:r>
        <w:t xml:space="preserve">163 (3): 458–68.</w:t>
      </w:r>
    </w:p>
    <w:p>
      <w:pPr>
        <w:pStyle w:val="Bibliography"/>
      </w:pPr>
      <w:r>
        <w:t xml:space="preserve">Yodzis, P., and S. Innes. 1992. “Body Size and Consumer-Resource Dynamics.”</w:t>
      </w:r>
      <w:r>
        <w:t xml:space="preserve"> </w:t>
      </w:r>
      <w:r>
        <w:rPr>
          <w:i/>
        </w:rPr>
        <w:t xml:space="preserve">The American Naturalist</w:t>
      </w:r>
      <w:r>
        <w:t xml:space="preserve"> </w:t>
      </w:r>
      <w:r>
        <w:t xml:space="preserve">139 (6): 1151–75.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’We looked at alternatives but they did not pass muster.’ Keep this in your back pocket.</w:t>
      </w:r>
    </w:p>
  </w:footnote>
  <w:footnote w:id="26">
    <w:p>
      <w:pPr>
        <w:pStyle w:val="FootnoteText"/>
      </w:pPr>
      <w:r>
        <w:rPr>
          <w:rStyle w:val="FootnoteReference"/>
        </w:rPr>
        <w:footnoteRef/>
      </w:r>
      <w:r>
        <w:t xml:space="preserve"> </w:t>
      </w:r>
      <w:r>
        <w:t xml:space="preserve">We did not go past 50% since interpreting parasites as parasites becomes difficult since their average consumer-resource body size ratio becomes close to the original value for free-living consumers</w:t>
      </w:r>
    </w:p>
  </w:footnote>
  <w:footnote w:id="27">
    <w:p>
      <w:pPr>
        <w:pStyle w:val="FootnoteText"/>
      </w:pPr>
      <w:r>
        <w:rPr>
          <w:rStyle w:val="FootnoteReference"/>
        </w:rPr>
        <w:footnoteRef/>
      </w:r>
      <w:r>
        <w:t xml:space="preserve"> </w:t>
      </w:r>
      <w:r>
        <w:t xml:space="preserve">Need to look at these plots</w:t>
      </w:r>
    </w:p>
  </w:footnote>
  <w:footnote w:id="29">
    <w:p>
      <w:pPr>
        <w:pStyle w:val="FootnoteText"/>
      </w:pPr>
      <w:r>
        <w:rPr>
          <w:rStyle w:val="FootnoteReference"/>
        </w:rPr>
        <w:footnoteRef/>
      </w:r>
      <w:r>
        <w:t xml:space="preserve"> </w:t>
      </w:r>
      <w:r>
        <w:t xml:space="preserve">These ratios correspond to the two highest persistence levels in the null model when tested over a large range of values of</w:t>
      </w:r>
      <w:r>
        <w:t xml:space="preserve"> </w:t>
      </w:r>
      <m:oMath>
        <m:sSub>
          <m:e>
            <m:r>
              <m:t>Z</m:t>
            </m:r>
          </m:e>
          <m:sub>
            <m:r>
              <m:t>f</m:t>
            </m:r>
          </m:sub>
        </m:sSub>
      </m:oMath>
      <w:r>
        <w:t xml:space="preserve">; they are also the most empirically realisitc; that data could be in SI?</w:t>
      </w:r>
    </w:p>
  </w:footnote>
  <w:footnote w:id="30">
    <w:p>
      <w:pPr>
        <w:pStyle w:val="FootnoteText"/>
      </w:pPr>
      <w:r>
        <w:rPr>
          <w:rStyle w:val="FootnoteReference"/>
        </w:rPr>
        <w:footnoteRef/>
      </w:r>
      <w:r>
        <w:t xml:space="preserve"> </w:t>
      </w:r>
      <w:r>
        <w:t xml:space="preserve">We could try to justify this model, but it might be better just to say that we did it this way in an attempt to separate the effects from the two modifications (since it</w:t>
      </w:r>
      <w:r>
        <w:t xml:space="preserve"> </w:t>
      </w:r>
      <w:r>
        <w:rPr>
          <w:i/>
        </w:rPr>
        <w:t xml:space="preserve">isn’t</w:t>
      </w:r>
      <w:r>
        <w:t xml:space="preserve"> </w:t>
      </w:r>
      <w:r>
        <w:t xml:space="preserve">realistic; neither [subfig:modelsc] nor [subfig:modelsb] are. In [subfig:modelsd], are the two modifications independent? They do seem to be, but this is an opportunity for a neat statistical test.</w:t>
      </w:r>
    </w:p>
  </w:footnote>
  <w:footnote w:id="31">
    <w:p>
      <w:pPr>
        <w:pStyle w:val="FootnoteText"/>
      </w:pPr>
      <w:r>
        <w:rPr>
          <w:rStyle w:val="FootnoteReference"/>
        </w:rPr>
        <w:footnoteRef/>
      </w:r>
      <w:r>
        <w:t xml:space="preserve"> </w:t>
      </w:r>
      <w:r>
        <w:t xml:space="preserve">This is an area for potential improvement</w:t>
      </w:r>
    </w:p>
  </w:footnote>
  <w:footnote w:id="32">
    <w:p>
      <w:pPr>
        <w:pStyle w:val="FootnoteText"/>
      </w:pPr>
      <w:r>
        <w:rPr>
          <w:rStyle w:val="FootnoteReference"/>
        </w:rPr>
        <w:footnoteRef/>
      </w:r>
      <w:r>
        <w:t xml:space="preserve"> </w:t>
      </w:r>
      <w:r>
        <w:t xml:space="preserve">though adding sensitivity to this could be in the future of this study</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d73a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Nick Kappler</dc:creator>
  <dcterms:created xsi:type="dcterms:W3CDTF">2017-06-13T17:37:31Z</dcterms:created>
  <dcterms:modified xsi:type="dcterms:W3CDTF">2017-06-13T17:37:31Z</dcterms:modified>
</cp:coreProperties>
</file>