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77BC" w14:textId="77777777" w:rsidR="0054362B" w:rsidRPr="00741DB6" w:rsidRDefault="00000000">
      <w:pPr>
        <w:rPr>
          <w:rFonts w:ascii="Times New Roman" w:hAnsi="Times New Roman" w:cs="Times New Roman"/>
          <w:sz w:val="28"/>
          <w:szCs w:val="28"/>
        </w:rPr>
      </w:pPr>
      <w:r w:rsidRPr="00741DB6">
        <w:rPr>
          <w:rFonts w:ascii="Times New Roman" w:hAnsi="Times New Roman" w:cs="Times New Roman"/>
          <w:b/>
          <w:sz w:val="28"/>
          <w:szCs w:val="28"/>
        </w:rPr>
        <w:t>Supplementary Information</w:t>
      </w:r>
    </w:p>
    <w:p w14:paraId="7E7146E7" w14:textId="77777777" w:rsidR="0054362B" w:rsidRPr="00741DB6" w:rsidRDefault="00000000">
      <w:pPr>
        <w:rPr>
          <w:rFonts w:ascii="Times New Roman" w:hAnsi="Times New Roman" w:cs="Times New Roman"/>
          <w:sz w:val="21"/>
          <w:szCs w:val="21"/>
        </w:rPr>
      </w:pPr>
      <w:r w:rsidRPr="00741DB6">
        <w:rPr>
          <w:rFonts w:ascii="Times New Roman" w:hAnsi="Times New Roman" w:cs="Times New Roman"/>
          <w:sz w:val="21"/>
          <w:szCs w:val="21"/>
        </w:rPr>
        <w:t>Supplementary tables for: Descriptor-guided robust prediction and dual-route design of membrane-permeable cyclic peptides</w:t>
      </w:r>
    </w:p>
    <w:p w14:paraId="5ABA0EE4" w14:textId="77777777" w:rsidR="0054362B" w:rsidRPr="00741DB6" w:rsidRDefault="00000000">
      <w:pPr>
        <w:rPr>
          <w:rFonts w:ascii="Times New Roman" w:hAnsi="Times New Roman" w:cs="Times New Roman"/>
          <w:sz w:val="21"/>
          <w:szCs w:val="21"/>
        </w:rPr>
      </w:pPr>
      <w:r w:rsidRPr="00741DB6">
        <w:rPr>
          <w:rFonts w:ascii="Times New Roman" w:hAnsi="Times New Roman" w:cs="Times New Roman"/>
          <w:b/>
          <w:sz w:val="21"/>
          <w:szCs w:val="21"/>
        </w:rPr>
        <w:t>Supplementary Table S1. Classification operating-point metrics.</w:t>
      </w:r>
    </w:p>
    <w:tbl>
      <w:tblPr>
        <w:tblW w:w="5000" w:type="pct"/>
        <w:tblInd w:w="10" w:type="dxa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7"/>
        <w:gridCol w:w="1656"/>
        <w:gridCol w:w="1683"/>
        <w:gridCol w:w="1650"/>
        <w:gridCol w:w="1650"/>
      </w:tblGrid>
      <w:tr w:rsidR="0054362B" w:rsidRPr="00741DB6" w14:paraId="7F64A5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6" w:space="0" w:color="000000"/>
            </w:tcBorders>
          </w:tcPr>
          <w:p w14:paraId="2EDA2E26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Model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 w14:paraId="0329422C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Setting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 w14:paraId="60DC47B5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Accuracy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 w14:paraId="7DB7CDA8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F1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 w14:paraId="0F59B440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MCC</w:t>
            </w:r>
          </w:p>
        </w:tc>
      </w:tr>
      <w:tr w:rsidR="0054362B" w:rsidRPr="00741DB6" w14:paraId="5875D3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32B7747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Public baseline</w:t>
            </w:r>
          </w:p>
        </w:tc>
        <w:tc>
          <w:tcPr>
            <w:tcW w:w="1800" w:type="dxa"/>
          </w:tcPr>
          <w:p w14:paraId="458BC49F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random</w:t>
            </w:r>
          </w:p>
        </w:tc>
        <w:tc>
          <w:tcPr>
            <w:tcW w:w="1800" w:type="dxa"/>
          </w:tcPr>
          <w:p w14:paraId="1E02DBD5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0.705</w:t>
            </w:r>
          </w:p>
        </w:tc>
        <w:tc>
          <w:tcPr>
            <w:tcW w:w="1800" w:type="dxa"/>
          </w:tcPr>
          <w:p w14:paraId="6EB84C93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0.767</w:t>
            </w:r>
          </w:p>
        </w:tc>
        <w:tc>
          <w:tcPr>
            <w:tcW w:w="1800" w:type="dxa"/>
          </w:tcPr>
          <w:p w14:paraId="2F5E8735" w14:textId="77777777" w:rsidR="0054362B" w:rsidRPr="00741DB6" w:rsidRDefault="0054362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54362B" w:rsidRPr="00741DB6" w14:paraId="717B6C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B52AC03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Enhanced predictor</w:t>
            </w:r>
          </w:p>
        </w:tc>
        <w:tc>
          <w:tcPr>
            <w:tcW w:w="1800" w:type="dxa"/>
          </w:tcPr>
          <w:p w14:paraId="6D9DC8C7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random</w:t>
            </w:r>
          </w:p>
        </w:tc>
        <w:tc>
          <w:tcPr>
            <w:tcW w:w="1800" w:type="dxa"/>
          </w:tcPr>
          <w:p w14:paraId="592C6464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0.751</w:t>
            </w:r>
          </w:p>
        </w:tc>
        <w:tc>
          <w:tcPr>
            <w:tcW w:w="1800" w:type="dxa"/>
          </w:tcPr>
          <w:p w14:paraId="171431F6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0.812</w:t>
            </w:r>
          </w:p>
        </w:tc>
        <w:tc>
          <w:tcPr>
            <w:tcW w:w="1800" w:type="dxa"/>
          </w:tcPr>
          <w:p w14:paraId="7CCD77D7" w14:textId="77777777" w:rsidR="0054362B" w:rsidRPr="00741DB6" w:rsidRDefault="0054362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54362B" w:rsidRPr="00741DB6" w14:paraId="0807E6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6F53B9B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Hybrid predictor</w:t>
            </w:r>
          </w:p>
        </w:tc>
        <w:tc>
          <w:tcPr>
            <w:tcW w:w="1800" w:type="dxa"/>
          </w:tcPr>
          <w:p w14:paraId="28FC6720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random</w:t>
            </w:r>
          </w:p>
        </w:tc>
        <w:tc>
          <w:tcPr>
            <w:tcW w:w="1800" w:type="dxa"/>
          </w:tcPr>
          <w:p w14:paraId="760D0AD7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0.77</w:t>
            </w:r>
          </w:p>
        </w:tc>
        <w:tc>
          <w:tcPr>
            <w:tcW w:w="1800" w:type="dxa"/>
          </w:tcPr>
          <w:p w14:paraId="6D65E099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0.818 [0.780, 0.852]</w:t>
            </w:r>
          </w:p>
        </w:tc>
        <w:tc>
          <w:tcPr>
            <w:tcW w:w="1800" w:type="dxa"/>
          </w:tcPr>
          <w:p w14:paraId="78664F94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0.526 [0.449, 0.608]</w:t>
            </w:r>
          </w:p>
        </w:tc>
      </w:tr>
      <w:tr w:rsidR="0054362B" w:rsidRPr="00741DB6" w14:paraId="2EC8CF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228D203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Hybrid predictor</w:t>
            </w:r>
          </w:p>
        </w:tc>
        <w:tc>
          <w:tcPr>
            <w:tcW w:w="1800" w:type="dxa"/>
          </w:tcPr>
          <w:p w14:paraId="630D9727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source</w:t>
            </w:r>
          </w:p>
        </w:tc>
        <w:tc>
          <w:tcPr>
            <w:tcW w:w="1800" w:type="dxa"/>
          </w:tcPr>
          <w:p w14:paraId="1B6C99BF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0.777</w:t>
            </w:r>
          </w:p>
        </w:tc>
        <w:tc>
          <w:tcPr>
            <w:tcW w:w="1800" w:type="dxa"/>
          </w:tcPr>
          <w:p w14:paraId="3053016A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0.874 [0.857, 0.890]</w:t>
            </w:r>
          </w:p>
        </w:tc>
        <w:tc>
          <w:tcPr>
            <w:tcW w:w="1800" w:type="dxa"/>
          </w:tcPr>
          <w:p w14:paraId="7B6A0EDB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0.070 [0.000, 0.128]</w:t>
            </w:r>
          </w:p>
        </w:tc>
      </w:tr>
      <w:tr w:rsidR="0054362B" w:rsidRPr="00741DB6" w14:paraId="2930AD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8BE4035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Descriptor RF</w:t>
            </w:r>
          </w:p>
        </w:tc>
        <w:tc>
          <w:tcPr>
            <w:tcW w:w="1800" w:type="dxa"/>
          </w:tcPr>
          <w:p w14:paraId="65B225B1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group CV</w:t>
            </w:r>
          </w:p>
        </w:tc>
        <w:tc>
          <w:tcPr>
            <w:tcW w:w="1800" w:type="dxa"/>
          </w:tcPr>
          <w:p w14:paraId="7E5CDB7A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0.725</w:t>
            </w:r>
          </w:p>
        </w:tc>
        <w:tc>
          <w:tcPr>
            <w:tcW w:w="1800" w:type="dxa"/>
          </w:tcPr>
          <w:p w14:paraId="4B5CD1E7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0.803</w:t>
            </w:r>
          </w:p>
        </w:tc>
        <w:tc>
          <w:tcPr>
            <w:tcW w:w="1800" w:type="dxa"/>
          </w:tcPr>
          <w:p w14:paraId="42ED6B0D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0.264</w:t>
            </w:r>
          </w:p>
        </w:tc>
      </w:tr>
    </w:tbl>
    <w:p w14:paraId="79CF4A16" w14:textId="77777777" w:rsidR="00741DB6" w:rsidRDefault="00741DB6">
      <w:pPr>
        <w:rPr>
          <w:rFonts w:ascii="Times New Roman" w:hAnsi="Times New Roman" w:cs="Times New Roman"/>
          <w:b/>
          <w:sz w:val="21"/>
          <w:szCs w:val="21"/>
        </w:rPr>
      </w:pPr>
    </w:p>
    <w:p w14:paraId="4B74A202" w14:textId="016E26B3" w:rsidR="0054362B" w:rsidRPr="00741DB6" w:rsidRDefault="00000000">
      <w:pPr>
        <w:rPr>
          <w:rFonts w:ascii="Times New Roman" w:hAnsi="Times New Roman" w:cs="Times New Roman"/>
          <w:sz w:val="21"/>
          <w:szCs w:val="21"/>
        </w:rPr>
      </w:pPr>
      <w:r w:rsidRPr="00741DB6">
        <w:rPr>
          <w:rFonts w:ascii="Times New Roman" w:hAnsi="Times New Roman" w:cs="Times New Roman"/>
          <w:b/>
          <w:sz w:val="21"/>
          <w:szCs w:val="21"/>
        </w:rPr>
        <w:t>Supplementary Table S2. Feature-group ablation under repeated source-aware group splits.</w:t>
      </w:r>
    </w:p>
    <w:tbl>
      <w:tblPr>
        <w:tblW w:w="5000" w:type="pct"/>
        <w:tblInd w:w="10" w:type="dxa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4"/>
        <w:gridCol w:w="1660"/>
        <w:gridCol w:w="1644"/>
        <w:gridCol w:w="1680"/>
        <w:gridCol w:w="1648"/>
      </w:tblGrid>
      <w:tr w:rsidR="0054362B" w:rsidRPr="00741DB6" w14:paraId="564839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6" w:space="0" w:color="000000"/>
            </w:tcBorders>
          </w:tcPr>
          <w:p w14:paraId="5478146C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Feature setting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 w14:paraId="1DB44A14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RMSE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 w14:paraId="288AA8C0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R2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 w14:paraId="6A788C2A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AUROC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 w14:paraId="2DA60CDD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MCC</w:t>
            </w:r>
          </w:p>
        </w:tc>
      </w:tr>
      <w:tr w:rsidR="0054362B" w:rsidRPr="00741DB6" w14:paraId="690208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BD0CF57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Descriptor only</w:t>
            </w:r>
          </w:p>
        </w:tc>
        <w:tc>
          <w:tcPr>
            <w:tcW w:w="1800" w:type="dxa"/>
          </w:tcPr>
          <w:p w14:paraId="04AEF8ED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0.999</w:t>
            </w:r>
          </w:p>
        </w:tc>
        <w:tc>
          <w:tcPr>
            <w:tcW w:w="1800" w:type="dxa"/>
          </w:tcPr>
          <w:p w14:paraId="4790580A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-0.048</w:t>
            </w:r>
          </w:p>
        </w:tc>
        <w:tc>
          <w:tcPr>
            <w:tcW w:w="1800" w:type="dxa"/>
          </w:tcPr>
          <w:p w14:paraId="078E5D77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0.701</w:t>
            </w:r>
          </w:p>
        </w:tc>
        <w:tc>
          <w:tcPr>
            <w:tcW w:w="1800" w:type="dxa"/>
          </w:tcPr>
          <w:p w14:paraId="7BA44BEF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0.244</w:t>
            </w:r>
          </w:p>
        </w:tc>
      </w:tr>
      <w:tr w:rsidR="0054362B" w:rsidRPr="00741DB6" w14:paraId="2E1765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E087B7C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Text + peptide desc.</w:t>
            </w:r>
          </w:p>
        </w:tc>
        <w:tc>
          <w:tcPr>
            <w:tcW w:w="1800" w:type="dxa"/>
          </w:tcPr>
          <w:p w14:paraId="7675FC64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1.048</w:t>
            </w:r>
          </w:p>
        </w:tc>
        <w:tc>
          <w:tcPr>
            <w:tcW w:w="1800" w:type="dxa"/>
          </w:tcPr>
          <w:p w14:paraId="276078F2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-0.189</w:t>
            </w:r>
          </w:p>
        </w:tc>
        <w:tc>
          <w:tcPr>
            <w:tcW w:w="1800" w:type="dxa"/>
          </w:tcPr>
          <w:p w14:paraId="3B0CB60E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0.677</w:t>
            </w:r>
          </w:p>
        </w:tc>
        <w:tc>
          <w:tcPr>
            <w:tcW w:w="1800" w:type="dxa"/>
          </w:tcPr>
          <w:p w14:paraId="71B0FE44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0.264</w:t>
            </w:r>
          </w:p>
        </w:tc>
      </w:tr>
      <w:tr w:rsidR="0054362B" w:rsidRPr="00741DB6" w14:paraId="035C84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2AFD141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Text + all desc.</w:t>
            </w:r>
          </w:p>
        </w:tc>
        <w:tc>
          <w:tcPr>
            <w:tcW w:w="1800" w:type="dxa"/>
          </w:tcPr>
          <w:p w14:paraId="3DFB959D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1.082</w:t>
            </w:r>
          </w:p>
        </w:tc>
        <w:tc>
          <w:tcPr>
            <w:tcW w:w="1800" w:type="dxa"/>
          </w:tcPr>
          <w:p w14:paraId="77A76A32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-0.278</w:t>
            </w:r>
          </w:p>
        </w:tc>
        <w:tc>
          <w:tcPr>
            <w:tcW w:w="1800" w:type="dxa"/>
          </w:tcPr>
          <w:p w14:paraId="6CA1E8E9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0.652</w:t>
            </w:r>
          </w:p>
        </w:tc>
        <w:tc>
          <w:tcPr>
            <w:tcW w:w="1800" w:type="dxa"/>
          </w:tcPr>
          <w:p w14:paraId="1A713074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0.237</w:t>
            </w:r>
          </w:p>
        </w:tc>
      </w:tr>
      <w:tr w:rsidR="0054362B" w:rsidRPr="00741DB6" w14:paraId="3A8972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F5C51A0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Text + monomer stats</w:t>
            </w:r>
          </w:p>
        </w:tc>
        <w:tc>
          <w:tcPr>
            <w:tcW w:w="1800" w:type="dxa"/>
          </w:tcPr>
          <w:p w14:paraId="63B4253D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1.107</w:t>
            </w:r>
          </w:p>
        </w:tc>
        <w:tc>
          <w:tcPr>
            <w:tcW w:w="1800" w:type="dxa"/>
          </w:tcPr>
          <w:p w14:paraId="11058542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-0.357</w:t>
            </w:r>
          </w:p>
        </w:tc>
        <w:tc>
          <w:tcPr>
            <w:tcW w:w="1800" w:type="dxa"/>
          </w:tcPr>
          <w:p w14:paraId="1BD5DE44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0.581</w:t>
            </w:r>
          </w:p>
        </w:tc>
        <w:tc>
          <w:tcPr>
            <w:tcW w:w="1800" w:type="dxa"/>
          </w:tcPr>
          <w:p w14:paraId="76BC8D66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0.123</w:t>
            </w:r>
          </w:p>
        </w:tc>
      </w:tr>
      <w:tr w:rsidR="0054362B" w:rsidRPr="00741DB6" w14:paraId="1F1403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606CA5D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Text only</w:t>
            </w:r>
          </w:p>
        </w:tc>
        <w:tc>
          <w:tcPr>
            <w:tcW w:w="1800" w:type="dxa"/>
          </w:tcPr>
          <w:p w14:paraId="0D8E3717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1.319</w:t>
            </w:r>
          </w:p>
        </w:tc>
        <w:tc>
          <w:tcPr>
            <w:tcW w:w="1800" w:type="dxa"/>
          </w:tcPr>
          <w:p w14:paraId="23E43703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-1.055</w:t>
            </w:r>
          </w:p>
        </w:tc>
        <w:tc>
          <w:tcPr>
            <w:tcW w:w="1800" w:type="dxa"/>
          </w:tcPr>
          <w:p w14:paraId="051F36C6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0.534</w:t>
            </w:r>
          </w:p>
        </w:tc>
        <w:tc>
          <w:tcPr>
            <w:tcW w:w="1800" w:type="dxa"/>
          </w:tcPr>
          <w:p w14:paraId="198504C0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0.056</w:t>
            </w:r>
          </w:p>
        </w:tc>
      </w:tr>
    </w:tbl>
    <w:p w14:paraId="3C04AFF9" w14:textId="77777777" w:rsidR="00741DB6" w:rsidRDefault="00741DB6">
      <w:pPr>
        <w:rPr>
          <w:rFonts w:ascii="Times New Roman" w:hAnsi="Times New Roman" w:cs="Times New Roman"/>
          <w:b/>
          <w:sz w:val="21"/>
          <w:szCs w:val="21"/>
        </w:rPr>
      </w:pPr>
    </w:p>
    <w:p w14:paraId="5DE1D4D0" w14:textId="205A1C84" w:rsidR="0054362B" w:rsidRPr="00741DB6" w:rsidRDefault="00000000">
      <w:pPr>
        <w:rPr>
          <w:rFonts w:ascii="Times New Roman" w:hAnsi="Times New Roman" w:cs="Times New Roman"/>
          <w:sz w:val="21"/>
          <w:szCs w:val="21"/>
        </w:rPr>
      </w:pPr>
      <w:r w:rsidRPr="00741DB6">
        <w:rPr>
          <w:rFonts w:ascii="Times New Roman" w:hAnsi="Times New Roman" w:cs="Times New Roman"/>
          <w:b/>
          <w:sz w:val="21"/>
          <w:szCs w:val="21"/>
        </w:rPr>
        <w:t>Supplementary Table S3. Top LOSO Random Forest descriptor importances.</w:t>
      </w:r>
    </w:p>
    <w:tbl>
      <w:tblPr>
        <w:tblW w:w="5000" w:type="pct"/>
        <w:tblInd w:w="10" w:type="dxa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5"/>
        <w:gridCol w:w="2867"/>
        <w:gridCol w:w="2764"/>
      </w:tblGrid>
      <w:tr w:rsidR="0054362B" w:rsidRPr="00741DB6" w14:paraId="5CADD6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6" w:space="0" w:color="000000"/>
            </w:tcBorders>
          </w:tcPr>
          <w:p w14:paraId="3BAE2281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Rank</w:t>
            </w:r>
          </w:p>
        </w:tc>
        <w:tc>
          <w:tcPr>
            <w:tcW w:w="3000" w:type="dxa"/>
            <w:tcBorders>
              <w:bottom w:val="single" w:sz="6" w:space="0" w:color="000000"/>
            </w:tcBorders>
          </w:tcPr>
          <w:p w14:paraId="226E7AC5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Feature</w:t>
            </w:r>
          </w:p>
        </w:tc>
        <w:tc>
          <w:tcPr>
            <w:tcW w:w="3000" w:type="dxa"/>
            <w:tcBorders>
              <w:bottom w:val="single" w:sz="6" w:space="0" w:color="000000"/>
            </w:tcBorders>
          </w:tcPr>
          <w:p w14:paraId="03688B1F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Importance</w:t>
            </w:r>
          </w:p>
        </w:tc>
      </w:tr>
      <w:tr w:rsidR="0054362B" w:rsidRPr="00741DB6" w14:paraId="602105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40C4167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3000" w:type="dxa"/>
          </w:tcPr>
          <w:p w14:paraId="3535DB05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MolLogP</w:t>
            </w:r>
            <w:proofErr w:type="spellEnd"/>
          </w:p>
        </w:tc>
        <w:tc>
          <w:tcPr>
            <w:tcW w:w="3000" w:type="dxa"/>
          </w:tcPr>
          <w:p w14:paraId="6E20170B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0.15</w:t>
            </w:r>
          </w:p>
        </w:tc>
      </w:tr>
      <w:tr w:rsidR="0054362B" w:rsidRPr="00741DB6" w14:paraId="469F9D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DCD4C8C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3000" w:type="dxa"/>
          </w:tcPr>
          <w:p w14:paraId="77FE8719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MolLogP_mean</w:t>
            </w:r>
            <w:proofErr w:type="spellEnd"/>
          </w:p>
        </w:tc>
        <w:tc>
          <w:tcPr>
            <w:tcW w:w="3000" w:type="dxa"/>
          </w:tcPr>
          <w:p w14:paraId="7A91CE2D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0.135</w:t>
            </w:r>
          </w:p>
        </w:tc>
      </w:tr>
      <w:tr w:rsidR="0054362B" w:rsidRPr="00741DB6" w14:paraId="2C3855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46BA773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3000" w:type="dxa"/>
          </w:tcPr>
          <w:p w14:paraId="6103CB54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qed_max</w:t>
            </w:r>
            <w:proofErr w:type="spellEnd"/>
          </w:p>
        </w:tc>
        <w:tc>
          <w:tcPr>
            <w:tcW w:w="3000" w:type="dxa"/>
          </w:tcPr>
          <w:p w14:paraId="699C4CB9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0.087</w:t>
            </w:r>
          </w:p>
        </w:tc>
      </w:tr>
      <w:tr w:rsidR="0054362B" w:rsidRPr="00741DB6" w14:paraId="7D2B13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8230F77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3000" w:type="dxa"/>
          </w:tcPr>
          <w:p w14:paraId="44150FDD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H2O_3DPSA</w:t>
            </w:r>
          </w:p>
        </w:tc>
        <w:tc>
          <w:tcPr>
            <w:tcW w:w="3000" w:type="dxa"/>
          </w:tcPr>
          <w:p w14:paraId="770E5DA2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0.079</w:t>
            </w:r>
          </w:p>
        </w:tc>
      </w:tr>
      <w:tr w:rsidR="0054362B" w:rsidRPr="00741DB6" w14:paraId="291B80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89AD4D4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5</w:t>
            </w:r>
          </w:p>
        </w:tc>
        <w:tc>
          <w:tcPr>
            <w:tcW w:w="3000" w:type="dxa"/>
          </w:tcPr>
          <w:p w14:paraId="66E3AE8B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CHCl3_3DPSA</w:t>
            </w:r>
          </w:p>
        </w:tc>
        <w:tc>
          <w:tcPr>
            <w:tcW w:w="3000" w:type="dxa"/>
          </w:tcPr>
          <w:p w14:paraId="47ABE921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0.075</w:t>
            </w:r>
          </w:p>
        </w:tc>
      </w:tr>
      <w:tr w:rsidR="0054362B" w:rsidRPr="00741DB6" w14:paraId="15323A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F22CB67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3000" w:type="dxa"/>
          </w:tcPr>
          <w:p w14:paraId="14E1EE43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FractionCSP3_std</w:t>
            </w:r>
          </w:p>
        </w:tc>
        <w:tc>
          <w:tcPr>
            <w:tcW w:w="3000" w:type="dxa"/>
          </w:tcPr>
          <w:p w14:paraId="3A7E2A86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0.056</w:t>
            </w:r>
          </w:p>
        </w:tc>
      </w:tr>
      <w:tr w:rsidR="0054362B" w:rsidRPr="00741DB6" w14:paraId="69C501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3003E88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3000" w:type="dxa"/>
          </w:tcPr>
          <w:p w14:paraId="7B6BAD89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HeavyAtomCount_std</w:t>
            </w:r>
            <w:proofErr w:type="spellEnd"/>
          </w:p>
        </w:tc>
        <w:tc>
          <w:tcPr>
            <w:tcW w:w="3000" w:type="dxa"/>
          </w:tcPr>
          <w:p w14:paraId="6CED6192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0.055</w:t>
            </w:r>
          </w:p>
        </w:tc>
      </w:tr>
      <w:tr w:rsidR="0054362B" w:rsidRPr="00741DB6" w14:paraId="77B2D6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5CAB473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3000" w:type="dxa"/>
          </w:tcPr>
          <w:p w14:paraId="0C7973DA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PC2</w:t>
            </w:r>
          </w:p>
        </w:tc>
        <w:tc>
          <w:tcPr>
            <w:tcW w:w="3000" w:type="dxa"/>
          </w:tcPr>
          <w:p w14:paraId="2A5E1E08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0.041</w:t>
            </w:r>
          </w:p>
        </w:tc>
      </w:tr>
    </w:tbl>
    <w:p w14:paraId="11855FC8" w14:textId="77777777" w:rsidR="00741DB6" w:rsidRDefault="00741DB6">
      <w:pPr>
        <w:rPr>
          <w:rFonts w:ascii="Times New Roman" w:hAnsi="Times New Roman" w:cs="Times New Roman"/>
          <w:b/>
          <w:sz w:val="21"/>
          <w:szCs w:val="21"/>
        </w:rPr>
      </w:pPr>
    </w:p>
    <w:p w14:paraId="22D5EC13" w14:textId="1ADFA9E4" w:rsidR="0054362B" w:rsidRPr="00741DB6" w:rsidRDefault="00000000">
      <w:pPr>
        <w:rPr>
          <w:rFonts w:ascii="Times New Roman" w:hAnsi="Times New Roman" w:cs="Times New Roman"/>
          <w:sz w:val="21"/>
          <w:szCs w:val="21"/>
        </w:rPr>
      </w:pPr>
      <w:r w:rsidRPr="00741DB6">
        <w:rPr>
          <w:rFonts w:ascii="Times New Roman" w:hAnsi="Times New Roman" w:cs="Times New Roman"/>
          <w:b/>
          <w:sz w:val="21"/>
          <w:szCs w:val="21"/>
        </w:rPr>
        <w:t>Supplementary Table S4. Added calibration summary for hybrid classifier probabilities.</w:t>
      </w:r>
    </w:p>
    <w:tbl>
      <w:tblPr>
        <w:tblW w:w="5000" w:type="pct"/>
        <w:tblInd w:w="10" w:type="dxa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2"/>
        <w:gridCol w:w="1363"/>
        <w:gridCol w:w="1400"/>
        <w:gridCol w:w="1419"/>
        <w:gridCol w:w="1371"/>
        <w:gridCol w:w="1371"/>
      </w:tblGrid>
      <w:tr w:rsidR="0054362B" w:rsidRPr="00741DB6" w14:paraId="215A21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bottom w:val="single" w:sz="6" w:space="0" w:color="000000"/>
            </w:tcBorders>
          </w:tcPr>
          <w:p w14:paraId="03CE635B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Split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1FC6545B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N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169EE6AD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Positive rate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6904367D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Mean predicted prob.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61AB49BA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Brier score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03384921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ECE</w:t>
            </w:r>
          </w:p>
        </w:tc>
      </w:tr>
      <w:tr w:rsidR="0054362B" w:rsidRPr="00741DB6" w14:paraId="411A35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9BD38AF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Random</w:t>
            </w:r>
          </w:p>
        </w:tc>
        <w:tc>
          <w:tcPr>
            <w:tcW w:w="1500" w:type="dxa"/>
          </w:tcPr>
          <w:p w14:paraId="0B345FA7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434</w:t>
            </w:r>
          </w:p>
        </w:tc>
        <w:tc>
          <w:tcPr>
            <w:tcW w:w="1500" w:type="dxa"/>
          </w:tcPr>
          <w:p w14:paraId="7346477B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0.687</w:t>
            </w:r>
          </w:p>
        </w:tc>
        <w:tc>
          <w:tcPr>
            <w:tcW w:w="1500" w:type="dxa"/>
          </w:tcPr>
          <w:p w14:paraId="6A313444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0.627</w:t>
            </w:r>
          </w:p>
        </w:tc>
        <w:tc>
          <w:tcPr>
            <w:tcW w:w="1500" w:type="dxa"/>
          </w:tcPr>
          <w:p w14:paraId="7CAEF4D5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0.146</w:t>
            </w:r>
          </w:p>
        </w:tc>
        <w:tc>
          <w:tcPr>
            <w:tcW w:w="1500" w:type="dxa"/>
          </w:tcPr>
          <w:p w14:paraId="5EF3914E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0.08</w:t>
            </w:r>
          </w:p>
        </w:tc>
      </w:tr>
      <w:tr w:rsidR="0054362B" w:rsidRPr="00741DB6" w14:paraId="50E932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5958D17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Source</w:t>
            </w:r>
          </w:p>
        </w:tc>
        <w:tc>
          <w:tcPr>
            <w:tcW w:w="1500" w:type="dxa"/>
          </w:tcPr>
          <w:p w14:paraId="755279F4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1105</w:t>
            </w:r>
          </w:p>
        </w:tc>
        <w:tc>
          <w:tcPr>
            <w:tcW w:w="1500" w:type="dxa"/>
          </w:tcPr>
          <w:p w14:paraId="781D743B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0.776</w:t>
            </w:r>
          </w:p>
        </w:tc>
        <w:tc>
          <w:tcPr>
            <w:tcW w:w="1500" w:type="dxa"/>
          </w:tcPr>
          <w:p w14:paraId="1D00FF89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0.708</w:t>
            </w:r>
          </w:p>
        </w:tc>
        <w:tc>
          <w:tcPr>
            <w:tcW w:w="1500" w:type="dxa"/>
          </w:tcPr>
          <w:p w14:paraId="4A57E73D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0.176</w:t>
            </w:r>
          </w:p>
        </w:tc>
        <w:tc>
          <w:tcPr>
            <w:tcW w:w="1500" w:type="dxa"/>
          </w:tcPr>
          <w:p w14:paraId="294ED90B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0.086</w:t>
            </w:r>
          </w:p>
        </w:tc>
      </w:tr>
    </w:tbl>
    <w:p w14:paraId="67DE2991" w14:textId="77777777" w:rsidR="00741DB6" w:rsidRDefault="00741DB6">
      <w:pPr>
        <w:rPr>
          <w:rFonts w:ascii="Times New Roman" w:hAnsi="Times New Roman" w:cs="Times New Roman"/>
          <w:b/>
          <w:sz w:val="21"/>
          <w:szCs w:val="21"/>
        </w:rPr>
      </w:pPr>
    </w:p>
    <w:p w14:paraId="1D38632A" w14:textId="44B827DD" w:rsidR="0054362B" w:rsidRPr="00741DB6" w:rsidRDefault="00000000">
      <w:pPr>
        <w:rPr>
          <w:rFonts w:ascii="Times New Roman" w:hAnsi="Times New Roman" w:cs="Times New Roman"/>
          <w:sz w:val="21"/>
          <w:szCs w:val="21"/>
        </w:rPr>
      </w:pPr>
      <w:r w:rsidRPr="00741DB6">
        <w:rPr>
          <w:rFonts w:ascii="Times New Roman" w:hAnsi="Times New Roman" w:cs="Times New Roman"/>
          <w:b/>
          <w:sz w:val="21"/>
          <w:szCs w:val="21"/>
        </w:rPr>
        <w:t>Supplementary Table S5. Optimization and de novo generation summary.</w:t>
      </w:r>
    </w:p>
    <w:tbl>
      <w:tblPr>
        <w:tblW w:w="5000" w:type="pct"/>
        <w:tblInd w:w="10" w:type="dxa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1594"/>
        <w:gridCol w:w="1669"/>
        <w:gridCol w:w="1638"/>
        <w:gridCol w:w="1645"/>
      </w:tblGrid>
      <w:tr w:rsidR="0054362B" w:rsidRPr="00741DB6" w14:paraId="38F81A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6" w:space="0" w:color="000000"/>
            </w:tcBorders>
          </w:tcPr>
          <w:p w14:paraId="17410D6A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group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 w14:paraId="35AC561A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N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 w14:paraId="2F6FFEEF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diversity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 w14:paraId="7693E858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pred. perm. mean [95% CI]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 w14:paraId="234569C9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prob. mean [95% CI]</w:t>
            </w:r>
          </w:p>
        </w:tc>
      </w:tr>
      <w:tr w:rsidR="0054362B" w:rsidRPr="00741DB6" w14:paraId="000BAB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11FD849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optimized_shortlist</w:t>
            </w:r>
            <w:proofErr w:type="spellEnd"/>
          </w:p>
        </w:tc>
        <w:tc>
          <w:tcPr>
            <w:tcW w:w="1800" w:type="dxa"/>
          </w:tcPr>
          <w:p w14:paraId="5DB9376B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1800" w:type="dxa"/>
          </w:tcPr>
          <w:p w14:paraId="258FE7FA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0.554</w:t>
            </w:r>
          </w:p>
        </w:tc>
        <w:tc>
          <w:tcPr>
            <w:tcW w:w="1800" w:type="dxa"/>
          </w:tcPr>
          <w:p w14:paraId="1CC32F13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-4.511 [-4.565, -4.451]</w:t>
            </w:r>
          </w:p>
        </w:tc>
        <w:tc>
          <w:tcPr>
            <w:tcW w:w="1800" w:type="dxa"/>
          </w:tcPr>
          <w:p w14:paraId="06F1A9CC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0.985 [0.978, 0.992]</w:t>
            </w:r>
          </w:p>
        </w:tc>
      </w:tr>
      <w:tr w:rsidR="0054362B" w:rsidRPr="00741DB6" w14:paraId="4F3518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ACFCBD6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de_novo_shortlist</w:t>
            </w:r>
            <w:proofErr w:type="spellEnd"/>
          </w:p>
        </w:tc>
        <w:tc>
          <w:tcPr>
            <w:tcW w:w="1800" w:type="dxa"/>
          </w:tcPr>
          <w:p w14:paraId="70CBACAE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24</w:t>
            </w:r>
          </w:p>
        </w:tc>
        <w:tc>
          <w:tcPr>
            <w:tcW w:w="1800" w:type="dxa"/>
          </w:tcPr>
          <w:p w14:paraId="50AC71D1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0.705</w:t>
            </w:r>
          </w:p>
        </w:tc>
        <w:tc>
          <w:tcPr>
            <w:tcW w:w="1800" w:type="dxa"/>
          </w:tcPr>
          <w:p w14:paraId="02973A44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-4.725 [-4.780, -4.665]</w:t>
            </w:r>
          </w:p>
        </w:tc>
        <w:tc>
          <w:tcPr>
            <w:tcW w:w="1800" w:type="dxa"/>
          </w:tcPr>
          <w:p w14:paraId="7EA30649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0.987 [0.981, 0.992]</w:t>
            </w:r>
          </w:p>
        </w:tc>
      </w:tr>
    </w:tbl>
    <w:p w14:paraId="43B45399" w14:textId="77777777" w:rsidR="00741DB6" w:rsidRDefault="00741DB6">
      <w:pPr>
        <w:rPr>
          <w:rFonts w:ascii="Times New Roman" w:hAnsi="Times New Roman" w:cs="Times New Roman"/>
          <w:b/>
          <w:sz w:val="21"/>
          <w:szCs w:val="21"/>
        </w:rPr>
      </w:pPr>
    </w:p>
    <w:p w14:paraId="42FCD27D" w14:textId="50ED892D" w:rsidR="0054362B" w:rsidRPr="00741DB6" w:rsidRDefault="00000000">
      <w:pPr>
        <w:rPr>
          <w:rFonts w:ascii="Times New Roman" w:hAnsi="Times New Roman" w:cs="Times New Roman"/>
          <w:sz w:val="21"/>
          <w:szCs w:val="21"/>
        </w:rPr>
      </w:pPr>
      <w:r w:rsidRPr="00741DB6">
        <w:rPr>
          <w:rFonts w:ascii="Times New Roman" w:hAnsi="Times New Roman" w:cs="Times New Roman"/>
          <w:b/>
          <w:sz w:val="21"/>
          <w:szCs w:val="21"/>
        </w:rPr>
        <w:t>Supplementary Table S6. Candidate composition summary.</w:t>
      </w:r>
    </w:p>
    <w:tbl>
      <w:tblPr>
        <w:tblW w:w="5000" w:type="pct"/>
        <w:tblInd w:w="10" w:type="dxa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2"/>
        <w:gridCol w:w="1339"/>
        <w:gridCol w:w="1346"/>
        <w:gridCol w:w="1348"/>
        <w:gridCol w:w="1339"/>
        <w:gridCol w:w="1312"/>
      </w:tblGrid>
      <w:tr w:rsidR="0054362B" w:rsidRPr="00741DB6" w14:paraId="625BCA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bottom w:val="single" w:sz="6" w:space="0" w:color="000000"/>
            </w:tcBorders>
          </w:tcPr>
          <w:p w14:paraId="7823CE63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group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10B1A906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unique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0AAE04CE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exact novelty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50FAFA19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natural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475971D0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N-methyl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4D702582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D-ratio</w:t>
            </w:r>
          </w:p>
        </w:tc>
      </w:tr>
      <w:tr w:rsidR="0054362B" w:rsidRPr="00741DB6" w14:paraId="5B05FD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66584DC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train_top100</w:t>
            </w:r>
          </w:p>
        </w:tc>
        <w:tc>
          <w:tcPr>
            <w:tcW w:w="1500" w:type="dxa"/>
          </w:tcPr>
          <w:p w14:paraId="2FA6F352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500" w:type="dxa"/>
          </w:tcPr>
          <w:p w14:paraId="32D14CF5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1500" w:type="dxa"/>
          </w:tcPr>
          <w:p w14:paraId="22822760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0.36</w:t>
            </w:r>
          </w:p>
        </w:tc>
        <w:tc>
          <w:tcPr>
            <w:tcW w:w="1500" w:type="dxa"/>
          </w:tcPr>
          <w:p w14:paraId="762D5594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0.417</w:t>
            </w:r>
          </w:p>
        </w:tc>
        <w:tc>
          <w:tcPr>
            <w:tcW w:w="1500" w:type="dxa"/>
          </w:tcPr>
          <w:p w14:paraId="44390873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0.132</w:t>
            </w:r>
          </w:p>
        </w:tc>
      </w:tr>
      <w:tr w:rsidR="0054362B" w:rsidRPr="00741DB6" w14:paraId="6F3A15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FC8691C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optimized_shortlist</w:t>
            </w:r>
            <w:proofErr w:type="spellEnd"/>
          </w:p>
        </w:tc>
        <w:tc>
          <w:tcPr>
            <w:tcW w:w="1500" w:type="dxa"/>
          </w:tcPr>
          <w:p w14:paraId="167504CE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500" w:type="dxa"/>
          </w:tcPr>
          <w:p w14:paraId="22461E11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500" w:type="dxa"/>
          </w:tcPr>
          <w:p w14:paraId="76FC33BC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0.556</w:t>
            </w:r>
          </w:p>
        </w:tc>
        <w:tc>
          <w:tcPr>
            <w:tcW w:w="1500" w:type="dxa"/>
          </w:tcPr>
          <w:p w14:paraId="4459B107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0.278</w:t>
            </w:r>
          </w:p>
        </w:tc>
        <w:tc>
          <w:tcPr>
            <w:tcW w:w="1500" w:type="dxa"/>
          </w:tcPr>
          <w:p w14:paraId="3FE92B97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0.167</w:t>
            </w:r>
          </w:p>
        </w:tc>
      </w:tr>
      <w:tr w:rsidR="0054362B" w:rsidRPr="00741DB6" w14:paraId="00C9AC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2603A31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de_novo_shortlist</w:t>
            </w:r>
            <w:proofErr w:type="spellEnd"/>
          </w:p>
        </w:tc>
        <w:tc>
          <w:tcPr>
            <w:tcW w:w="1500" w:type="dxa"/>
          </w:tcPr>
          <w:p w14:paraId="60A53780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500" w:type="dxa"/>
          </w:tcPr>
          <w:p w14:paraId="3D4F1134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500" w:type="dxa"/>
          </w:tcPr>
          <w:p w14:paraId="1D53BA5B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0.34</w:t>
            </w:r>
          </w:p>
        </w:tc>
        <w:tc>
          <w:tcPr>
            <w:tcW w:w="1500" w:type="dxa"/>
          </w:tcPr>
          <w:p w14:paraId="3020ECF5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0.451</w:t>
            </w:r>
          </w:p>
        </w:tc>
        <w:tc>
          <w:tcPr>
            <w:tcW w:w="1500" w:type="dxa"/>
          </w:tcPr>
          <w:p w14:paraId="7A2F39CF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0.076</w:t>
            </w:r>
          </w:p>
        </w:tc>
      </w:tr>
    </w:tbl>
    <w:p w14:paraId="7AD9358E" w14:textId="77777777" w:rsidR="00741DB6" w:rsidRDefault="00741DB6">
      <w:pPr>
        <w:rPr>
          <w:rFonts w:ascii="Times New Roman" w:hAnsi="Times New Roman" w:cs="Times New Roman"/>
          <w:b/>
          <w:sz w:val="21"/>
          <w:szCs w:val="21"/>
        </w:rPr>
      </w:pPr>
    </w:p>
    <w:p w14:paraId="53FE4A3D" w14:textId="77F7DCA9" w:rsidR="0054362B" w:rsidRPr="00741DB6" w:rsidRDefault="00000000">
      <w:pPr>
        <w:rPr>
          <w:rFonts w:ascii="Times New Roman" w:hAnsi="Times New Roman" w:cs="Times New Roman"/>
          <w:sz w:val="21"/>
          <w:szCs w:val="21"/>
        </w:rPr>
      </w:pPr>
      <w:r w:rsidRPr="00741DB6">
        <w:rPr>
          <w:rFonts w:ascii="Times New Roman" w:hAnsi="Times New Roman" w:cs="Times New Roman"/>
          <w:b/>
          <w:sz w:val="21"/>
          <w:szCs w:val="21"/>
        </w:rPr>
        <w:t>Supplementary Table S7. Multi-objective generator ablation.</w:t>
      </w:r>
    </w:p>
    <w:tbl>
      <w:tblPr>
        <w:tblW w:w="5000" w:type="pct"/>
        <w:tblInd w:w="10" w:type="dxa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8"/>
        <w:gridCol w:w="1377"/>
        <w:gridCol w:w="1350"/>
        <w:gridCol w:w="1325"/>
        <w:gridCol w:w="1430"/>
        <w:gridCol w:w="1366"/>
      </w:tblGrid>
      <w:tr w:rsidR="0054362B" w:rsidRPr="00741DB6" w14:paraId="252836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bottom w:val="single" w:sz="6" w:space="0" w:color="000000"/>
            </w:tcBorders>
          </w:tcPr>
          <w:p w14:paraId="5D72E851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variant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1C474EC8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diversity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76A622F3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quality mean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5E97AB61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motif mean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7B967FAD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composition mean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57AD0F13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stability mean</w:t>
            </w:r>
          </w:p>
        </w:tc>
      </w:tr>
      <w:tr w:rsidR="0054362B" w:rsidRPr="00741DB6" w14:paraId="185983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2B51F3F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no_motif</w:t>
            </w:r>
            <w:proofErr w:type="spellEnd"/>
          </w:p>
        </w:tc>
        <w:tc>
          <w:tcPr>
            <w:tcW w:w="1500" w:type="dxa"/>
          </w:tcPr>
          <w:p w14:paraId="497C7500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0.727</w:t>
            </w:r>
          </w:p>
        </w:tc>
        <w:tc>
          <w:tcPr>
            <w:tcW w:w="1500" w:type="dxa"/>
          </w:tcPr>
          <w:p w14:paraId="46A154EB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0.648</w:t>
            </w:r>
          </w:p>
        </w:tc>
        <w:tc>
          <w:tcPr>
            <w:tcW w:w="1500" w:type="dxa"/>
          </w:tcPr>
          <w:p w14:paraId="3643A5FF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0.125</w:t>
            </w:r>
          </w:p>
        </w:tc>
        <w:tc>
          <w:tcPr>
            <w:tcW w:w="1500" w:type="dxa"/>
          </w:tcPr>
          <w:p w14:paraId="5C43ED52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0.681</w:t>
            </w:r>
          </w:p>
        </w:tc>
        <w:tc>
          <w:tcPr>
            <w:tcW w:w="1500" w:type="dxa"/>
          </w:tcPr>
          <w:p w14:paraId="34F439C8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0.772</w:t>
            </w:r>
          </w:p>
        </w:tc>
      </w:tr>
      <w:tr w:rsidR="0054362B" w:rsidRPr="00741DB6" w14:paraId="43FBA1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D064C70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full</w:t>
            </w:r>
          </w:p>
        </w:tc>
        <w:tc>
          <w:tcPr>
            <w:tcW w:w="1500" w:type="dxa"/>
          </w:tcPr>
          <w:p w14:paraId="35AF4B0A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0.698</w:t>
            </w:r>
          </w:p>
        </w:tc>
        <w:tc>
          <w:tcPr>
            <w:tcW w:w="1500" w:type="dxa"/>
          </w:tcPr>
          <w:p w14:paraId="20DE9D1F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0.662</w:t>
            </w:r>
          </w:p>
        </w:tc>
        <w:tc>
          <w:tcPr>
            <w:tcW w:w="1500" w:type="dxa"/>
          </w:tcPr>
          <w:p w14:paraId="173E639D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0.162</w:t>
            </w:r>
          </w:p>
        </w:tc>
        <w:tc>
          <w:tcPr>
            <w:tcW w:w="1500" w:type="dxa"/>
          </w:tcPr>
          <w:p w14:paraId="4F803E19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0.642</w:t>
            </w:r>
          </w:p>
        </w:tc>
        <w:tc>
          <w:tcPr>
            <w:tcW w:w="1500" w:type="dxa"/>
          </w:tcPr>
          <w:p w14:paraId="05DB2A8A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0.767</w:t>
            </w:r>
          </w:p>
        </w:tc>
      </w:tr>
      <w:tr w:rsidR="0054362B" w:rsidRPr="00741DB6" w14:paraId="133B79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76A2D3A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41DB6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no_uncertainty</w:t>
            </w:r>
            <w:proofErr w:type="spellEnd"/>
          </w:p>
        </w:tc>
        <w:tc>
          <w:tcPr>
            <w:tcW w:w="1500" w:type="dxa"/>
          </w:tcPr>
          <w:p w14:paraId="2F55C5A4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0.717</w:t>
            </w:r>
          </w:p>
        </w:tc>
        <w:tc>
          <w:tcPr>
            <w:tcW w:w="1500" w:type="dxa"/>
          </w:tcPr>
          <w:p w14:paraId="088BE791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0.696</w:t>
            </w:r>
          </w:p>
        </w:tc>
        <w:tc>
          <w:tcPr>
            <w:tcW w:w="1500" w:type="dxa"/>
          </w:tcPr>
          <w:p w14:paraId="7A3F67FC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0.158</w:t>
            </w:r>
          </w:p>
        </w:tc>
        <w:tc>
          <w:tcPr>
            <w:tcW w:w="1500" w:type="dxa"/>
          </w:tcPr>
          <w:p w14:paraId="6D85253B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0.602</w:t>
            </w:r>
          </w:p>
        </w:tc>
        <w:tc>
          <w:tcPr>
            <w:tcW w:w="1500" w:type="dxa"/>
          </w:tcPr>
          <w:p w14:paraId="27F23DD9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0.759</w:t>
            </w:r>
          </w:p>
        </w:tc>
      </w:tr>
      <w:tr w:rsidR="0054362B" w:rsidRPr="00741DB6" w14:paraId="191A8C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BB43B78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no_composition</w:t>
            </w:r>
            <w:proofErr w:type="spellEnd"/>
          </w:p>
        </w:tc>
        <w:tc>
          <w:tcPr>
            <w:tcW w:w="1500" w:type="dxa"/>
          </w:tcPr>
          <w:p w14:paraId="7C5A4B79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0.697</w:t>
            </w:r>
          </w:p>
        </w:tc>
        <w:tc>
          <w:tcPr>
            <w:tcW w:w="1500" w:type="dxa"/>
          </w:tcPr>
          <w:p w14:paraId="2F0E5BEA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0.725</w:t>
            </w:r>
          </w:p>
        </w:tc>
        <w:tc>
          <w:tcPr>
            <w:tcW w:w="1500" w:type="dxa"/>
          </w:tcPr>
          <w:p w14:paraId="54E8FCB1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0.153</w:t>
            </w:r>
          </w:p>
        </w:tc>
        <w:tc>
          <w:tcPr>
            <w:tcW w:w="1500" w:type="dxa"/>
          </w:tcPr>
          <w:p w14:paraId="09330698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0.466</w:t>
            </w:r>
          </w:p>
        </w:tc>
        <w:tc>
          <w:tcPr>
            <w:tcW w:w="1500" w:type="dxa"/>
          </w:tcPr>
          <w:p w14:paraId="0590A51A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0.739</w:t>
            </w:r>
          </w:p>
        </w:tc>
      </w:tr>
      <w:tr w:rsidR="0054362B" w:rsidRPr="00741DB6" w14:paraId="1ED1F6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A8E8FE2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quality_only</w:t>
            </w:r>
            <w:proofErr w:type="spellEnd"/>
          </w:p>
        </w:tc>
        <w:tc>
          <w:tcPr>
            <w:tcW w:w="1500" w:type="dxa"/>
          </w:tcPr>
          <w:p w14:paraId="3A328D58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0.683</w:t>
            </w:r>
          </w:p>
        </w:tc>
        <w:tc>
          <w:tcPr>
            <w:tcW w:w="1500" w:type="dxa"/>
          </w:tcPr>
          <w:p w14:paraId="4065444E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0.751</w:t>
            </w:r>
          </w:p>
        </w:tc>
        <w:tc>
          <w:tcPr>
            <w:tcW w:w="1500" w:type="dxa"/>
          </w:tcPr>
          <w:p w14:paraId="07FA4E4A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0.137</w:t>
            </w:r>
          </w:p>
        </w:tc>
        <w:tc>
          <w:tcPr>
            <w:tcW w:w="1500" w:type="dxa"/>
          </w:tcPr>
          <w:p w14:paraId="289A1A37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0.43</w:t>
            </w:r>
          </w:p>
        </w:tc>
        <w:tc>
          <w:tcPr>
            <w:tcW w:w="1500" w:type="dxa"/>
          </w:tcPr>
          <w:p w14:paraId="3AEC85B3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0.714</w:t>
            </w:r>
          </w:p>
        </w:tc>
      </w:tr>
    </w:tbl>
    <w:p w14:paraId="65A9E399" w14:textId="77777777" w:rsidR="00741DB6" w:rsidRDefault="00741DB6">
      <w:pPr>
        <w:rPr>
          <w:rFonts w:ascii="Times New Roman" w:hAnsi="Times New Roman" w:cs="Times New Roman"/>
          <w:b/>
          <w:sz w:val="21"/>
          <w:szCs w:val="21"/>
        </w:rPr>
      </w:pPr>
    </w:p>
    <w:p w14:paraId="77DA0CC4" w14:textId="79E873A8" w:rsidR="0054362B" w:rsidRPr="00741DB6" w:rsidRDefault="00000000">
      <w:pPr>
        <w:rPr>
          <w:rFonts w:ascii="Times New Roman" w:hAnsi="Times New Roman" w:cs="Times New Roman"/>
          <w:sz w:val="21"/>
          <w:szCs w:val="21"/>
        </w:rPr>
      </w:pPr>
      <w:r w:rsidRPr="00741DB6">
        <w:rPr>
          <w:rFonts w:ascii="Times New Roman" w:hAnsi="Times New Roman" w:cs="Times New Roman"/>
          <w:b/>
          <w:sz w:val="21"/>
          <w:szCs w:val="21"/>
        </w:rPr>
        <w:t>Supplementary Table S8. 3D polarity proxy nearest-neighbor sanity check.</w:t>
      </w:r>
    </w:p>
    <w:tbl>
      <w:tblPr>
        <w:tblW w:w="5000" w:type="pct"/>
        <w:tblInd w:w="10" w:type="dxa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1561"/>
        <w:gridCol w:w="1447"/>
        <w:gridCol w:w="1252"/>
        <w:gridCol w:w="1561"/>
        <w:gridCol w:w="1252"/>
      </w:tblGrid>
      <w:tr w:rsidR="0054362B" w:rsidRPr="00741DB6" w14:paraId="79A9D3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bottom w:val="single" w:sz="6" w:space="0" w:color="000000"/>
            </w:tcBorders>
          </w:tcPr>
          <w:p w14:paraId="0328C18E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route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226FFC1C" w14:textId="77777777" w:rsidR="00741DB6" w:rsidRDefault="00000000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neighbor_CHCl3</w:t>
            </w:r>
          </w:p>
          <w:p w14:paraId="4D960BEC" w14:textId="07E62040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_3DPSA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3295218C" w14:textId="77777777" w:rsidR="00741DB6" w:rsidRDefault="00000000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neighbor_H2O</w:t>
            </w:r>
          </w:p>
          <w:p w14:paraId="10544471" w14:textId="3D27953D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_3DPSA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3B35545B" w14:textId="68503DCA" w:rsidR="00741DB6" w:rsidRDefault="00741DB6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N</w:t>
            </w:r>
            <w:r w:rsidR="00000000"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eighbor</w:t>
            </w:r>
          </w:p>
          <w:p w14:paraId="0BD25628" w14:textId="695F4AD8" w:rsidR="0054362B" w:rsidRPr="00741DB6" w:rsidRDefault="00000000" w:rsidP="00741DB6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_EPSA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2CE83865" w14:textId="77777777" w:rsidR="00741DB6" w:rsidRDefault="00000000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neighbor_solvent</w:t>
            </w:r>
            <w:proofErr w:type="spellEnd"/>
          </w:p>
          <w:p w14:paraId="1F3FEB5D" w14:textId="50717D7E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_3DPSA_gap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14:paraId="15E16848" w14:textId="2093774A" w:rsidR="00741DB6" w:rsidRDefault="00741DB6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N</w:t>
            </w:r>
            <w:r w:rsidR="00000000"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eighbor</w:t>
            </w:r>
          </w:p>
          <w:p w14:paraId="7235166A" w14:textId="63C84A90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_distance</w:t>
            </w:r>
            <w:proofErr w:type="spellEnd"/>
          </w:p>
        </w:tc>
      </w:tr>
      <w:tr w:rsidR="0054362B" w:rsidRPr="00741DB6" w14:paraId="367DB1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3190F26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de_novo</w:t>
            </w:r>
            <w:proofErr w:type="spellEnd"/>
          </w:p>
        </w:tc>
        <w:tc>
          <w:tcPr>
            <w:tcW w:w="1500" w:type="dxa"/>
          </w:tcPr>
          <w:p w14:paraId="7366C565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94.042</w:t>
            </w:r>
          </w:p>
        </w:tc>
        <w:tc>
          <w:tcPr>
            <w:tcW w:w="1500" w:type="dxa"/>
          </w:tcPr>
          <w:p w14:paraId="48AFB46C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96.736</w:t>
            </w:r>
          </w:p>
        </w:tc>
        <w:tc>
          <w:tcPr>
            <w:tcW w:w="1500" w:type="dxa"/>
          </w:tcPr>
          <w:p w14:paraId="17A9600A" w14:textId="77777777" w:rsidR="0054362B" w:rsidRPr="00741DB6" w:rsidRDefault="0054362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0" w:type="dxa"/>
          </w:tcPr>
          <w:p w14:paraId="57D61A13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2.694</w:t>
            </w:r>
          </w:p>
        </w:tc>
        <w:tc>
          <w:tcPr>
            <w:tcW w:w="1500" w:type="dxa"/>
          </w:tcPr>
          <w:p w14:paraId="4BB33ED1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8.974</w:t>
            </w:r>
          </w:p>
        </w:tc>
      </w:tr>
      <w:tr w:rsidR="0054362B" w:rsidRPr="00741DB6" w14:paraId="1A57E1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F169E02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optimized</w:t>
            </w:r>
          </w:p>
        </w:tc>
        <w:tc>
          <w:tcPr>
            <w:tcW w:w="1500" w:type="dxa"/>
          </w:tcPr>
          <w:p w14:paraId="71B869DF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92.845</w:t>
            </w:r>
          </w:p>
        </w:tc>
        <w:tc>
          <w:tcPr>
            <w:tcW w:w="1500" w:type="dxa"/>
          </w:tcPr>
          <w:p w14:paraId="4AC2843A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96.652</w:t>
            </w:r>
          </w:p>
        </w:tc>
        <w:tc>
          <w:tcPr>
            <w:tcW w:w="1500" w:type="dxa"/>
          </w:tcPr>
          <w:p w14:paraId="2357746C" w14:textId="77777777" w:rsidR="0054362B" w:rsidRPr="00741DB6" w:rsidRDefault="0054362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0" w:type="dxa"/>
          </w:tcPr>
          <w:p w14:paraId="6D1A146B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3.808</w:t>
            </w:r>
          </w:p>
        </w:tc>
        <w:tc>
          <w:tcPr>
            <w:tcW w:w="1500" w:type="dxa"/>
          </w:tcPr>
          <w:p w14:paraId="1C8E4E20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8.744</w:t>
            </w:r>
          </w:p>
        </w:tc>
      </w:tr>
    </w:tbl>
    <w:p w14:paraId="654CA820" w14:textId="77777777" w:rsidR="00741DB6" w:rsidRDefault="00741DB6">
      <w:pPr>
        <w:rPr>
          <w:rFonts w:ascii="Times New Roman" w:hAnsi="Times New Roman" w:cs="Times New Roman"/>
          <w:b/>
          <w:sz w:val="21"/>
          <w:szCs w:val="21"/>
        </w:rPr>
      </w:pPr>
    </w:p>
    <w:p w14:paraId="387FC222" w14:textId="418D5041" w:rsidR="0054362B" w:rsidRPr="00741DB6" w:rsidRDefault="00000000">
      <w:pPr>
        <w:rPr>
          <w:rFonts w:ascii="Times New Roman" w:hAnsi="Times New Roman" w:cs="Times New Roman"/>
          <w:sz w:val="21"/>
          <w:szCs w:val="21"/>
        </w:rPr>
      </w:pPr>
      <w:r w:rsidRPr="00741DB6">
        <w:rPr>
          <w:rFonts w:ascii="Times New Roman" w:hAnsi="Times New Roman" w:cs="Times New Roman"/>
          <w:b/>
          <w:sz w:val="21"/>
          <w:szCs w:val="21"/>
        </w:rPr>
        <w:t>Supplementary Table S9. Deep novelty analysis.</w:t>
      </w:r>
    </w:p>
    <w:tbl>
      <w:tblPr>
        <w:tblW w:w="5000" w:type="pct"/>
        <w:tblInd w:w="10" w:type="dxa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4"/>
        <w:gridCol w:w="2001"/>
        <w:gridCol w:w="2063"/>
        <w:gridCol w:w="2088"/>
      </w:tblGrid>
      <w:tr w:rsidR="0054362B" w:rsidRPr="00741DB6" w14:paraId="45D5920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bottom w:val="single" w:sz="6" w:space="0" w:color="000000"/>
            </w:tcBorders>
          </w:tcPr>
          <w:p w14:paraId="184761B4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route</w:t>
            </w:r>
          </w:p>
        </w:tc>
        <w:tc>
          <w:tcPr>
            <w:tcW w:w="2250" w:type="dxa"/>
            <w:tcBorders>
              <w:bottom w:val="single" w:sz="6" w:space="0" w:color="000000"/>
            </w:tcBorders>
          </w:tcPr>
          <w:p w14:paraId="057BF795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N</w:t>
            </w:r>
          </w:p>
        </w:tc>
        <w:tc>
          <w:tcPr>
            <w:tcW w:w="2250" w:type="dxa"/>
            <w:tcBorders>
              <w:bottom w:val="single" w:sz="6" w:space="0" w:color="000000"/>
            </w:tcBorders>
          </w:tcPr>
          <w:p w14:paraId="7FD5C3A6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mean token Jaccard</w:t>
            </w:r>
          </w:p>
        </w:tc>
        <w:tc>
          <w:tcPr>
            <w:tcW w:w="2250" w:type="dxa"/>
            <w:tcBorders>
              <w:bottom w:val="single" w:sz="6" w:space="0" w:color="000000"/>
            </w:tcBorders>
          </w:tcPr>
          <w:p w14:paraId="46BFC42B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b/>
                <w:sz w:val="21"/>
                <w:szCs w:val="21"/>
              </w:rPr>
              <w:t>mean descriptor distance</w:t>
            </w:r>
          </w:p>
        </w:tc>
      </w:tr>
      <w:tr w:rsidR="0054362B" w:rsidRPr="00741DB6" w14:paraId="08E26E0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D508378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de_novo_shortlist</w:t>
            </w:r>
            <w:proofErr w:type="spellEnd"/>
          </w:p>
        </w:tc>
        <w:tc>
          <w:tcPr>
            <w:tcW w:w="2250" w:type="dxa"/>
          </w:tcPr>
          <w:p w14:paraId="04D05369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24</w:t>
            </w:r>
          </w:p>
        </w:tc>
        <w:tc>
          <w:tcPr>
            <w:tcW w:w="2250" w:type="dxa"/>
          </w:tcPr>
          <w:p w14:paraId="471C9B31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0.774</w:t>
            </w:r>
          </w:p>
        </w:tc>
        <w:tc>
          <w:tcPr>
            <w:tcW w:w="2250" w:type="dxa"/>
          </w:tcPr>
          <w:p w14:paraId="2F7A7B8C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0.689</w:t>
            </w:r>
          </w:p>
        </w:tc>
      </w:tr>
      <w:tr w:rsidR="0054362B" w:rsidRPr="00741DB6" w14:paraId="2AFFCDC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1A48112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optimized_shortlist</w:t>
            </w:r>
            <w:proofErr w:type="spellEnd"/>
          </w:p>
        </w:tc>
        <w:tc>
          <w:tcPr>
            <w:tcW w:w="2250" w:type="dxa"/>
          </w:tcPr>
          <w:p w14:paraId="4EF89104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2250" w:type="dxa"/>
          </w:tcPr>
          <w:p w14:paraId="30E01B7F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0.928</w:t>
            </w:r>
          </w:p>
        </w:tc>
        <w:tc>
          <w:tcPr>
            <w:tcW w:w="2250" w:type="dxa"/>
          </w:tcPr>
          <w:p w14:paraId="208BB732" w14:textId="77777777" w:rsidR="0054362B" w:rsidRPr="00741DB6" w:rsidRDefault="000000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41DB6">
              <w:rPr>
                <w:rFonts w:ascii="Times New Roman" w:hAnsi="Times New Roman" w:cs="Times New Roman"/>
                <w:sz w:val="21"/>
                <w:szCs w:val="21"/>
              </w:rPr>
              <w:t>0.288</w:t>
            </w:r>
          </w:p>
        </w:tc>
      </w:tr>
    </w:tbl>
    <w:p w14:paraId="32856817" w14:textId="77777777" w:rsidR="00417957" w:rsidRPr="00741DB6" w:rsidRDefault="00417957">
      <w:pPr>
        <w:rPr>
          <w:rFonts w:ascii="Times New Roman" w:hAnsi="Times New Roman" w:cs="Times New Roman"/>
          <w:sz w:val="21"/>
          <w:szCs w:val="21"/>
        </w:rPr>
      </w:pPr>
    </w:p>
    <w:sectPr w:rsidR="00417957" w:rsidRPr="00741DB6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B443F" w14:textId="77777777" w:rsidR="00417957" w:rsidRDefault="004179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04D93C" w14:textId="77777777" w:rsidR="00417957" w:rsidRDefault="004179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4468789"/>
      <w:docPartObj>
        <w:docPartGallery w:val="Page Numbers (Bottom of Page)"/>
        <w:docPartUnique/>
      </w:docPartObj>
    </w:sdtPr>
    <w:sdtContent>
      <w:p w14:paraId="663D2ABF" w14:textId="77777777" w:rsidR="00000000" w:rsidRDefault="00000000">
        <w:pPr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39DD646" w14:textId="77777777" w:rsidR="00000000" w:rsidRDefault="00000000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D7F6C" w14:textId="77777777" w:rsidR="00417957" w:rsidRDefault="004179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2D19A4" w14:textId="77777777" w:rsidR="00417957" w:rsidRDefault="004179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362B"/>
    <w:rsid w:val="00417957"/>
    <w:rsid w:val="0054362B"/>
    <w:rsid w:val="00741DB6"/>
    <w:rsid w:val="008B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E3342"/>
  <w15:docId w15:val="{1C53101B-729F-423B-8E00-61A65F48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Cs w:val="22"/>
    </w:rPr>
  </w:style>
  <w:style w:type="paragraph" w:styleId="1">
    <w:name w:val="heading 1"/>
    <w:basedOn w:val="a"/>
    <w:uiPriority w:val="9"/>
    <w:qFormat/>
    <w:pPr>
      <w:outlineLvl w:val="0"/>
    </w:pPr>
    <w:rPr>
      <w:b/>
      <w:sz w:val="28"/>
      <w:szCs w:val="28"/>
    </w:rPr>
  </w:style>
  <w:style w:type="paragraph" w:styleId="2">
    <w:name w:val="heading 2"/>
    <w:basedOn w:val="a"/>
    <w:uiPriority w:val="9"/>
    <w:semiHidden/>
    <w:unhideWhenUsed/>
    <w:qFormat/>
    <w:pPr>
      <w:outlineLvl w:val="1"/>
    </w:pPr>
    <w:rPr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1DB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1D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41D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1D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宇星</cp:lastModifiedBy>
  <cp:revision>2</cp:revision>
  <dcterms:created xsi:type="dcterms:W3CDTF">2026-05-08T10:24:00Z</dcterms:created>
  <dcterms:modified xsi:type="dcterms:W3CDTF">2026-05-08T10:42:00Z</dcterms:modified>
</cp:coreProperties>
</file>