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568A"/>
          <w:sz w:val="40"/>
        </w:rPr>
        <w:t>База знаний FACE Gift System</w:t>
        <w:br/>
        <w:t>Логика подбора оттенков</w:t>
      </w:r>
    </w:p>
    <w:p>
      <w:pPr>
        <w:spacing w:after="320"/>
        <w:jc w:val="center"/>
      </w:pPr>
      <w:r>
        <w:rPr>
          <w:rFonts w:ascii="Arial" w:hAnsi="Arial"/>
          <w:i/>
          <w:color w:val="888888"/>
          <w:sz w:val="20"/>
        </w:rPr>
        <w:t>Актуальное состояние алгоритма · версия 08.05.2026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1. Пигменты (62 SKU)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1.1 Бровные пигменты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Линия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Fitzpatrick</w:t>
            </w:r>
          </w:p>
        </w:tc>
        <w:tc>
          <w:tcPr>
            <w:tcW w:type="dxa" w:w="68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Корр.</w:t>
            </w:r>
          </w:p>
        </w:tc>
        <w:tc>
          <w:tcPr>
            <w:tcW w:type="dxa" w:w="56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EU</w:t>
            </w:r>
          </w:p>
        </w:tc>
        <w:tc>
          <w:tcPr>
            <w:tcW w:type="dxa" w:w="102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Цена, 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Джонни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Киану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Лео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Питт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Серкан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Оранж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Мокко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Орех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Песочный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Эспрессо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Корица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Горчица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1–3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Кирпичный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Олива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3–5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Блонд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Лайт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2–3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Медиум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Дарк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4–5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Ворм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Блэк Браун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5–6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Бронза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Голд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1–3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1 590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1.2 Пигменты для век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Линия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Fitzpatrick</w:t>
            </w:r>
          </w:p>
        </w:tc>
        <w:tc>
          <w:tcPr>
            <w:tcW w:type="dxa" w:w="68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EU</w:t>
            </w:r>
          </w:p>
        </w:tc>
        <w:tc>
          <w:tcPr>
            <w:tcW w:type="dxa" w:w="102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Цена, 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Уголь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Космос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68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1.3 Губные пигменты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Линия</w:t>
            </w:r>
          </w:p>
        </w:tc>
        <w:tc>
          <w:tcPr>
            <w:tcW w:type="dxa" w:w="153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Fitzpatrick</w:t>
            </w:r>
          </w:p>
        </w:tc>
        <w:tc>
          <w:tcPr>
            <w:tcW w:type="dxa" w:w="56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EU</w:t>
            </w:r>
          </w:p>
        </w:tc>
        <w:tc>
          <w:tcPr>
            <w:tcW w:type="dxa" w:w="102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Цена, 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Виктория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Джоли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Беллуччи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Кэрри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Миранда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Саманта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Дженнифер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Меган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Шарлотта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Мур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Нуар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модификатор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Космополитан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Тайра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Пэрис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love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Шейк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Сахар ★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Карамель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Румянец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Ласт лав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Ириска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Марсала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Кварц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Щербет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Мусс ★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Тауп 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Крем ★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Брауни 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Вишня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Клубника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Гранат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Малина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Паприка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Чили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Амстердам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Детройт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Токио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1–2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Лиловый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акцент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1–2, 5–6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</w:t>
            </w:r>
          </w:p>
        </w:tc>
        <w:tc>
          <w:tcPr>
            <w:tcW w:type="dxa" w:w="153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Абрикос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1–4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1 290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i/>
          <w:sz w:val="20"/>
        </w:rPr>
        <w:t>★ — статус «продвигаем», при прочих равных попадают в набор первыми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2. Расходники (34 SKU)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835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56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Мини</w:t>
            </w:r>
          </w:p>
        </w:tc>
        <w:tc>
          <w:tcPr>
            <w:tcW w:type="dxa" w:w="113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020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Цена, ₽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Анестезия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Вторичка ICE Gel 33мл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1 790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Анестезия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Вторичка ICE Gel 12мл (мини)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590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Анестезия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Первичка ICE Cream 33мл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Веки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Гели / вазелин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Вазелин белый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450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Гели / вазелин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Вазелин розовый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Гели / вазелин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Заживляющий гель саше 1шт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Гели / вазелин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Calm Gel (успокаивающий)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Гели / вазелин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Заживляющий гель саше 100шт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1 800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Масла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Фотомасло 12мл (мини)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Масла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Фотомасло золотое 33мл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420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Масла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Фотомасло розовое 33мл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420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Мыло / пенка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Зелёное мыло концентрат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520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Мыло / пенка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Мыло для чувствительной кожи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520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Мыло / пенка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Пенка белая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440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Мыло / пенка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Пенка зелёная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370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Уход / прочее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Уходовые салфетки 10шт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Уход / прочее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Мицелярная вода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Уход / прочее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Ремувер FACE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Все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2 590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Уход / прочее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Загуститель (Сатин)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250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Уход / прочее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Разбавитель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 (Organic)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250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Инструменты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Кисть прямая 01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Инструменты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Кисть круглая 02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Инструменты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Кисть скошенная 03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390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Инструменты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Латекс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Тренировка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Сэмплы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Набор сэмплов Губы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2 000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Сэмплы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Набор сэмплов Гибрид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2 000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Сэмплы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Набор сэмплов Minerals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2 500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 REDY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 / Брови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6 990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 Organic Brows 6мл×5шт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5 950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 Organic Brows 12мл×5шт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9 450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 Minerals 6мл×8шт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11 920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 FACE AND THE CITY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9 450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Сет Ареол 12мл×5шт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Спец. зоны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13 000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Сеты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Сет Камуфляж 12мл×5шт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Спец. зоны</w:t>
            </w:r>
          </w:p>
        </w:tc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низкий</w:t>
            </w:r>
          </w:p>
        </w:tc>
        <w:tc>
          <w:tcPr>
            <w:tcW w:type="dxa" w:w="1020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13 000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3. Уровни подарка и ценовые ориентиры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170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1 место</w:t>
            </w:r>
          </w:p>
        </w:tc>
        <w:tc>
          <w:tcPr>
            <w:tcW w:type="dxa" w:w="170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 место</w:t>
            </w:r>
          </w:p>
        </w:tc>
        <w:tc>
          <w:tcPr>
            <w:tcW w:type="dxa" w:w="2835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3 место / участник / розыгрыш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Скромный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650 ₽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Нормальный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4 500 ₽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3 000 ₽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1 750 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Хороший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8 500 ₽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6 000 ₽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3 500 ₽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Гран-при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12 500 ₽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i/>
          <w:sz w:val="20"/>
        </w:rPr>
        <w:t>Гран-при всегда прибавляется сверху к общей сумме независимо от выбранного уровня.</w:t>
      </w:r>
    </w:p>
    <w:p/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4. Количество пигментов в наборе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Скромный</w:t>
            </w:r>
          </w:p>
        </w:tc>
        <w:tc>
          <w:tcPr>
            <w:tcW w:type="dxa" w:w="158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Нормальный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Хороший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Гран-при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место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 место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8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 место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Участник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8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Розыгрыш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Гран-при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8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5. Привязка номинации к линии пигментов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Номинация</w:t>
            </w:r>
          </w:p>
        </w:tc>
        <w:tc>
          <w:tcPr>
            <w:tcW w:type="dxa" w:w="255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Линия</w:t>
            </w:r>
          </w:p>
        </w:tc>
        <w:tc>
          <w:tcPr>
            <w:tcW w:type="dxa" w:w="3685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Логика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 — пудровое / градиент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Базовая (гибрид)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По умолчанию; для Ближнего Востока и ЮВА → Organic brows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Брови — волоски (аппаратная)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Минералы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Жёстко зафиксировано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Брови — микроблейдинг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Organic brows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Жёстко зафиксировано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Губы — акварель / помадный / омбрэ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Organic love + Базовая линия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Смешанный пул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Латекс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Все линии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губной + 1 бровной пигмент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Стрелка с растушёвкой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линия (веки)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Только зона Веки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Ареола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Спец. зона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Специального алгоритма нет, используется универсальный микс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Перекрытие бровей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Базовая (гибрид) + Organic brows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Включает корректоры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6. Региональная логика — Fitzpatrick и страны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Шкала Фицпатрика определяет тип кожи (1–6): 1–2 = очень светлая, 3–4 = средняя, 5–6 = тёмная. Пигмент попадает в набор только если его диапазон пересекается с диапазоном региона.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4819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Страны</w:t>
            </w:r>
          </w:p>
        </w:tc>
        <w:tc>
          <w:tcPr>
            <w:tcW w:type="dxa" w:w="141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Fitzpatrick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Россия / СНГ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Россия, Украина, Беларусь, Молдова, Армения, Грузия, Азербайджан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2–3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Центральная Азия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Казахстан, Узбекистан, Кыргызстан, Таджикистан, Туркменистан, Монголия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Западная Европа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Германия, Франция, Великобритания, Нидерланды, Австрия, Швейцария, Скандинавия, Польша, Чехия, Испания, Италия, США, Канада, Австралия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1–3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Балканы / Турция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Турция, Сербия, Болгария, Хорватия, Греция, Румыния, Албания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2–4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Ближний Восток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ОАЭ, Саудовская Аравия, Израиль, Иран, Ирак, Кувейт, Катар, Египет, Марокко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3–5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Юго-Восточная Азия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Таиланд, Вьетнам, Индонезия, Индия, Пакистан, Филиппины, Малайзия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4–6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Восточная Азия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Китай, Япония, Южная Корея, Тайвань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3–5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Латинская Америка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Бразилия, Мексика, Аргентина, Колумбия, Перу, Чили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3–5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Африка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ЮАР, Нигерия, Кения, Эфиопия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5–6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i/>
          <w:sz w:val="20"/>
        </w:rPr>
        <w:t>Всего 93 страны. Если страна не найдена — используется профиль России (Fitzpatrick 2–3).</w:t>
      </w:r>
    </w:p>
    <w:p/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6.1 Приоритетные оттенки бровей по регионам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6236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Предпочтительные оттенки (в порядке приоритета)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Россия / СНГ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Орех → Мокко → Корица → Лайт → Медиум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Центральная Азия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Мокко → Эспрессо → Дарк → Бронза → Кирпичный → Киану → Серкан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Западная Европа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Песочный → Орех → Блонд → Лайт → Медиум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Балканы / Турция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Орех → Мокко → Медиум → Дарк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Ближний Восток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Киану → Питт → Серкан → Мокко → Дарк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Юго-Восточная Азия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Мокко → Эспрессо → Дарк → Киану → Серкан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Восточная Азия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Мокко → Эспрессо → Дарк → Блэк Браун → Киану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Латинская Америка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Орех → Мокко → Корица → Медиум → Дарк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Африка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Эспрессо → Дарк → Блэк Браун → Киану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6.2 Приоритетные оттенки губ по регионам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6236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Предпочтительные оттенки (в порядке приоритета)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Россия / СНГ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Сахар → Нуар → Виктория → Джоли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Центральная Азия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Ириска → Ласт лав → Клубника → Пэрис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Западная Европа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Щербет → Кварц → Марсала → Вишня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Балканы / Турция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Джоли → Румянец → Карамель → Беллуччи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Ближний Восток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Ириска → Ласт лав → Беллуччи → Меган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Юго-Восточная Азия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Меган → Пэрис → Клубника → Чили → Ириска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Восточная Азия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Меган → Пэрис → Клубника → Чили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Латинская Америка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Карамель → Джоли → Клубника → Меган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Африка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Чили → Клубника → Меган → Гранат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7. Алгоритм подбора шаг за шагом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7.1 Бровные номинации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1. Определить линию по типу номинации (см. раздел 5).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2. Фильтр склада: если склад = Европа → исключить пигменты с EU=—.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3. Фильтр Fitzpatrick: оставить пигменты, чей диапазон пересекается с диапазоном региона. Если после фильтра пул пуст — использовать всех (защита).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4. Сортировка: сначала по приоритету (новинка &gt; продвигаем &gt; стандарт), затем по позиции в региональном списке предпочтений.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5. Набор: взять N−1 базовых пигментов + 1 модификатор (если нужен N-й слот).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6. Для «Перекрытие бровей»: дополнительно добавить корректоры в оставшиеся слоты.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7.2 Губные номинации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1. Пул: Organic love + Базовая линия, зона Губы.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2. Фильтр склада и Fitzpatrick (аналогично бровям).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3. Сортировка по региональному приоритету губ.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4. Набор: N−1 базовых + 1 акцент.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7.3 Стрелка с растушёвкой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1. Базы зоны Веки: Уголь и Космос (Fitzpatrick 1–6, подходят везде).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2. При необходимости 3-го пигмента — добавить Кирпичный или Серкан как тёплый акцент.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7.4 Латекс (смешанная зона)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 губной пигмент (по региональной логике губ) + 1 бровной пигмент (Базовая (гибрид), по региональной логике бровей).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7.5 Гран-при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1. Добавить сет-SKU: ищется в порядке FACE AND THE CITY → Minerals → REDY.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2. Добавить 2 бровных пигмента (пудровое/градиент) с учётом Fitzpatrick.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3. Расходники уровня «Гран-при».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7.6 Розыгрыш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1. Добавить сет-SKU: для Центральной Азии → REDY, иначе Minerals → FACE AND THE CITY.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2. Добавить губные пигменты по региональной логике.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3. Расходники уровня «Гран-при» (лучший уровень для розыгрыша).</w:t>
      </w:r>
    </w:p>
    <w:p>
      <w:pPr>
        <w:spacing w:before="160" w:after="80"/>
      </w:pPr>
      <w:r>
        <w:rPr>
          <w:rFonts w:ascii="Arial" w:hAnsi="Arial"/>
          <w:b/>
          <w:color w:val="1A568A"/>
          <w:sz w:val="26"/>
        </w:rPr>
        <w:t>7.7 Участники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Принудительный уровень «Скромный». Универсальный микс: губные + бровные в пропорции 50/50.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8. Подбор расходников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5669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Логика отбора</w:t>
            </w:r>
          </w:p>
        </w:tc>
        <w:tc>
          <w:tcPr>
            <w:tcW w:type="dxa" w:w="170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Макс. кол-во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Скромный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До 2 позиций с высоким приоритетом + флаг мини=✓; если мини нет — 1 высокоприоритетный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Нормальный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 высокоприоритетных + 1 среднеприоритетный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Хороший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 высокоприоритетных + 2 среднеприоритетных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Гран-при / Розыгрыш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3 высокоприоритетных + 3 среднеприоритетных + Ремувер FACE принудительно</w:t>
            </w:r>
          </w:p>
        </w:tc>
        <w:tc>
          <w:tcPr>
            <w:tcW w:type="dxa" w:w="170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</w:tbl>
    <w:p/>
    <w:p>
      <w:pPr>
        <w:spacing w:after="60"/>
      </w:pPr>
      <w:r>
        <w:rPr>
          <w:rFonts w:ascii="Arial" w:hAnsi="Arial"/>
          <w:b/>
          <w:i w:val="0"/>
          <w:sz w:val="20"/>
        </w:rPr>
        <w:t>Высокоприоритетные расходники (попадают в любой набор начиная со Скромного):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 xml:space="preserve">  • Вторичка ICE Gel 33мл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 xml:space="preserve">  • Уходовые салфетки с хлоргексидином 10шт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 xml:space="preserve">  • Заживляющий гель саше 1шт</w:t>
      </w:r>
    </w:p>
    <w:p/>
    <w:p>
      <w:pPr>
        <w:spacing w:after="60"/>
      </w:pPr>
      <w:r>
        <w:rPr>
          <w:rFonts w:ascii="Arial" w:hAnsi="Arial"/>
          <w:b/>
          <w:i w:val="0"/>
          <w:sz w:val="20"/>
        </w:rPr>
        <w:t>Зонная фильтрация: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>Расходники с зоной «Все зоны» подходят в любой набор. Зональные (Губы, Брови) попадают только в соответствующие номинации.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568A"/>
          <w:sz w:val="32"/>
        </w:rPr>
        <w:t>9. Известные ограничения текущей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Ограничение</w:t>
            </w:r>
          </w:p>
        </w:tc>
        <w:tc>
          <w:tcPr>
            <w:tcW w:type="dxa" w:w="5669"/>
            <w:shd w:val="clear" w:color="auto" w:fill="1A568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Ареола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Номинация есть в форме, но специального алгоритма нет — используется универсальный микс</w:t>
            </w:r>
          </w:p>
        </w:tc>
      </w:tr>
      <w:tr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Корректоры в губных наборах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Абрикос никогда не попадает в подарочный набор (include_correctors для губ не реализован)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Цены EU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В базе хранятся только цены RU; для европейского склада цена та же</w:t>
            </w:r>
          </w:p>
        </w:tc>
      </w:tr>
      <w:tr>
        <w:tc>
          <w:tcPr>
            <w:tcW w:type="dxa" w:w="567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51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Приоритет «выводим»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Arial" w:hAnsi="Arial"/>
                <w:sz w:val="18"/>
              </w:rPr>
              <w:t>Логика сортировки поддерживает, но ни один пигмент не помечен «выводим»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Лиловый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Fitzpatrick «1–2, 5–6» (разрывный диапазон) — система парсит только первый диапазон «1–2»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