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color w:val="ff0000"/>
        </w:rPr>
      </w:pPr>
      <w:r w:rsidDel="00000000" w:rsidR="00000000" w:rsidRPr="00000000">
        <w:rPr>
          <w:color w:val="ff0000"/>
          <w:rtl w:val="0"/>
        </w:rPr>
        <w:t xml:space="preserve">index.html</w:t>
      </w:r>
    </w:p>
    <w:p w:rsidR="00000000" w:rsidDel="00000000" w:rsidP="00000000" w:rsidRDefault="00000000" w:rsidRPr="00000000" w14:paraId="00000001">
      <w:pPr>
        <w:contextualSpacing w:val="0"/>
        <w:rPr/>
      </w:pPr>
      <w:r w:rsidDel="00000000" w:rsidR="00000000" w:rsidRPr="00000000">
        <w:rPr/>
        <w:drawing>
          <wp:inline distB="114300" distT="114300" distL="114300" distR="114300">
            <wp:extent cx="2914650" cy="10572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1465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color w:val="ffffff"/>
          <w:shd w:fill="38761d" w:val="clear"/>
        </w:rPr>
      </w:pPr>
      <w:r w:rsidDel="00000000" w:rsidR="00000000" w:rsidRPr="00000000">
        <w:rPr>
          <w:color w:val="ffffff"/>
          <w:shd w:fill="38761d" w:val="clear"/>
          <w:rtl w:val="0"/>
        </w:rPr>
        <w:t xml:space="preserve">Saladas</w:t>
      </w:r>
    </w:p>
    <w:p w:rsidR="00000000" w:rsidDel="00000000" w:rsidP="00000000" w:rsidRDefault="00000000" w:rsidRPr="00000000" w14:paraId="00000006">
      <w:pPr>
        <w:numPr>
          <w:ilvl w:val="0"/>
          <w:numId w:val="1"/>
        </w:numPr>
        <w:ind w:left="720" w:hanging="360"/>
        <w:contextualSpacing w:val="1"/>
        <w:rPr>
          <w:color w:val="ffffff"/>
          <w:shd w:fill="38761d" w:val="clear"/>
        </w:rPr>
      </w:pPr>
      <w:r w:rsidDel="00000000" w:rsidR="00000000" w:rsidRPr="00000000">
        <w:rPr>
          <w:color w:val="ffffff"/>
          <w:shd w:fill="38761d" w:val="clear"/>
          <w:rtl w:val="0"/>
        </w:rPr>
        <w:t xml:space="preserve">Batata</w:t>
      </w:r>
    </w:p>
    <w:p w:rsidR="00000000" w:rsidDel="00000000" w:rsidP="00000000" w:rsidRDefault="00000000" w:rsidRPr="00000000" w14:paraId="00000007">
      <w:pPr>
        <w:numPr>
          <w:ilvl w:val="0"/>
          <w:numId w:val="1"/>
        </w:numPr>
        <w:ind w:left="720" w:hanging="360"/>
        <w:contextualSpacing w:val="1"/>
        <w:rPr>
          <w:color w:val="ffffff"/>
          <w:shd w:fill="38761d" w:val="clear"/>
        </w:rPr>
      </w:pPr>
      <w:r w:rsidDel="00000000" w:rsidR="00000000" w:rsidRPr="00000000">
        <w:rPr>
          <w:color w:val="ffffff"/>
          <w:shd w:fill="38761d" w:val="clear"/>
          <w:rtl w:val="0"/>
        </w:rPr>
        <w:t xml:space="preserve">Alface</w:t>
      </w:r>
    </w:p>
    <w:p w:rsidR="00000000" w:rsidDel="00000000" w:rsidP="00000000" w:rsidRDefault="00000000" w:rsidRPr="00000000" w14:paraId="00000008">
      <w:pPr>
        <w:numPr>
          <w:ilvl w:val="0"/>
          <w:numId w:val="1"/>
        </w:numPr>
        <w:ind w:left="720" w:hanging="360"/>
        <w:contextualSpacing w:val="1"/>
        <w:rPr>
          <w:color w:val="ffffff"/>
          <w:shd w:fill="38761d" w:val="clear"/>
        </w:rPr>
      </w:pPr>
      <w:r w:rsidDel="00000000" w:rsidR="00000000" w:rsidRPr="00000000">
        <w:rPr>
          <w:color w:val="ffffff"/>
          <w:shd w:fill="38761d" w:val="clear"/>
          <w:rtl w:val="0"/>
        </w:rPr>
        <w:t xml:space="preserve">Tomate</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color w:val="cc0000"/>
          <w:shd w:fill="ffe599" w:val="clear"/>
        </w:rPr>
      </w:pPr>
      <w:r w:rsidDel="00000000" w:rsidR="00000000" w:rsidRPr="00000000">
        <w:rPr>
          <w:color w:val="cc0000"/>
          <w:shd w:fill="ffe599" w:val="clear"/>
          <w:rtl w:val="0"/>
        </w:rPr>
        <w:t xml:space="preserve">Pratos quentes</w:t>
      </w:r>
    </w:p>
    <w:p w:rsidR="00000000" w:rsidDel="00000000" w:rsidP="00000000" w:rsidRDefault="00000000" w:rsidRPr="00000000" w14:paraId="0000000C">
      <w:pPr>
        <w:numPr>
          <w:ilvl w:val="0"/>
          <w:numId w:val="3"/>
        </w:numPr>
        <w:ind w:left="720" w:hanging="360"/>
        <w:contextualSpacing w:val="1"/>
        <w:rPr>
          <w:color w:val="cc0000"/>
          <w:shd w:fill="ffe599" w:val="clear"/>
        </w:rPr>
      </w:pPr>
      <w:r w:rsidDel="00000000" w:rsidR="00000000" w:rsidRPr="00000000">
        <w:rPr>
          <w:color w:val="cc0000"/>
          <w:shd w:fill="ffe599" w:val="clear"/>
          <w:rtl w:val="0"/>
        </w:rPr>
        <w:t xml:space="preserve">Ovo Frito</w:t>
      </w:r>
    </w:p>
    <w:p w:rsidR="00000000" w:rsidDel="00000000" w:rsidP="00000000" w:rsidRDefault="00000000" w:rsidRPr="00000000" w14:paraId="0000000D">
      <w:pPr>
        <w:numPr>
          <w:ilvl w:val="0"/>
          <w:numId w:val="3"/>
        </w:numPr>
        <w:ind w:left="720" w:hanging="360"/>
        <w:contextualSpacing w:val="1"/>
        <w:rPr>
          <w:color w:val="cc0000"/>
          <w:shd w:fill="ffe599" w:val="clear"/>
        </w:rPr>
      </w:pPr>
      <w:r w:rsidDel="00000000" w:rsidR="00000000" w:rsidRPr="00000000">
        <w:rPr>
          <w:color w:val="cc0000"/>
          <w:shd w:fill="ffe599" w:val="clear"/>
          <w:rtl w:val="0"/>
        </w:rPr>
        <w:t xml:space="preserve">Sopa de bolacha de maisena</w:t>
      </w:r>
    </w:p>
    <w:p w:rsidR="00000000" w:rsidDel="00000000" w:rsidP="00000000" w:rsidRDefault="00000000" w:rsidRPr="00000000" w14:paraId="0000000E">
      <w:pPr>
        <w:numPr>
          <w:ilvl w:val="0"/>
          <w:numId w:val="3"/>
        </w:numPr>
        <w:ind w:left="720" w:hanging="360"/>
        <w:contextualSpacing w:val="1"/>
        <w:rPr>
          <w:color w:val="cc0000"/>
          <w:shd w:fill="ffe599" w:val="clear"/>
        </w:rPr>
      </w:pPr>
      <w:r w:rsidDel="00000000" w:rsidR="00000000" w:rsidRPr="00000000">
        <w:rPr>
          <w:color w:val="cc0000"/>
          <w:shd w:fill="ffe599" w:val="clear"/>
          <w:rtl w:val="0"/>
        </w:rPr>
        <w:t xml:space="preserve">Miojo</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color w:val="ffd966"/>
          <w:shd w:fill="5b0f00" w:val="clear"/>
        </w:rPr>
      </w:pPr>
      <w:r w:rsidDel="00000000" w:rsidR="00000000" w:rsidRPr="00000000">
        <w:rPr>
          <w:color w:val="ffd966"/>
          <w:shd w:fill="5b0f00" w:val="clear"/>
          <w:rtl w:val="0"/>
        </w:rPr>
        <w:t xml:space="preserve">Sobremesas</w:t>
      </w:r>
    </w:p>
    <w:p w:rsidR="00000000" w:rsidDel="00000000" w:rsidP="00000000" w:rsidRDefault="00000000" w:rsidRPr="00000000" w14:paraId="00000012">
      <w:pPr>
        <w:numPr>
          <w:ilvl w:val="0"/>
          <w:numId w:val="4"/>
        </w:numPr>
        <w:ind w:left="720" w:hanging="360"/>
        <w:contextualSpacing w:val="1"/>
        <w:rPr>
          <w:color w:val="ffd966"/>
          <w:shd w:fill="5b0f00" w:val="clear"/>
        </w:rPr>
      </w:pPr>
      <w:r w:rsidDel="00000000" w:rsidR="00000000" w:rsidRPr="00000000">
        <w:rPr>
          <w:color w:val="ffd966"/>
          <w:shd w:fill="5b0f00" w:val="clear"/>
          <w:rtl w:val="0"/>
        </w:rPr>
        <w:t xml:space="preserve">Profiteroles</w:t>
      </w:r>
    </w:p>
    <w:p w:rsidR="00000000" w:rsidDel="00000000" w:rsidP="00000000" w:rsidRDefault="00000000" w:rsidRPr="00000000" w14:paraId="00000013">
      <w:pPr>
        <w:numPr>
          <w:ilvl w:val="0"/>
          <w:numId w:val="4"/>
        </w:numPr>
        <w:ind w:left="720" w:hanging="360"/>
        <w:contextualSpacing w:val="1"/>
        <w:rPr>
          <w:color w:val="ffd966"/>
          <w:shd w:fill="5b0f00" w:val="clear"/>
        </w:rPr>
      </w:pPr>
      <w:r w:rsidDel="00000000" w:rsidR="00000000" w:rsidRPr="00000000">
        <w:rPr>
          <w:color w:val="ffd966"/>
          <w:shd w:fill="5b0f00" w:val="clear"/>
          <w:rtl w:val="0"/>
        </w:rPr>
        <w:t xml:space="preserve">Creme de papaia</w:t>
      </w:r>
    </w:p>
    <w:p w:rsidR="00000000" w:rsidDel="00000000" w:rsidP="00000000" w:rsidRDefault="00000000" w:rsidRPr="00000000" w14:paraId="00000014">
      <w:pPr>
        <w:numPr>
          <w:ilvl w:val="0"/>
          <w:numId w:val="4"/>
        </w:numPr>
        <w:ind w:left="720" w:hanging="360"/>
        <w:contextualSpacing w:val="1"/>
        <w:rPr>
          <w:color w:val="ffd966"/>
          <w:shd w:fill="5b0f00" w:val="clear"/>
        </w:rPr>
      </w:pPr>
      <w:r w:rsidDel="00000000" w:rsidR="00000000" w:rsidRPr="00000000">
        <w:rPr>
          <w:color w:val="ffd966"/>
          <w:shd w:fill="5b0f00" w:val="clear"/>
          <w:rtl w:val="0"/>
        </w:rPr>
        <w:t xml:space="preserve">Nutela caseira (Margarina com Nescau)</w:t>
      </w:r>
    </w:p>
    <w:p w:rsidR="00000000" w:rsidDel="00000000" w:rsidP="00000000" w:rsidRDefault="00000000" w:rsidRPr="00000000" w14:paraId="00000015">
      <w:pPr>
        <w:contextualSpacing w:val="0"/>
        <w:rPr>
          <w:color w:val="ffd966"/>
          <w:shd w:fill="5b0f00" w:val="clear"/>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9">
      <w:pPr>
        <w:contextualSpacing w:val="0"/>
        <w:rPr>
          <w:color w:val="ff0000"/>
        </w:rPr>
      </w:pPr>
      <w:r w:rsidDel="00000000" w:rsidR="00000000" w:rsidRPr="00000000">
        <w:rPr>
          <w:color w:val="ff0000"/>
          <w:rtl w:val="0"/>
        </w:rPr>
        <w:t xml:space="preserve">alface.html</w:t>
      </w: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pStyle w:val="Subtitle"/>
              <w:contextualSpacing w:val="0"/>
              <w:rPr>
                <w:color w:val="00ff00"/>
              </w:rPr>
            </w:pPr>
            <w:bookmarkStart w:colFirst="0" w:colLast="0" w:name="_3hl711jtpsej" w:id="0"/>
            <w:bookmarkEnd w:id="0"/>
            <w:r w:rsidDel="00000000" w:rsidR="00000000" w:rsidRPr="00000000">
              <w:rPr>
                <w:color w:val="00ff00"/>
                <w:rtl w:val="0"/>
              </w:rPr>
              <w:t xml:space="preserve">Salada de Alface</w:t>
            </w:r>
          </w:p>
          <w:p w:rsidR="00000000" w:rsidDel="00000000" w:rsidP="00000000" w:rsidRDefault="00000000" w:rsidRPr="00000000" w14:paraId="0000001C">
            <w:pPr>
              <w:contextualSpacing w:val="0"/>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numPr>
                <w:ilvl w:val="0"/>
                <w:numId w:val="2"/>
              </w:numPr>
              <w:ind w:left="720" w:hanging="360"/>
              <w:contextualSpacing w:val="1"/>
              <w:rPr>
                <w:sz w:val="21"/>
                <w:szCs w:val="21"/>
                <w:highlight w:val="white"/>
                <w:u w:val="none"/>
              </w:rPr>
            </w:pPr>
            <w:r w:rsidDel="00000000" w:rsidR="00000000" w:rsidRPr="00000000">
              <w:rPr>
                <w:sz w:val="21"/>
                <w:szCs w:val="21"/>
                <w:highlight w:val="white"/>
                <w:rtl w:val="0"/>
              </w:rPr>
              <w:t xml:space="preserve">Sed ut perspiciatis unde</w:t>
            </w:r>
          </w:p>
          <w:p w:rsidR="00000000" w:rsidDel="00000000" w:rsidP="00000000" w:rsidRDefault="00000000" w:rsidRPr="00000000" w14:paraId="0000001F">
            <w:pPr>
              <w:numPr>
                <w:ilvl w:val="0"/>
                <w:numId w:val="2"/>
              </w:numPr>
              <w:ind w:left="720" w:hanging="360"/>
              <w:contextualSpacing w:val="1"/>
              <w:rPr>
                <w:sz w:val="21"/>
                <w:szCs w:val="21"/>
                <w:highlight w:val="white"/>
                <w:u w:val="none"/>
              </w:rPr>
            </w:pPr>
            <w:r w:rsidDel="00000000" w:rsidR="00000000" w:rsidRPr="00000000">
              <w:rPr>
                <w:sz w:val="21"/>
                <w:szCs w:val="21"/>
                <w:highlight w:val="white"/>
                <w:rtl w:val="0"/>
              </w:rPr>
              <w:t xml:space="preserve">Omnis iste natus error sit voluptatem</w:t>
            </w:r>
          </w:p>
          <w:p w:rsidR="00000000" w:rsidDel="00000000" w:rsidP="00000000" w:rsidRDefault="00000000" w:rsidRPr="00000000" w14:paraId="00000020">
            <w:pPr>
              <w:numPr>
                <w:ilvl w:val="0"/>
                <w:numId w:val="2"/>
              </w:numPr>
              <w:ind w:left="720" w:hanging="360"/>
              <w:contextualSpacing w:val="1"/>
              <w:rPr>
                <w:sz w:val="21"/>
                <w:szCs w:val="21"/>
                <w:highlight w:val="white"/>
                <w:u w:val="none"/>
              </w:rPr>
            </w:pPr>
            <w:r w:rsidDel="00000000" w:rsidR="00000000" w:rsidRPr="00000000">
              <w:rPr>
                <w:sz w:val="21"/>
                <w:szCs w:val="21"/>
                <w:highlight w:val="white"/>
                <w:rtl w:val="0"/>
              </w:rPr>
              <w:t xml:space="preserve">Accusantium doloremque laudantium</w:t>
            </w: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color w:val="cc0000"/>
              </w:rPr>
            </w:pPr>
            <w:r w:rsidDel="00000000" w:rsidR="00000000" w:rsidRPr="00000000">
              <w:rPr>
                <w:color w:val="cc0000"/>
                <w:rtl w:val="0"/>
              </w:rPr>
              <w:t xml:space="preserve">foto aqui</w:t>
            </w:r>
          </w:p>
        </w:tc>
      </w:tr>
    </w:tbl>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color w:val="ff0000"/>
          <w:rtl w:val="0"/>
        </w:rPr>
        <w:t xml:space="preserve">ovo.html</w:t>
      </w: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pStyle w:val="Subtitle"/>
              <w:contextualSpacing w:val="0"/>
              <w:rPr>
                <w:color w:val="e69138"/>
              </w:rPr>
            </w:pPr>
            <w:bookmarkStart w:colFirst="0" w:colLast="0" w:name="_ijlm79cbx5s" w:id="1"/>
            <w:bookmarkEnd w:id="1"/>
            <w:r w:rsidDel="00000000" w:rsidR="00000000" w:rsidRPr="00000000">
              <w:rPr>
                <w:color w:val="e69138"/>
                <w:rtl w:val="0"/>
              </w:rPr>
              <w:t xml:space="preserve">Ovo frito</w:t>
            </w:r>
          </w:p>
          <w:p w:rsidR="00000000" w:rsidDel="00000000" w:rsidP="00000000" w:rsidRDefault="00000000" w:rsidRPr="00000000" w14:paraId="00000027">
            <w:pPr>
              <w:contextualSpacing w:val="0"/>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numPr>
                <w:ilvl w:val="0"/>
                <w:numId w:val="2"/>
              </w:numPr>
              <w:ind w:left="720" w:hanging="360"/>
              <w:contextualSpacing w:val="1"/>
              <w:rPr>
                <w:sz w:val="21"/>
                <w:szCs w:val="21"/>
                <w:highlight w:val="white"/>
              </w:rPr>
            </w:pPr>
            <w:r w:rsidDel="00000000" w:rsidR="00000000" w:rsidRPr="00000000">
              <w:rPr>
                <w:sz w:val="21"/>
                <w:szCs w:val="21"/>
                <w:highlight w:val="white"/>
                <w:rtl w:val="0"/>
              </w:rPr>
              <w:t xml:space="preserve">Sed ut perspiciatis unde</w:t>
            </w:r>
          </w:p>
          <w:p w:rsidR="00000000" w:rsidDel="00000000" w:rsidP="00000000" w:rsidRDefault="00000000" w:rsidRPr="00000000" w14:paraId="0000002A">
            <w:pPr>
              <w:numPr>
                <w:ilvl w:val="0"/>
                <w:numId w:val="2"/>
              </w:numPr>
              <w:ind w:left="720" w:hanging="360"/>
              <w:contextualSpacing w:val="1"/>
              <w:rPr>
                <w:sz w:val="21"/>
                <w:szCs w:val="21"/>
                <w:highlight w:val="white"/>
              </w:rPr>
            </w:pPr>
            <w:r w:rsidDel="00000000" w:rsidR="00000000" w:rsidRPr="00000000">
              <w:rPr>
                <w:sz w:val="21"/>
                <w:szCs w:val="21"/>
                <w:highlight w:val="white"/>
                <w:rtl w:val="0"/>
              </w:rPr>
              <w:t xml:space="preserve">Omnis iste natus error sit voluptatem</w:t>
            </w:r>
          </w:p>
          <w:p w:rsidR="00000000" w:rsidDel="00000000" w:rsidP="00000000" w:rsidRDefault="00000000" w:rsidRPr="00000000" w14:paraId="0000002B">
            <w:pPr>
              <w:numPr>
                <w:ilvl w:val="0"/>
                <w:numId w:val="2"/>
              </w:numPr>
              <w:ind w:left="720" w:hanging="360"/>
              <w:contextualSpacing w:val="1"/>
              <w:rPr>
                <w:sz w:val="21"/>
                <w:szCs w:val="21"/>
                <w:highlight w:val="white"/>
              </w:rPr>
            </w:pPr>
            <w:r w:rsidDel="00000000" w:rsidR="00000000" w:rsidRPr="00000000">
              <w:rPr>
                <w:sz w:val="21"/>
                <w:szCs w:val="21"/>
                <w:highlight w:val="white"/>
                <w:rtl w:val="0"/>
              </w:rPr>
              <w:t xml:space="preserve">Accusantium doloremque laudantium</w:t>
            </w: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color w:val="cc0000"/>
              </w:rPr>
            </w:pPr>
            <w:r w:rsidDel="00000000" w:rsidR="00000000" w:rsidRPr="00000000">
              <w:rPr>
                <w:color w:val="cc0000"/>
                <w:rtl w:val="0"/>
              </w:rPr>
              <w:t xml:space="preserve">foto aqui</w:t>
            </w:r>
          </w:p>
        </w:tc>
      </w:tr>
    </w:tbl>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color w:val="ff0000"/>
          <w:rtl w:val="0"/>
        </w:rPr>
        <w:t xml:space="preserve">profiteroles.html</w:t>
      </w: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pStyle w:val="Subtitle"/>
              <w:contextualSpacing w:val="0"/>
              <w:rPr>
                <w:color w:val="85200c"/>
              </w:rPr>
            </w:pPr>
            <w:bookmarkStart w:colFirst="0" w:colLast="0" w:name="_ohajg914wwzj" w:id="2"/>
            <w:bookmarkEnd w:id="2"/>
            <w:r w:rsidDel="00000000" w:rsidR="00000000" w:rsidRPr="00000000">
              <w:rPr>
                <w:color w:val="85200c"/>
                <w:rtl w:val="0"/>
              </w:rPr>
              <w:t xml:space="preserve">Profiteroles</w:t>
            </w:r>
          </w:p>
          <w:p w:rsidR="00000000" w:rsidDel="00000000" w:rsidP="00000000" w:rsidRDefault="00000000" w:rsidRPr="00000000" w14:paraId="00000032">
            <w:pPr>
              <w:contextualSpacing w:val="0"/>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numPr>
                <w:ilvl w:val="0"/>
                <w:numId w:val="2"/>
              </w:numPr>
              <w:ind w:left="720" w:hanging="360"/>
              <w:contextualSpacing w:val="1"/>
              <w:rPr>
                <w:sz w:val="21"/>
                <w:szCs w:val="21"/>
                <w:highlight w:val="white"/>
              </w:rPr>
            </w:pPr>
            <w:r w:rsidDel="00000000" w:rsidR="00000000" w:rsidRPr="00000000">
              <w:rPr>
                <w:sz w:val="21"/>
                <w:szCs w:val="21"/>
                <w:highlight w:val="white"/>
                <w:rtl w:val="0"/>
              </w:rPr>
              <w:t xml:space="preserve">Sed ut perspiciatis unde</w:t>
            </w:r>
          </w:p>
          <w:p w:rsidR="00000000" w:rsidDel="00000000" w:rsidP="00000000" w:rsidRDefault="00000000" w:rsidRPr="00000000" w14:paraId="00000035">
            <w:pPr>
              <w:numPr>
                <w:ilvl w:val="0"/>
                <w:numId w:val="2"/>
              </w:numPr>
              <w:ind w:left="720" w:hanging="360"/>
              <w:contextualSpacing w:val="1"/>
              <w:rPr>
                <w:sz w:val="21"/>
                <w:szCs w:val="21"/>
                <w:highlight w:val="white"/>
              </w:rPr>
            </w:pPr>
            <w:r w:rsidDel="00000000" w:rsidR="00000000" w:rsidRPr="00000000">
              <w:rPr>
                <w:sz w:val="21"/>
                <w:szCs w:val="21"/>
                <w:highlight w:val="white"/>
                <w:rtl w:val="0"/>
              </w:rPr>
              <w:t xml:space="preserve">Omnis iste natus error sit voluptatem</w:t>
            </w:r>
          </w:p>
          <w:p w:rsidR="00000000" w:rsidDel="00000000" w:rsidP="00000000" w:rsidRDefault="00000000" w:rsidRPr="00000000" w14:paraId="00000036">
            <w:pPr>
              <w:numPr>
                <w:ilvl w:val="0"/>
                <w:numId w:val="2"/>
              </w:numPr>
              <w:ind w:left="720" w:hanging="360"/>
              <w:contextualSpacing w:val="1"/>
              <w:rPr>
                <w:sz w:val="21"/>
                <w:szCs w:val="21"/>
                <w:highlight w:val="white"/>
              </w:rPr>
            </w:pPr>
            <w:r w:rsidDel="00000000" w:rsidR="00000000" w:rsidRPr="00000000">
              <w:rPr>
                <w:sz w:val="21"/>
                <w:szCs w:val="21"/>
                <w:highlight w:val="white"/>
                <w:rtl w:val="0"/>
              </w:rPr>
              <w:t xml:space="preserve">Accusantium doloremque laudantium</w:t>
            </w: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color w:val="cc0000"/>
              </w:rPr>
            </w:pPr>
            <w:r w:rsidDel="00000000" w:rsidR="00000000" w:rsidRPr="00000000">
              <w:rPr>
                <w:color w:val="cc0000"/>
                <w:rtl w:val="0"/>
              </w:rPr>
              <w:t xml:space="preserve">foto aqui</w:t>
            </w:r>
          </w:p>
        </w:tc>
      </w:tr>
    </w:tbl>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color w:val="ff0000"/>
          <w:rtl w:val="0"/>
        </w:rPr>
        <w:t xml:space="preserve">tomate.html</w:t>
      </w: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B">
            <w:pPr>
              <w:pStyle w:val="Subtitle"/>
              <w:contextualSpacing w:val="0"/>
              <w:rPr>
                <w:color w:val="00ff00"/>
              </w:rPr>
            </w:pPr>
            <w:bookmarkStart w:colFirst="0" w:colLast="0" w:name="_jnx3tfm510hq" w:id="3"/>
            <w:bookmarkEnd w:id="3"/>
            <w:r w:rsidDel="00000000" w:rsidR="00000000" w:rsidRPr="00000000">
              <w:rPr>
                <w:color w:val="00ff00"/>
                <w:rtl w:val="0"/>
              </w:rPr>
              <w:t xml:space="preserve">Salada de Tomate</w:t>
            </w:r>
          </w:p>
          <w:p w:rsidR="00000000" w:rsidDel="00000000" w:rsidP="00000000" w:rsidRDefault="00000000" w:rsidRPr="00000000" w14:paraId="0000003C">
            <w:pPr>
              <w:contextualSpacing w:val="0"/>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numPr>
                <w:ilvl w:val="0"/>
                <w:numId w:val="2"/>
              </w:numPr>
              <w:ind w:left="720" w:hanging="360"/>
              <w:contextualSpacing w:val="1"/>
              <w:rPr>
                <w:sz w:val="21"/>
                <w:szCs w:val="21"/>
                <w:highlight w:val="white"/>
              </w:rPr>
            </w:pPr>
            <w:r w:rsidDel="00000000" w:rsidR="00000000" w:rsidRPr="00000000">
              <w:rPr>
                <w:sz w:val="21"/>
                <w:szCs w:val="21"/>
                <w:highlight w:val="white"/>
                <w:rtl w:val="0"/>
              </w:rPr>
              <w:t xml:space="preserve">Sed ut perspiciatis unde</w:t>
            </w:r>
          </w:p>
          <w:p w:rsidR="00000000" w:rsidDel="00000000" w:rsidP="00000000" w:rsidRDefault="00000000" w:rsidRPr="00000000" w14:paraId="0000003F">
            <w:pPr>
              <w:numPr>
                <w:ilvl w:val="0"/>
                <w:numId w:val="2"/>
              </w:numPr>
              <w:ind w:left="720" w:hanging="360"/>
              <w:contextualSpacing w:val="1"/>
              <w:rPr>
                <w:sz w:val="21"/>
                <w:szCs w:val="21"/>
                <w:highlight w:val="white"/>
              </w:rPr>
            </w:pPr>
            <w:r w:rsidDel="00000000" w:rsidR="00000000" w:rsidRPr="00000000">
              <w:rPr>
                <w:sz w:val="21"/>
                <w:szCs w:val="21"/>
                <w:highlight w:val="white"/>
                <w:rtl w:val="0"/>
              </w:rPr>
              <w:t xml:space="preserve">Omnis iste natus error sit voluptatem</w:t>
            </w:r>
          </w:p>
          <w:p w:rsidR="00000000" w:rsidDel="00000000" w:rsidP="00000000" w:rsidRDefault="00000000" w:rsidRPr="00000000" w14:paraId="00000040">
            <w:pPr>
              <w:numPr>
                <w:ilvl w:val="0"/>
                <w:numId w:val="2"/>
              </w:numPr>
              <w:ind w:left="720" w:hanging="360"/>
              <w:contextualSpacing w:val="1"/>
              <w:rPr>
                <w:sz w:val="21"/>
                <w:szCs w:val="21"/>
                <w:highlight w:val="white"/>
              </w:rPr>
            </w:pPr>
            <w:r w:rsidDel="00000000" w:rsidR="00000000" w:rsidRPr="00000000">
              <w:rPr>
                <w:sz w:val="21"/>
                <w:szCs w:val="21"/>
                <w:highlight w:val="white"/>
                <w:rtl w:val="0"/>
              </w:rPr>
              <w:t xml:space="preserve">Accusantium doloremque laudantium</w:t>
            </w: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color w:val="cc0000"/>
              </w:rPr>
            </w:pPr>
            <w:r w:rsidDel="00000000" w:rsidR="00000000" w:rsidRPr="00000000">
              <w:rPr>
                <w:color w:val="cc0000"/>
                <w:rtl w:val="0"/>
              </w:rPr>
              <w:t xml:space="preserve">foto aqui</w:t>
            </w:r>
          </w:p>
        </w:tc>
      </w:tr>
    </w:tbl>
    <w:p w:rsidR="00000000" w:rsidDel="00000000" w:rsidP="00000000" w:rsidRDefault="00000000" w:rsidRPr="00000000" w14:paraId="00000043">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pt_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