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DA" w:rsidRDefault="00395115">
      <w:pPr>
        <w:pStyle w:val="1"/>
        <w:rPr>
          <w:lang w:val="ru-RU"/>
        </w:rPr>
      </w:pPr>
      <w:r>
        <w:rPr>
          <w:lang w:val="ru-RU"/>
        </w:rPr>
        <w:t xml:space="preserve">Проект «Секреты </w:t>
      </w:r>
      <w:proofErr w:type="spellStart"/>
      <w:r>
        <w:rPr>
          <w:lang w:val="ru-RU"/>
        </w:rPr>
        <w:t>Темнолесья</w:t>
      </w:r>
      <w:proofErr w:type="spellEnd"/>
      <w:r>
        <w:rPr>
          <w:lang w:val="ru-RU"/>
        </w:rPr>
        <w:t>»</w:t>
      </w:r>
    </w:p>
    <w:p w:rsidR="00360DDA" w:rsidRDefault="00395115">
      <w:pPr>
        <w:rPr>
          <w:lang w:val="ru-RU"/>
        </w:rPr>
      </w:pPr>
      <w:r>
        <w:rPr>
          <w:b/>
          <w:lang w:val="ru-RU"/>
        </w:rPr>
        <w:t xml:space="preserve">Цель проекта — </w:t>
      </w:r>
      <w:r>
        <w:rPr>
          <w:lang w:val="ru-RU"/>
        </w:rPr>
        <w:t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360DDA" w:rsidRDefault="00395115">
      <w:pPr>
        <w:rPr>
          <w:lang w:val="ru-RU"/>
        </w:rPr>
      </w:pPr>
      <w:proofErr w:type="gramStart"/>
      <w:r>
        <w:rPr>
          <w:b/>
          <w:lang w:val="ru-RU"/>
        </w:rPr>
        <w:t xml:space="preserve">Автор: </w:t>
      </w:r>
      <w:r>
        <w:rPr>
          <w:lang w:val="ru-RU"/>
        </w:rPr>
        <w:t xml:space="preserve"> Гуреев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Констинтин</w:t>
      </w:r>
      <w:proofErr w:type="spellEnd"/>
      <w:r>
        <w:rPr>
          <w:lang w:val="ru-RU"/>
        </w:rPr>
        <w:t xml:space="preserve"> Викторович</w:t>
      </w:r>
    </w:p>
    <w:p w:rsidR="00360DDA" w:rsidRDefault="00395115">
      <w:pPr>
        <w:pStyle w:val="2"/>
        <w:rPr>
          <w:lang w:val="ru-RU"/>
        </w:rPr>
      </w:pPr>
      <w:bookmarkStart w:id="0" w:name="_vaza1re6x8bo"/>
      <w:bookmarkEnd w:id="0"/>
      <w:r>
        <w:rPr>
          <w:lang w:val="ru-RU"/>
        </w:rPr>
        <w:t>Часть 3. Выводы и аналитические комментарии</w:t>
      </w:r>
    </w:p>
    <w:p w:rsidR="00360DDA" w:rsidRDefault="00395115">
      <w:pPr>
        <w:pStyle w:val="3"/>
        <w:rPr>
          <w:lang w:val="ru-RU"/>
        </w:rPr>
      </w:pPr>
      <w:bookmarkStart w:id="1" w:name="_ckh1w4h1tu52"/>
      <w:bookmarkEnd w:id="1"/>
      <w:r>
        <w:rPr>
          <w:lang w:val="ru-RU"/>
        </w:rPr>
        <w:t>1. Результаты исследовательского анализа данных:</w:t>
      </w:r>
    </w:p>
    <w:p w:rsidR="00360DDA" w:rsidRDefault="00395115">
      <w:pPr>
        <w:pStyle w:val="4"/>
        <w:rPr>
          <w:lang w:val="ru-RU"/>
        </w:rPr>
      </w:pPr>
      <w:bookmarkStart w:id="2" w:name="_atgqb93e8rwi"/>
      <w:bookmarkEnd w:id="2"/>
      <w:r>
        <w:rPr>
          <w:lang w:val="ru-RU"/>
        </w:rPr>
        <w:t>1.1. Какая доля плат</w:t>
      </w:r>
      <w:r>
        <w:rPr>
          <w:lang w:val="ru-RU"/>
        </w:rPr>
        <w:t>ящих игроков характерна для всей игры и как раса персонажа влияет на изменение этого показателя?</w:t>
      </w:r>
    </w:p>
    <w:p w:rsidR="00360DDA" w:rsidRDefault="00395115">
      <w:pPr>
        <w:spacing w:before="240" w:after="240"/>
        <w:rPr>
          <w:lang w:val="ru-RU"/>
        </w:rPr>
      </w:pPr>
      <w:r>
        <w:rPr>
          <w:i/>
          <w:color w:val="0B5394"/>
          <w:lang w:val="ru-RU"/>
        </w:rPr>
        <w:t>Только 18% все пользователей платят и в разрезе расы персонажа платящие пользователи распределены равномерно 18-19 % на каждую расу.</w:t>
      </w:r>
    </w:p>
    <w:p w:rsidR="00360DDA" w:rsidRDefault="00395115">
      <w:pPr>
        <w:pStyle w:val="4"/>
        <w:rPr>
          <w:lang w:val="ru-RU"/>
        </w:rPr>
      </w:pPr>
      <w:bookmarkStart w:id="3" w:name="_av9jttpy915y"/>
      <w:bookmarkEnd w:id="3"/>
      <w:r>
        <w:rPr>
          <w:lang w:val="ru-RU"/>
        </w:rPr>
        <w:t>1.2. Сколько было совершен</w:t>
      </w:r>
      <w:r>
        <w:rPr>
          <w:lang w:val="ru-RU"/>
        </w:rPr>
        <w:t>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360DDA" w:rsidRDefault="00395115">
      <w:pPr>
        <w:spacing w:before="240" w:after="240"/>
        <w:rPr>
          <w:lang w:val="ru-RU"/>
        </w:rPr>
      </w:pPr>
      <w:r>
        <w:rPr>
          <w:i/>
          <w:color w:val="0B5394"/>
          <w:lang w:val="ru-RU"/>
        </w:rPr>
        <w:t>Было совершено 1307678 покупок. Минимальная покупка равна 0, максимальная 486615.1</w:t>
      </w:r>
      <w:proofErr w:type="gramStart"/>
      <w:r>
        <w:rPr>
          <w:i/>
          <w:color w:val="0B5394"/>
          <w:lang w:val="ru-RU"/>
        </w:rPr>
        <w:t>,  среднее</w:t>
      </w:r>
      <w:proofErr w:type="gramEnd"/>
      <w:r>
        <w:rPr>
          <w:i/>
          <w:color w:val="0B5394"/>
          <w:lang w:val="ru-RU"/>
        </w:rPr>
        <w:t xml:space="preserve"> значен</w:t>
      </w:r>
      <w:r>
        <w:rPr>
          <w:i/>
          <w:color w:val="0B5394"/>
          <w:lang w:val="ru-RU"/>
        </w:rPr>
        <w:t xml:space="preserve">ия покупки 525.69, а медиана равна 74.86, разброс равен 2517.35 </w:t>
      </w:r>
    </w:p>
    <w:p w:rsidR="00360DDA" w:rsidRDefault="00395115">
      <w:pPr>
        <w:pStyle w:val="4"/>
        <w:rPr>
          <w:lang w:val="ru-RU"/>
        </w:rPr>
      </w:pPr>
      <w:bookmarkStart w:id="4" w:name="_3p7x4lqqfki7"/>
      <w:bookmarkEnd w:id="4"/>
      <w:r>
        <w:rPr>
          <w:lang w:val="ru-RU"/>
        </w:rPr>
        <w:t>1.3. Есть ли аномальные покупки по стоимости? Если есть, то сколько их?</w:t>
      </w:r>
    </w:p>
    <w:p w:rsidR="00360DDA" w:rsidRDefault="00395115">
      <w:pPr>
        <w:spacing w:before="240" w:after="240"/>
        <w:rPr>
          <w:lang w:val="ru-RU"/>
        </w:rPr>
      </w:pPr>
      <w:r>
        <w:rPr>
          <w:i/>
          <w:color w:val="0B5394"/>
          <w:lang w:val="ru-RU"/>
        </w:rPr>
        <w:t>Имеются аномальные покупки равные 0 в количестве 907 их доля от всех покупок равна 0.0007.</w:t>
      </w:r>
    </w:p>
    <w:p w:rsidR="00360DDA" w:rsidRDefault="00395115">
      <w:pPr>
        <w:pStyle w:val="4"/>
        <w:rPr>
          <w:lang w:val="ru-RU"/>
        </w:rPr>
      </w:pPr>
      <w:bookmarkStart w:id="5" w:name="_zc5c6hb857kr"/>
      <w:bookmarkEnd w:id="5"/>
      <w:r>
        <w:rPr>
          <w:lang w:val="ru-RU"/>
        </w:rPr>
        <w:t>1.4. Сколько игроков соверша</w:t>
      </w:r>
      <w:r>
        <w:rPr>
          <w:lang w:val="ru-RU"/>
        </w:rPr>
        <w:t xml:space="preserve">ют внутриигровые покупки и насколько активно? Сравните поведение платящих и </w:t>
      </w:r>
      <w:proofErr w:type="spellStart"/>
      <w:r>
        <w:rPr>
          <w:lang w:val="ru-RU"/>
        </w:rPr>
        <w:t>неплатящих</w:t>
      </w:r>
      <w:proofErr w:type="spellEnd"/>
      <w:r>
        <w:rPr>
          <w:lang w:val="ru-RU"/>
        </w:rPr>
        <w:t xml:space="preserve"> игроков.</w:t>
      </w:r>
    </w:p>
    <w:p w:rsidR="00360DDA" w:rsidRDefault="00395115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                                                    Платящие                                            </w:t>
      </w:r>
      <w:proofErr w:type="spellStart"/>
      <w:r>
        <w:rPr>
          <w:i/>
          <w:color w:val="0B5394"/>
          <w:lang w:val="ru-RU"/>
        </w:rPr>
        <w:t>Неплатящие</w:t>
      </w:r>
      <w:proofErr w:type="spellEnd"/>
    </w:p>
    <w:p w:rsidR="00360DDA" w:rsidRDefault="00395115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Кол-во пользователей                2444     </w:t>
      </w:r>
      <w:r>
        <w:rPr>
          <w:i/>
          <w:color w:val="0B5394"/>
          <w:lang w:val="ru-RU"/>
        </w:rPr>
        <w:t xml:space="preserve">                                                      11348</w:t>
      </w:r>
    </w:p>
    <w:p w:rsidR="00360DDA" w:rsidRDefault="00395115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Среднее кол-во покупок              81.68                                                          97.56</w:t>
      </w:r>
    </w:p>
    <w:p w:rsidR="00360DDA" w:rsidRDefault="00395115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Средняя сумма покупок             55467.75                                                 </w:t>
      </w:r>
      <w:r>
        <w:rPr>
          <w:i/>
          <w:color w:val="0B5394"/>
          <w:lang w:val="ru-RU"/>
        </w:rPr>
        <w:t xml:space="preserve">  48631.74</w:t>
      </w:r>
    </w:p>
    <w:p w:rsidR="00360DDA" w:rsidRDefault="00360DDA">
      <w:pPr>
        <w:spacing w:before="240" w:after="240"/>
        <w:rPr>
          <w:i/>
          <w:color w:val="0B5394"/>
          <w:lang w:val="ru-RU"/>
        </w:rPr>
      </w:pPr>
    </w:p>
    <w:p w:rsidR="00360DDA" w:rsidRDefault="00395115">
      <w:pPr>
        <w:spacing w:before="240" w:after="240"/>
        <w:rPr>
          <w:lang w:val="ru-RU"/>
        </w:rPr>
      </w:pPr>
      <w:r>
        <w:rPr>
          <w:lang w:val="ru-RU"/>
        </w:rPr>
        <w:t xml:space="preserve">1.5. Есть ли среди эпических предметов популярные, которые покупают чаще всего? 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6" w:name="_xr5xt4deix0c"/>
      <w:bookmarkEnd w:id="6"/>
      <w:r>
        <w:rPr>
          <w:i/>
          <w:color w:val="0B5394"/>
          <w:lang w:val="ru-RU"/>
        </w:rPr>
        <w:lastRenderedPageBreak/>
        <w:t xml:space="preserve">Чаще всего покупали предмет </w:t>
      </w:r>
      <w:r>
        <w:rPr>
          <w:i/>
          <w:color w:val="0B5394"/>
        </w:rPr>
        <w:t>Book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Legends</w:t>
      </w:r>
      <w:r>
        <w:rPr>
          <w:i/>
          <w:color w:val="0B5394"/>
          <w:lang w:val="ru-RU"/>
        </w:rPr>
        <w:t>- 1 005 423 раз.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7" w:name="_a6hcc6nd3h2"/>
      <w:bookmarkEnd w:id="7"/>
      <w:r>
        <w:rPr>
          <w:i/>
          <w:color w:val="0B5394"/>
          <w:lang w:val="ru-RU"/>
        </w:rPr>
        <w:t>Второй по</w:t>
      </w:r>
      <w:r>
        <w:rPr>
          <w:i/>
          <w:color w:val="0B5394"/>
          <w:lang w:val="ru-RU"/>
        </w:rPr>
        <w:t xml:space="preserve"> популярности </w:t>
      </w:r>
      <w:r>
        <w:rPr>
          <w:i/>
          <w:color w:val="0B5394"/>
        </w:rPr>
        <w:t>Bag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Holding</w:t>
      </w:r>
      <w:r>
        <w:rPr>
          <w:i/>
          <w:color w:val="0B5394"/>
          <w:lang w:val="ru-RU"/>
        </w:rPr>
        <w:t xml:space="preserve">- 271 875 раз. 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8" w:name="_3zk8ypl34f9g"/>
      <w:bookmarkEnd w:id="8"/>
      <w:r>
        <w:rPr>
          <w:i/>
          <w:color w:val="0B5394"/>
          <w:lang w:val="ru-RU"/>
        </w:rPr>
        <w:t xml:space="preserve">Хотя бы один раз </w:t>
      </w:r>
      <w:r>
        <w:rPr>
          <w:i/>
          <w:color w:val="0B5394"/>
        </w:rPr>
        <w:t>Book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Legends</w:t>
      </w:r>
      <w:r>
        <w:rPr>
          <w:i/>
          <w:color w:val="0B5394"/>
          <w:lang w:val="ru-RU"/>
        </w:rPr>
        <w:t xml:space="preserve"> покупали 12 19</w:t>
      </w:r>
      <w:r>
        <w:rPr>
          <w:i/>
          <w:color w:val="0B5394"/>
          <w:lang w:val="ru-RU"/>
        </w:rPr>
        <w:t xml:space="preserve">5 пользователей. 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9" w:name="_s65r2dyx8zgk"/>
      <w:bookmarkEnd w:id="9"/>
      <w:r>
        <w:rPr>
          <w:i/>
          <w:color w:val="0B5394"/>
        </w:rPr>
        <w:t>Bag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Holding</w:t>
      </w:r>
      <w:r>
        <w:rPr>
          <w:i/>
          <w:color w:val="0B5394"/>
          <w:lang w:val="ru-RU"/>
        </w:rPr>
        <w:t xml:space="preserve"> - 11 968 пользователей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10" w:name="_geoyhgmcitzh"/>
      <w:bookmarkEnd w:id="10"/>
      <w:r>
        <w:rPr>
          <w:i/>
          <w:color w:val="0B5394"/>
          <w:lang w:val="ru-RU"/>
        </w:rPr>
        <w:t xml:space="preserve">Остальные предметы покупали значительно реже. </w:t>
      </w:r>
    </w:p>
    <w:p w:rsidR="00360DDA" w:rsidRDefault="00395115">
      <w:pPr>
        <w:pStyle w:val="4"/>
        <w:rPr>
          <w:i/>
          <w:color w:val="0B5394"/>
          <w:lang w:val="ru-RU"/>
        </w:rPr>
      </w:pPr>
      <w:bookmarkStart w:id="11" w:name="_k2gzdly4oep4"/>
      <w:bookmarkEnd w:id="11"/>
      <w:r>
        <w:rPr>
          <w:i/>
          <w:color w:val="0B5394"/>
          <w:lang w:val="ru-RU"/>
        </w:rPr>
        <w:t xml:space="preserve">Среди всех покупок предмет </w:t>
      </w:r>
      <w:r>
        <w:rPr>
          <w:i/>
          <w:color w:val="0B5394"/>
        </w:rPr>
        <w:t>Book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Legends</w:t>
      </w:r>
      <w:r>
        <w:rPr>
          <w:i/>
          <w:color w:val="0B5394"/>
          <w:lang w:val="ru-RU"/>
        </w:rPr>
        <w:t xml:space="preserve"> покупали в 77%, </w:t>
      </w:r>
      <w:proofErr w:type="gramStart"/>
      <w:r>
        <w:rPr>
          <w:i/>
          <w:color w:val="0B5394"/>
          <w:lang w:val="ru-RU"/>
        </w:rPr>
        <w:t xml:space="preserve">а  </w:t>
      </w:r>
      <w:r>
        <w:rPr>
          <w:i/>
          <w:color w:val="0B5394"/>
        </w:rPr>
        <w:t>Bag</w:t>
      </w:r>
      <w:proofErr w:type="gramEnd"/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of</w:t>
      </w:r>
      <w:r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Holding</w:t>
      </w:r>
      <w:r>
        <w:rPr>
          <w:i/>
          <w:color w:val="0B5394"/>
          <w:lang w:val="ru-RU"/>
        </w:rPr>
        <w:t xml:space="preserve"> в 21%, Доля пользователей которые покупали предмет хотя бы 1 раз</w:t>
      </w:r>
    </w:p>
    <w:p w:rsidR="00360DDA" w:rsidRDefault="00395115">
      <w:pPr>
        <w:pStyle w:val="4"/>
      </w:pPr>
      <w:bookmarkStart w:id="12" w:name="_cvr4y98fwb8x"/>
      <w:bookmarkEnd w:id="12"/>
      <w:r>
        <w:rPr>
          <w:i/>
          <w:color w:val="0B5394"/>
        </w:rPr>
        <w:t xml:space="preserve">Book of Legends - 55%         Bag of Holding - 54%    </w:t>
      </w:r>
    </w:p>
    <w:p w:rsidR="00360DDA" w:rsidRDefault="00395115">
      <w:pPr>
        <w:pStyle w:val="3"/>
        <w:spacing w:before="240" w:after="240"/>
        <w:rPr>
          <w:lang w:val="ru-RU"/>
        </w:rPr>
      </w:pPr>
      <w:bookmarkStart w:id="13" w:name="_z143u5np220b"/>
      <w:bookmarkEnd w:id="13"/>
      <w:r>
        <w:rPr>
          <w:lang w:val="ru-RU"/>
        </w:rPr>
        <w:t xml:space="preserve">2. Результаты решения </w:t>
      </w:r>
      <w:r>
        <w:t>ad</w:t>
      </w:r>
      <w:r>
        <w:rPr>
          <w:lang w:val="ru-RU"/>
        </w:rPr>
        <w:t xml:space="preserve"> </w:t>
      </w:r>
      <w:r>
        <w:t>hoc</w:t>
      </w:r>
      <w:r>
        <w:rPr>
          <w:lang w:val="ru-RU"/>
        </w:rPr>
        <w:t xml:space="preserve"> задач</w:t>
      </w:r>
    </w:p>
    <w:p w:rsidR="00360DDA" w:rsidRDefault="00395115" w:rsidP="0037069A">
      <w:pPr>
        <w:spacing w:before="240" w:after="240"/>
        <w:rPr>
          <w:color w:val="666666"/>
          <w:lang w:val="ru-RU"/>
        </w:rPr>
      </w:pPr>
      <w:r>
        <w:rPr>
          <w:color w:val="666666"/>
          <w:lang w:val="ru-RU"/>
        </w:rPr>
        <w:t>Существует ли зависимость активности игроков по совершению внутриигровых покупок от расы персонажа?</w:t>
      </w:r>
    </w:p>
    <w:p w:rsidR="00360DDA" w:rsidRDefault="00395115">
      <w:pPr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Траты игроков в зависимости</w:t>
      </w:r>
      <w:r>
        <w:rPr>
          <w:i/>
          <w:color w:val="0B5394"/>
          <w:lang w:val="ru-RU"/>
        </w:rPr>
        <w:t xml:space="preserve"> от расы распределены равномерно</w:t>
      </w:r>
      <w:r>
        <w:rPr>
          <w:i/>
          <w:color w:val="0B5394"/>
          <w:lang w:val="ru-RU"/>
        </w:rPr>
        <w:t xml:space="preserve"> что подтверждает теорию что прохождение игры за персонажей разных рас требует примерно равного количества покупок эпических предметов.</w:t>
      </w:r>
    </w:p>
    <w:p w:rsidR="00360DDA" w:rsidRDefault="00395115">
      <w:pPr>
        <w:pStyle w:val="3"/>
        <w:spacing w:before="240" w:after="240"/>
        <w:rPr>
          <w:lang w:val="ru-RU"/>
        </w:rPr>
      </w:pPr>
      <w:bookmarkStart w:id="14" w:name="_tj8j34h98j42"/>
      <w:bookmarkStart w:id="15" w:name="_nwm5lzghpmz8"/>
      <w:bookmarkEnd w:id="14"/>
      <w:bookmarkEnd w:id="15"/>
      <w:r>
        <w:rPr>
          <w:lang w:val="ru-RU"/>
        </w:rPr>
        <w:t>3. Общие выводы и рекомендации</w:t>
      </w:r>
    </w:p>
    <w:p w:rsidR="00360DDA" w:rsidRDefault="00395115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Исходя из анализа популярности эпических предметов рекомендуется сбалансировать их характеристики</w:t>
      </w:r>
      <w:r>
        <w:rPr>
          <w:i/>
          <w:color w:val="0B5394"/>
          <w:lang w:val="ru-RU"/>
        </w:rPr>
        <w:t xml:space="preserve">. Т.к </w:t>
      </w:r>
      <w:r>
        <w:rPr>
          <w:i/>
          <w:color w:val="0B5394"/>
          <w:lang w:val="ru-RU"/>
        </w:rPr>
        <w:t xml:space="preserve">покупают в основном лишь несколько предметов, тогда как остальные не пользуются популярностью. </w:t>
      </w:r>
      <w:bookmarkStart w:id="16" w:name="_GoBack"/>
      <w:bookmarkEnd w:id="16"/>
    </w:p>
    <w:p w:rsidR="00360DDA" w:rsidRDefault="00360DDA">
      <w:pPr>
        <w:rPr>
          <w:lang w:val="ru-RU"/>
        </w:rPr>
      </w:pPr>
    </w:p>
    <w:sectPr w:rsidR="00360DDA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115" w:rsidRDefault="00395115">
      <w:pPr>
        <w:spacing w:line="240" w:lineRule="auto"/>
      </w:pPr>
      <w:r>
        <w:separator/>
      </w:r>
    </w:p>
  </w:endnote>
  <w:endnote w:type="continuationSeparator" w:id="0">
    <w:p w:rsidR="00395115" w:rsidRDefault="00395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115" w:rsidRDefault="00395115">
      <w:pPr>
        <w:spacing w:line="240" w:lineRule="auto"/>
      </w:pPr>
      <w:r>
        <w:separator/>
      </w:r>
    </w:p>
  </w:footnote>
  <w:footnote w:type="continuationSeparator" w:id="0">
    <w:p w:rsidR="00395115" w:rsidRDefault="003951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DDA"/>
    <w:rsid w:val="00360DDA"/>
    <w:rsid w:val="0037069A"/>
    <w:rsid w:val="0039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BA3A"/>
  <w15:docId w15:val="{70DCCBBC-E7BA-4E9C-B1C5-6F575F5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Викторович Гуреев</cp:lastModifiedBy>
  <cp:revision>5</cp:revision>
  <dcterms:created xsi:type="dcterms:W3CDTF">2025-03-12T09:00:00Z</dcterms:created>
  <dcterms:modified xsi:type="dcterms:W3CDTF">2025-09-11T11:43:00Z</dcterms:modified>
</cp:coreProperties>
</file>