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Mar>
          <w:top w:w="15" w:type="dxa"/>
          <w:left w:w="15" w:type="dxa"/>
          <w:bottom w:w="15" w:type="dxa"/>
          <w:right w:w="15" w:type="dxa"/>
        </w:tblCellMar>
        <w:tblLook w:val="0600"/>
      </w:tblPr>
      <w:tblGrid>
        <w:gridCol w:w="108"/>
        <w:gridCol w:w="2230"/>
        <w:gridCol w:w="4508"/>
        <w:gridCol w:w="2285"/>
        <w:gridCol w:w="46"/>
      </w:tblGrid>
      <w:tr w:rsidR="004C54B1" w:rsidRPr="00392A89" w:rsidTr="00392A89">
        <w:trPr>
          <w:trHeight w:val="16"/>
        </w:trPr>
        <w:tc>
          <w:tcPr>
            <w:tcW w:w="0" w:type="auto"/>
            <w:gridSpan w:val="2"/>
            <w:tcMar>
              <w:top w:w="75" w:type="dxa"/>
              <w:left w:w="75" w:type="dxa"/>
              <w:bottom w:w="75" w:type="dxa"/>
              <w:right w:w="75" w:type="dxa"/>
            </w:tcMar>
            <w:vAlign w:val="center"/>
          </w:tcPr>
          <w:p w:rsidR="004C54B1" w:rsidRPr="00392A89" w:rsidRDefault="004C54B1">
            <w:pPr>
              <w:rPr>
                <w:lang w:val="ru-RU"/>
              </w:rPr>
            </w:pPr>
          </w:p>
        </w:tc>
        <w:tc>
          <w:tcPr>
            <w:tcW w:w="0" w:type="auto"/>
            <w:tcMar>
              <w:top w:w="75" w:type="dxa"/>
              <w:left w:w="75" w:type="dxa"/>
              <w:bottom w:w="75" w:type="dxa"/>
              <w:right w:w="75" w:type="dxa"/>
            </w:tcMar>
            <w:vAlign w:val="center"/>
          </w:tcPr>
          <w:p w:rsidR="004C54B1" w:rsidRPr="00392A89" w:rsidRDefault="004C54B1">
            <w:pPr>
              <w:ind w:left="75" w:right="75"/>
              <w:rPr>
                <w:rFonts w:hAnsi="Times New Roman" w:cs="Times New Roman"/>
                <w:color w:val="000000"/>
                <w:sz w:val="24"/>
                <w:szCs w:val="24"/>
                <w:lang w:val="ru-RU"/>
              </w:rPr>
            </w:pPr>
          </w:p>
        </w:tc>
        <w:tc>
          <w:tcPr>
            <w:tcW w:w="0" w:type="auto"/>
            <w:gridSpan w:val="2"/>
            <w:tcMar>
              <w:top w:w="75" w:type="dxa"/>
              <w:left w:w="75" w:type="dxa"/>
              <w:bottom w:w="75" w:type="dxa"/>
              <w:right w:w="75" w:type="dxa"/>
            </w:tcMar>
            <w:vAlign w:val="center"/>
          </w:tcPr>
          <w:p w:rsidR="004C54B1" w:rsidRPr="00392A89" w:rsidRDefault="004C54B1">
            <w:pPr>
              <w:rPr>
                <w:lang w:val="ru-RU"/>
              </w:rPr>
            </w:pPr>
          </w:p>
        </w:tc>
      </w:tr>
      <w:tr w:rsidR="004C54B1" w:rsidRPr="00392A89" w:rsidTr="00392A89">
        <w:trPr>
          <w:trHeight w:val="16"/>
        </w:trPr>
        <w:tc>
          <w:tcPr>
            <w:tcW w:w="0" w:type="auto"/>
            <w:gridSpan w:val="2"/>
            <w:tcMar>
              <w:top w:w="75" w:type="dxa"/>
              <w:left w:w="75" w:type="dxa"/>
              <w:bottom w:w="75" w:type="dxa"/>
              <w:right w:w="75" w:type="dxa"/>
            </w:tcMar>
            <w:vAlign w:val="center"/>
          </w:tcPr>
          <w:p w:rsidR="004C54B1" w:rsidRPr="00392A89" w:rsidRDefault="004C54B1">
            <w:pPr>
              <w:ind w:left="75" w:right="75"/>
              <w:rPr>
                <w:rFonts w:hAnsi="Times New Roman" w:cs="Times New Roman"/>
                <w:color w:val="000000"/>
                <w:sz w:val="24"/>
                <w:szCs w:val="24"/>
                <w:lang w:val="ru-RU"/>
              </w:rPr>
            </w:pPr>
          </w:p>
        </w:tc>
        <w:tc>
          <w:tcPr>
            <w:tcW w:w="0" w:type="auto"/>
            <w:tcMar>
              <w:top w:w="75" w:type="dxa"/>
              <w:left w:w="75" w:type="dxa"/>
              <w:bottom w:w="75" w:type="dxa"/>
              <w:right w:w="75" w:type="dxa"/>
            </w:tcMar>
            <w:vAlign w:val="center"/>
          </w:tcPr>
          <w:p w:rsidR="004C54B1" w:rsidRPr="00392A89" w:rsidRDefault="004C54B1">
            <w:pPr>
              <w:ind w:left="75" w:right="75"/>
              <w:rPr>
                <w:rFonts w:hAnsi="Times New Roman" w:cs="Times New Roman"/>
                <w:color w:val="000000"/>
                <w:sz w:val="24"/>
                <w:szCs w:val="24"/>
                <w:lang w:val="ru-RU"/>
              </w:rPr>
            </w:pPr>
          </w:p>
        </w:tc>
        <w:tc>
          <w:tcPr>
            <w:tcW w:w="0" w:type="auto"/>
            <w:gridSpan w:val="2"/>
            <w:tcMar>
              <w:top w:w="75" w:type="dxa"/>
              <w:left w:w="75" w:type="dxa"/>
              <w:bottom w:w="75" w:type="dxa"/>
              <w:right w:w="75" w:type="dxa"/>
            </w:tcMar>
            <w:vAlign w:val="center"/>
          </w:tcPr>
          <w:p w:rsidR="004C54B1" w:rsidRPr="00392A89" w:rsidRDefault="004C54B1">
            <w:pPr>
              <w:ind w:left="75" w:right="75"/>
              <w:rPr>
                <w:rFonts w:hAnsi="Times New Roman" w:cs="Times New Roman"/>
                <w:color w:val="000000"/>
                <w:sz w:val="24"/>
                <w:szCs w:val="24"/>
                <w:lang w:val="ru-RU"/>
              </w:rPr>
            </w:pPr>
          </w:p>
        </w:tc>
      </w:tr>
      <w:tr w:rsidR="00120332" w:rsidRPr="000D708A" w:rsidTr="00C132F7">
        <w:tblPrEx>
          <w:tblCellMar>
            <w:top w:w="0" w:type="dxa"/>
            <w:left w:w="10" w:type="dxa"/>
            <w:bottom w:w="0" w:type="dxa"/>
            <w:right w:w="10" w:type="dxa"/>
          </w:tblCellMar>
          <w:tblLook w:val="0000"/>
        </w:tblPrEx>
        <w:trPr>
          <w:gridBefore w:val="1"/>
          <w:gridAfter w:val="1"/>
        </w:trPr>
        <w:tc>
          <w:tcPr>
            <w:tcW w:w="0" w:type="auto"/>
            <w:gridSpan w:val="3"/>
            <w:noWrap/>
          </w:tcPr>
          <w:p w:rsidR="00120332" w:rsidRPr="00261B4D" w:rsidRDefault="00120332" w:rsidP="00C132F7">
            <w:pPr>
              <w:jc w:val="center"/>
              <w:rPr>
                <w:rFonts w:ascii="Times New Roman" w:hAnsi="Times New Roman" w:cs="Times New Roman"/>
                <w:sz w:val="24"/>
                <w:szCs w:val="24"/>
                <w:lang w:val="ru-RU"/>
              </w:rPr>
            </w:pPr>
            <w:r w:rsidRPr="00261B4D">
              <w:rPr>
                <w:rFonts w:ascii="Times New Roman" w:hAnsi="Times New Roman" w:cs="Times New Roman"/>
                <w:sz w:val="24"/>
                <w:szCs w:val="24"/>
                <w:lang w:val="ru-RU"/>
              </w:rPr>
              <w:t>ГОСУДАРСТВЕННОЕ АВТОНОМНОЕ УЧРЕЖДЕНИЕ РОСТОВСКОЙ ОБЛАСТИ "СТОМАТОЛОГИЧЕСКАЯ ПОЛИКЛИНИКА" В Г. ГУКОВО</w:t>
            </w:r>
          </w:p>
        </w:tc>
      </w:tr>
    </w:tbl>
    <w:p w:rsidR="00120332" w:rsidRPr="008B5C44" w:rsidRDefault="00120332" w:rsidP="00120332">
      <w:pPr>
        <w:jc w:val="center"/>
        <w:rPr>
          <w:rFonts w:ascii="Times New Roman" w:hAnsi="Times New Roman" w:cs="Times New Roman"/>
          <w:sz w:val="24"/>
          <w:szCs w:val="24"/>
          <w:lang w:val="ru-RU"/>
        </w:rPr>
      </w:pPr>
      <w:r w:rsidRPr="00261B4D">
        <w:rPr>
          <w:rFonts w:ascii="Times New Roman" w:hAnsi="Times New Roman" w:cs="Times New Roman"/>
          <w:sz w:val="24"/>
          <w:szCs w:val="24"/>
          <w:lang w:val="ru-RU"/>
        </w:rPr>
        <w:t>ИНН 6144003194, КПП 614401001</w:t>
      </w:r>
    </w:p>
    <w:p w:rsidR="00120332" w:rsidRPr="008B5C44" w:rsidRDefault="00120332" w:rsidP="00120332">
      <w:pPr>
        <w:jc w:val="both"/>
        <w:rPr>
          <w:rFonts w:ascii="Times New Roman" w:hAnsi="Times New Roman" w:cs="Times New Roman"/>
          <w:sz w:val="24"/>
          <w:szCs w:val="24"/>
          <w:lang w:val="ru-RU"/>
        </w:rPr>
      </w:pPr>
      <w:r w:rsidRPr="008B5C44">
        <w:rPr>
          <w:rFonts w:ascii="Times New Roman" w:hAnsi="Times New Roman" w:cs="Times New Roman"/>
          <w:sz w:val="24"/>
          <w:szCs w:val="24"/>
        </w:rPr>
        <w:t> </w:t>
      </w:r>
    </w:p>
    <w:p w:rsidR="00120332" w:rsidRPr="008B5C44" w:rsidRDefault="00120332" w:rsidP="00120332">
      <w:pPr>
        <w:jc w:val="center"/>
        <w:rPr>
          <w:rFonts w:ascii="Times New Roman" w:hAnsi="Times New Roman" w:cs="Times New Roman"/>
          <w:sz w:val="24"/>
          <w:szCs w:val="24"/>
          <w:lang w:val="ru-RU"/>
        </w:rPr>
      </w:pPr>
      <w:r w:rsidRPr="00F943AD">
        <w:rPr>
          <w:rFonts w:ascii="Times New Roman" w:hAnsi="Times New Roman" w:cs="Times New Roman"/>
          <w:sz w:val="24"/>
          <w:szCs w:val="24"/>
          <w:lang w:val="ru-RU"/>
        </w:rPr>
        <w:t>ПРИКАЗ   №  144-А</w:t>
      </w:r>
      <w:r w:rsidRPr="008B5C44">
        <w:rPr>
          <w:rFonts w:ascii="Times New Roman" w:hAnsi="Times New Roman" w:cs="Times New Roman"/>
          <w:sz w:val="24"/>
          <w:szCs w:val="24"/>
          <w:lang w:val="ru-RU"/>
        </w:rPr>
        <w:br/>
        <w:t xml:space="preserve"> о</w:t>
      </w:r>
      <w:r w:rsidR="008B00C0">
        <w:rPr>
          <w:rFonts w:ascii="Times New Roman" w:hAnsi="Times New Roman" w:cs="Times New Roman"/>
          <w:sz w:val="24"/>
          <w:szCs w:val="24"/>
          <w:lang w:val="ru-RU"/>
        </w:rPr>
        <w:t xml:space="preserve"> внесении изменений в </w:t>
      </w:r>
      <w:r w:rsidRPr="008B5C44">
        <w:rPr>
          <w:rFonts w:ascii="Times New Roman" w:hAnsi="Times New Roman" w:cs="Times New Roman"/>
          <w:sz w:val="24"/>
          <w:szCs w:val="24"/>
          <w:lang w:val="ru-RU"/>
        </w:rPr>
        <w:t>учетн</w:t>
      </w:r>
      <w:r w:rsidR="008B00C0">
        <w:rPr>
          <w:rFonts w:ascii="Times New Roman" w:hAnsi="Times New Roman" w:cs="Times New Roman"/>
          <w:sz w:val="24"/>
          <w:szCs w:val="24"/>
          <w:lang w:val="ru-RU"/>
        </w:rPr>
        <w:t>ую</w:t>
      </w:r>
      <w:r w:rsidRPr="008B5C44">
        <w:rPr>
          <w:rFonts w:ascii="Times New Roman" w:hAnsi="Times New Roman" w:cs="Times New Roman"/>
          <w:sz w:val="24"/>
          <w:szCs w:val="24"/>
          <w:lang w:val="ru-RU"/>
        </w:rPr>
        <w:t xml:space="preserve"> политик</w:t>
      </w:r>
      <w:r w:rsidR="008B00C0">
        <w:rPr>
          <w:rFonts w:ascii="Times New Roman" w:hAnsi="Times New Roman" w:cs="Times New Roman"/>
          <w:sz w:val="24"/>
          <w:szCs w:val="24"/>
          <w:lang w:val="ru-RU"/>
        </w:rPr>
        <w:t>у</w:t>
      </w:r>
      <w:r w:rsidRPr="008B5C44">
        <w:rPr>
          <w:rFonts w:ascii="Times New Roman" w:hAnsi="Times New Roman" w:cs="Times New Roman"/>
          <w:sz w:val="24"/>
          <w:szCs w:val="24"/>
          <w:lang w:val="ru-RU"/>
        </w:rPr>
        <w:t xml:space="preserve"> для целей бухгалтерского учета</w:t>
      </w:r>
    </w:p>
    <w:p w:rsidR="00120332" w:rsidRPr="008B5C44" w:rsidRDefault="00120332" w:rsidP="00120332">
      <w:pPr>
        <w:jc w:val="both"/>
        <w:rPr>
          <w:rFonts w:ascii="Times New Roman" w:hAnsi="Times New Roman" w:cs="Times New Roman"/>
          <w:sz w:val="24"/>
          <w:szCs w:val="24"/>
          <w:lang w:val="ru-RU"/>
        </w:rPr>
      </w:pPr>
      <w:r w:rsidRPr="008B5C44">
        <w:rPr>
          <w:rFonts w:ascii="Times New Roman" w:hAnsi="Times New Roman" w:cs="Times New Roman"/>
          <w:sz w:val="24"/>
          <w:szCs w:val="24"/>
        </w:rPr>
        <w:t> </w:t>
      </w:r>
    </w:p>
    <w:tbl>
      <w:tblPr>
        <w:tblW w:w="0" w:type="auto"/>
        <w:tblCellMar>
          <w:left w:w="10" w:type="dxa"/>
          <w:right w:w="10" w:type="dxa"/>
        </w:tblCellMar>
        <w:tblLook w:val="0000"/>
      </w:tblPr>
      <w:tblGrid>
        <w:gridCol w:w="1208"/>
        <w:gridCol w:w="7640"/>
      </w:tblGrid>
      <w:tr w:rsidR="00120332" w:rsidRPr="00F943AD" w:rsidTr="00C132F7">
        <w:tc>
          <w:tcPr>
            <w:tcW w:w="0" w:type="auto"/>
            <w:noWrap/>
          </w:tcPr>
          <w:p w:rsidR="00120332" w:rsidRPr="00F943AD" w:rsidRDefault="00120332" w:rsidP="00C132F7">
            <w:pPr>
              <w:jc w:val="both"/>
              <w:rPr>
                <w:rFonts w:ascii="Times New Roman" w:hAnsi="Times New Roman" w:cs="Times New Roman"/>
                <w:sz w:val="24"/>
                <w:szCs w:val="24"/>
                <w:lang w:val="ru-RU"/>
              </w:rPr>
            </w:pPr>
            <w:r w:rsidRPr="00F943AD">
              <w:rPr>
                <w:rFonts w:ascii="Times New Roman" w:hAnsi="Times New Roman" w:cs="Times New Roman"/>
                <w:sz w:val="24"/>
                <w:szCs w:val="24"/>
                <w:lang w:val="ru-RU"/>
              </w:rPr>
              <w:t>г.</w:t>
            </w:r>
            <w:r>
              <w:rPr>
                <w:rFonts w:ascii="Times New Roman" w:hAnsi="Times New Roman" w:cs="Times New Roman"/>
                <w:sz w:val="24"/>
                <w:szCs w:val="24"/>
                <w:lang w:val="ru-RU"/>
              </w:rPr>
              <w:t xml:space="preserve"> </w:t>
            </w:r>
            <w:r w:rsidRPr="00F943AD">
              <w:rPr>
                <w:rFonts w:ascii="Times New Roman" w:hAnsi="Times New Roman" w:cs="Times New Roman"/>
                <w:sz w:val="24"/>
                <w:szCs w:val="24"/>
                <w:lang w:val="ru-RU"/>
              </w:rPr>
              <w:t>Гуково    </w:t>
            </w:r>
          </w:p>
        </w:tc>
        <w:tc>
          <w:tcPr>
            <w:tcW w:w="0" w:type="auto"/>
            <w:noWrap/>
          </w:tcPr>
          <w:p w:rsidR="00120332" w:rsidRPr="00F943AD" w:rsidRDefault="00120332" w:rsidP="00C132F7">
            <w:pPr>
              <w:jc w:val="both"/>
              <w:rPr>
                <w:rFonts w:ascii="Times New Roman" w:hAnsi="Times New Roman" w:cs="Times New Roman"/>
                <w:sz w:val="24"/>
                <w:szCs w:val="24"/>
                <w:lang w:val="ru-RU"/>
              </w:rPr>
            </w:pPr>
            <w:r w:rsidRPr="00F943AD">
              <w:rPr>
                <w:rFonts w:ascii="Times New Roman" w:hAnsi="Times New Roman" w:cs="Times New Roman"/>
                <w:sz w:val="24"/>
                <w:szCs w:val="24"/>
                <w:lang w:val="ru-RU"/>
              </w:rPr>
              <w:t xml:space="preserve">                                                                                                             30.12.2025</w:t>
            </w:r>
          </w:p>
        </w:tc>
      </w:tr>
    </w:tbl>
    <w:p w:rsidR="00120332" w:rsidRPr="008B5C44" w:rsidRDefault="00120332" w:rsidP="00120332">
      <w:pPr>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Во</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исполнение Закона от</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06.12.2011 №</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402-ФЗ, Федерального стандарта «Учетная политика, оценочные значения и</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ошибки» (утв. приказом Минфина от</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30.12.2017 №</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274н),</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Федерального стандарта «Единый план счетов бухгалтерского учета государственных финансов», утвержденного</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приказом Минфина от 30.08.2024 № 121н</w:t>
      </w:r>
    </w:p>
    <w:p w:rsidR="00120332" w:rsidRPr="008B5C44" w:rsidRDefault="00120332" w:rsidP="00120332">
      <w:pPr>
        <w:jc w:val="both"/>
        <w:rPr>
          <w:rFonts w:ascii="Times New Roman" w:hAnsi="Times New Roman" w:cs="Times New Roman"/>
          <w:sz w:val="24"/>
          <w:szCs w:val="24"/>
        </w:rPr>
      </w:pPr>
      <w:r w:rsidRPr="008B5C44">
        <w:rPr>
          <w:rFonts w:ascii="Times New Roman" w:hAnsi="Times New Roman" w:cs="Times New Roman"/>
          <w:sz w:val="24"/>
          <w:szCs w:val="24"/>
        </w:rPr>
        <w:t>ПРИКАЗЫВАЮ:</w:t>
      </w:r>
    </w:p>
    <w:p w:rsidR="00120332" w:rsidRPr="008B5C44" w:rsidRDefault="00120332" w:rsidP="00532186">
      <w:pPr>
        <w:numPr>
          <w:ilvl w:val="0"/>
          <w:numId w:val="39"/>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Внести изменения в учетную политику</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 xml:space="preserve"> для целей бухгалтерского учета, утвержденную приказом от </w:t>
      </w:r>
      <w:r w:rsidRPr="00527D04">
        <w:rPr>
          <w:rFonts w:ascii="Times New Roman" w:hAnsi="Times New Roman" w:cs="Times New Roman"/>
          <w:sz w:val="24"/>
          <w:szCs w:val="24"/>
          <w:lang w:val="ru-RU"/>
        </w:rPr>
        <w:t>28.12.2023 № 133</w:t>
      </w:r>
      <w:r w:rsidRPr="008B5C44">
        <w:rPr>
          <w:rFonts w:ascii="Times New Roman" w:hAnsi="Times New Roman" w:cs="Times New Roman"/>
          <w:sz w:val="24"/>
          <w:szCs w:val="24"/>
          <w:lang w:val="ru-RU"/>
        </w:rPr>
        <w:t>, утвердив ее новую редакцию согласно приложению, и ввести в действие с 01.01.2026.</w:t>
      </w:r>
    </w:p>
    <w:p w:rsidR="00120332" w:rsidRPr="008B5C44" w:rsidRDefault="00120332" w:rsidP="00532186">
      <w:pPr>
        <w:numPr>
          <w:ilvl w:val="0"/>
          <w:numId w:val="39"/>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Довести до всех подразделений и служб учреждения соответствующие документы, необходимые для обеспечения реализации учетной политики в</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учреждении и</w:t>
      </w:r>
      <w:r w:rsidRPr="008B5C44">
        <w:rPr>
          <w:rFonts w:ascii="Times New Roman" w:hAnsi="Times New Roman" w:cs="Times New Roman"/>
          <w:sz w:val="24"/>
          <w:szCs w:val="24"/>
        </w:rPr>
        <w:t> </w:t>
      </w:r>
      <w:r w:rsidRPr="008B5C44">
        <w:rPr>
          <w:rFonts w:ascii="Times New Roman" w:hAnsi="Times New Roman" w:cs="Times New Roman"/>
          <w:sz w:val="24"/>
          <w:szCs w:val="24"/>
          <w:lang w:val="ru-RU"/>
        </w:rPr>
        <w:t>организации бухгалтерского учета, документооборота, санкционирования расходов учреждения.</w:t>
      </w:r>
    </w:p>
    <w:p w:rsidR="00120332" w:rsidRPr="00EF4A53" w:rsidRDefault="00120332" w:rsidP="00532186">
      <w:pPr>
        <w:numPr>
          <w:ilvl w:val="0"/>
          <w:numId w:val="39"/>
        </w:numPr>
        <w:spacing w:before="0" w:beforeAutospacing="0" w:after="200" w:afterAutospacing="0" w:line="276" w:lineRule="auto"/>
        <w:jc w:val="both"/>
        <w:rPr>
          <w:rFonts w:ascii="Times New Roman" w:hAnsi="Times New Roman" w:cs="Times New Roman"/>
          <w:sz w:val="24"/>
          <w:szCs w:val="24"/>
          <w:lang w:val="ru-RU"/>
        </w:rPr>
      </w:pPr>
      <w:r w:rsidRPr="00EF4A53">
        <w:rPr>
          <w:rFonts w:ascii="Times New Roman" w:hAnsi="Times New Roman" w:cs="Times New Roman"/>
          <w:sz w:val="24"/>
          <w:szCs w:val="24"/>
          <w:lang w:val="ru-RU"/>
        </w:rPr>
        <w:t>Опубликовать основные положения учетной политики в новой редакции с учетом изменений на официальном сайте учреждения</w:t>
      </w:r>
      <w:r>
        <w:rPr>
          <w:rFonts w:ascii="Times New Roman" w:hAnsi="Times New Roman" w:cs="Times New Roman"/>
          <w:sz w:val="24"/>
          <w:szCs w:val="24"/>
          <w:lang w:val="ru-RU"/>
        </w:rPr>
        <w:t>.</w:t>
      </w:r>
    </w:p>
    <w:p w:rsidR="00120332" w:rsidRPr="008B5C44" w:rsidRDefault="00120332" w:rsidP="00532186">
      <w:pPr>
        <w:numPr>
          <w:ilvl w:val="0"/>
          <w:numId w:val="39"/>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Контроль за</w:t>
      </w:r>
      <w:proofErr w:type="gramEnd"/>
      <w:r w:rsidRPr="008B5C44">
        <w:rPr>
          <w:rFonts w:ascii="Times New Roman" w:hAnsi="Times New Roman" w:cs="Times New Roman"/>
          <w:sz w:val="24"/>
          <w:szCs w:val="24"/>
          <w:lang w:val="ru-RU"/>
        </w:rPr>
        <w:t xml:space="preserve"> исполнением приказа возложить на главного бухгалтера.</w:t>
      </w:r>
    </w:p>
    <w:p w:rsidR="00120332" w:rsidRPr="008B5C44" w:rsidRDefault="00120332" w:rsidP="00120332">
      <w:pPr>
        <w:jc w:val="both"/>
        <w:rPr>
          <w:rFonts w:ascii="Times New Roman" w:hAnsi="Times New Roman" w:cs="Times New Roman"/>
          <w:sz w:val="24"/>
          <w:szCs w:val="24"/>
          <w:lang w:val="ru-RU"/>
        </w:rPr>
      </w:pPr>
      <w:r w:rsidRPr="008B5C44">
        <w:rPr>
          <w:rFonts w:ascii="Times New Roman" w:hAnsi="Times New Roman" w:cs="Times New Roman"/>
          <w:sz w:val="24"/>
          <w:szCs w:val="24"/>
        </w:rPr>
        <w:t> </w:t>
      </w:r>
    </w:p>
    <w:p w:rsidR="00120332" w:rsidRPr="008B5C44" w:rsidRDefault="00120332" w:rsidP="00120332">
      <w:pPr>
        <w:jc w:val="both"/>
        <w:rPr>
          <w:rFonts w:ascii="Times New Roman" w:hAnsi="Times New Roman" w:cs="Times New Roman"/>
          <w:sz w:val="24"/>
          <w:szCs w:val="24"/>
          <w:lang w:val="ru-RU"/>
        </w:rPr>
      </w:pPr>
      <w:r w:rsidRPr="008B5C44">
        <w:rPr>
          <w:rFonts w:ascii="Times New Roman" w:hAnsi="Times New Roman" w:cs="Times New Roman"/>
          <w:sz w:val="24"/>
          <w:szCs w:val="24"/>
        </w:rPr>
        <w:t> </w:t>
      </w:r>
    </w:p>
    <w:tbl>
      <w:tblPr>
        <w:tblW w:w="0" w:type="auto"/>
        <w:tblCellMar>
          <w:left w:w="10" w:type="dxa"/>
          <w:right w:w="10" w:type="dxa"/>
        </w:tblCellMar>
        <w:tblLook w:val="0000"/>
      </w:tblPr>
      <w:tblGrid>
        <w:gridCol w:w="2866"/>
        <w:gridCol w:w="26"/>
        <w:gridCol w:w="26"/>
        <w:gridCol w:w="26"/>
        <w:gridCol w:w="5123"/>
      </w:tblGrid>
      <w:tr w:rsidR="00120332" w:rsidRPr="00527D04" w:rsidTr="00C132F7">
        <w:tc>
          <w:tcPr>
            <w:tcW w:w="0" w:type="auto"/>
            <w:noWrap/>
          </w:tcPr>
          <w:p w:rsidR="00120332" w:rsidRPr="00527D04" w:rsidRDefault="00120332" w:rsidP="00C132F7">
            <w:pPr>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              И.о. главного врача</w:t>
            </w:r>
          </w:p>
        </w:tc>
        <w:tc>
          <w:tcPr>
            <w:tcW w:w="0" w:type="auto"/>
            <w:noWrap/>
          </w:tcPr>
          <w:p w:rsidR="00120332" w:rsidRPr="00527D04" w:rsidRDefault="00120332" w:rsidP="00C132F7">
            <w:pPr>
              <w:jc w:val="center"/>
              <w:rPr>
                <w:rFonts w:ascii="Times New Roman" w:hAnsi="Times New Roman" w:cs="Times New Roman"/>
                <w:sz w:val="24"/>
                <w:szCs w:val="24"/>
                <w:lang w:val="ru-RU"/>
              </w:rPr>
            </w:pPr>
          </w:p>
        </w:tc>
        <w:tc>
          <w:tcPr>
            <w:tcW w:w="0" w:type="auto"/>
            <w:noWrap/>
          </w:tcPr>
          <w:p w:rsidR="00120332" w:rsidRPr="00527D04" w:rsidRDefault="00120332" w:rsidP="00C132F7">
            <w:pPr>
              <w:jc w:val="center"/>
              <w:rPr>
                <w:rFonts w:ascii="Times New Roman" w:hAnsi="Times New Roman" w:cs="Times New Roman"/>
                <w:sz w:val="24"/>
                <w:szCs w:val="24"/>
                <w:lang w:val="ru-RU"/>
              </w:rPr>
            </w:pPr>
          </w:p>
        </w:tc>
        <w:tc>
          <w:tcPr>
            <w:tcW w:w="0" w:type="auto"/>
            <w:noWrap/>
          </w:tcPr>
          <w:p w:rsidR="00120332" w:rsidRPr="00527D04" w:rsidRDefault="00120332" w:rsidP="00C132F7">
            <w:pPr>
              <w:jc w:val="center"/>
              <w:rPr>
                <w:rFonts w:ascii="Times New Roman" w:hAnsi="Times New Roman" w:cs="Times New Roman"/>
                <w:sz w:val="24"/>
                <w:szCs w:val="24"/>
                <w:lang w:val="ru-RU"/>
              </w:rPr>
            </w:pPr>
          </w:p>
        </w:tc>
        <w:tc>
          <w:tcPr>
            <w:tcW w:w="0" w:type="auto"/>
            <w:noWrap/>
          </w:tcPr>
          <w:p w:rsidR="00120332" w:rsidRPr="00527D04" w:rsidRDefault="00120332" w:rsidP="00C132F7">
            <w:pPr>
              <w:jc w:val="center"/>
              <w:rPr>
                <w:rFonts w:ascii="Times New Roman" w:hAnsi="Times New Roman" w:cs="Times New Roman"/>
                <w:sz w:val="24"/>
                <w:szCs w:val="24"/>
                <w:lang w:val="ru-RU"/>
              </w:rPr>
            </w:pPr>
            <w:r w:rsidRPr="00527D04">
              <w:rPr>
                <w:rFonts w:ascii="Times New Roman" w:hAnsi="Times New Roman" w:cs="Times New Roman"/>
                <w:sz w:val="24"/>
                <w:szCs w:val="24"/>
                <w:lang w:val="ru-RU"/>
              </w:rPr>
              <w:t xml:space="preserve">                                                      Мельникова И.Ю.</w:t>
            </w:r>
          </w:p>
        </w:tc>
      </w:tr>
    </w:tbl>
    <w:p w:rsidR="004C54B1" w:rsidRPr="001149E5" w:rsidRDefault="004C54B1">
      <w:pPr>
        <w:rPr>
          <w:rFonts w:hAnsi="Times New Roman" w:cs="Times New Roman"/>
          <w:color w:val="000000"/>
          <w:sz w:val="24"/>
          <w:szCs w:val="24"/>
          <w:lang w:val="ru-RU"/>
        </w:rPr>
      </w:pPr>
    </w:p>
    <w:p w:rsidR="009176B7" w:rsidRPr="001149E5" w:rsidRDefault="009176B7">
      <w:pPr>
        <w:rPr>
          <w:rFonts w:hAnsi="Times New Roman" w:cs="Times New Roman"/>
          <w:color w:val="000000"/>
          <w:sz w:val="24"/>
          <w:szCs w:val="24"/>
          <w:lang w:val="ru-RU"/>
        </w:rPr>
      </w:pPr>
    </w:p>
    <w:p w:rsidR="009176B7" w:rsidRPr="001149E5" w:rsidRDefault="009176B7">
      <w:pPr>
        <w:rPr>
          <w:rFonts w:hAnsi="Times New Roman" w:cs="Times New Roman"/>
          <w:color w:val="000000"/>
          <w:sz w:val="24"/>
          <w:szCs w:val="24"/>
          <w:lang w:val="ru-RU"/>
        </w:rPr>
      </w:pPr>
    </w:p>
    <w:p w:rsidR="009176B7" w:rsidRPr="001149E5" w:rsidRDefault="009176B7">
      <w:pPr>
        <w:rPr>
          <w:rFonts w:hAnsi="Times New Roman" w:cs="Times New Roman"/>
          <w:color w:val="000000"/>
          <w:sz w:val="24"/>
          <w:szCs w:val="24"/>
          <w:lang w:val="ru-RU"/>
        </w:rPr>
      </w:pPr>
    </w:p>
    <w:p w:rsidR="009176B7" w:rsidRPr="001149E5" w:rsidRDefault="009176B7">
      <w:pPr>
        <w:rPr>
          <w:rFonts w:hAnsi="Times New Roman" w:cs="Times New Roman"/>
          <w:color w:val="000000"/>
          <w:sz w:val="24"/>
          <w:szCs w:val="24"/>
          <w:lang w:val="ru-RU"/>
        </w:rPr>
      </w:pPr>
    </w:p>
    <w:p w:rsidR="009176B7" w:rsidRPr="001149E5" w:rsidRDefault="009176B7">
      <w:pPr>
        <w:rPr>
          <w:rFonts w:hAnsi="Times New Roman" w:cs="Times New Roman"/>
          <w:color w:val="000000"/>
          <w:sz w:val="24"/>
          <w:szCs w:val="24"/>
          <w:lang w:val="ru-RU"/>
        </w:rPr>
      </w:pPr>
    </w:p>
    <w:tbl>
      <w:tblPr>
        <w:tblW w:w="0" w:type="auto"/>
        <w:jc w:val="right"/>
        <w:tblCellMar>
          <w:top w:w="15" w:type="dxa"/>
          <w:left w:w="15" w:type="dxa"/>
          <w:bottom w:w="15" w:type="dxa"/>
          <w:right w:w="15" w:type="dxa"/>
        </w:tblCellMar>
        <w:tblLook w:val="0600"/>
      </w:tblPr>
      <w:tblGrid>
        <w:gridCol w:w="5209"/>
      </w:tblGrid>
      <w:tr w:rsidR="004C54B1" w:rsidRPr="000D708A" w:rsidTr="009176B7">
        <w:trPr>
          <w:jc w:val="right"/>
        </w:trPr>
        <w:tc>
          <w:tcPr>
            <w:tcW w:w="0" w:type="auto"/>
            <w:tcMar>
              <w:top w:w="75" w:type="dxa"/>
              <w:left w:w="75" w:type="dxa"/>
              <w:bottom w:w="75" w:type="dxa"/>
              <w:right w:w="75" w:type="dxa"/>
            </w:tcMar>
          </w:tcPr>
          <w:p w:rsidR="004C54B1" w:rsidRPr="001A5DF5" w:rsidRDefault="009176B7" w:rsidP="00120332">
            <w:pPr>
              <w:rPr>
                <w:lang w:val="ru-RU"/>
              </w:rPr>
            </w:pPr>
            <w:r w:rsidRPr="001149E5">
              <w:rPr>
                <w:rFonts w:hAnsi="Times New Roman" w:cs="Times New Roman"/>
                <w:color w:val="000000"/>
                <w:sz w:val="24"/>
                <w:szCs w:val="24"/>
                <w:lang w:val="ru-RU"/>
              </w:rPr>
              <w:lastRenderedPageBreak/>
              <w:t xml:space="preserve">                             </w:t>
            </w:r>
            <w:r w:rsidR="00392A89" w:rsidRPr="001149E5">
              <w:rPr>
                <w:rFonts w:hAnsi="Times New Roman" w:cs="Times New Roman"/>
                <w:color w:val="000000"/>
                <w:sz w:val="24"/>
                <w:szCs w:val="24"/>
                <w:lang w:val="ru-RU"/>
              </w:rPr>
              <w:t>Приложение</w:t>
            </w:r>
            <w:r w:rsidR="00392A89" w:rsidRPr="001149E5">
              <w:rPr>
                <w:lang w:val="ru-RU"/>
              </w:rPr>
              <w:br/>
            </w:r>
            <w:r w:rsidRPr="001149E5">
              <w:rPr>
                <w:rFonts w:hAnsi="Times New Roman" w:cs="Times New Roman"/>
                <w:color w:val="000000"/>
                <w:sz w:val="24"/>
                <w:szCs w:val="24"/>
                <w:lang w:val="ru-RU"/>
              </w:rPr>
              <w:t xml:space="preserve">                            </w:t>
            </w:r>
            <w:r w:rsidR="00392A89" w:rsidRPr="001149E5">
              <w:rPr>
                <w:rFonts w:hAnsi="Times New Roman" w:cs="Times New Roman"/>
                <w:color w:val="000000"/>
                <w:sz w:val="24"/>
                <w:szCs w:val="24"/>
                <w:lang w:val="ru-RU"/>
              </w:rPr>
              <w:t xml:space="preserve">к приказу от </w:t>
            </w:r>
            <w:r w:rsidR="00120332">
              <w:rPr>
                <w:rFonts w:hAnsi="Times New Roman" w:cs="Times New Roman"/>
                <w:color w:val="000000"/>
                <w:sz w:val="24"/>
                <w:szCs w:val="24"/>
                <w:lang w:val="ru-RU"/>
              </w:rPr>
              <w:t>30</w:t>
            </w:r>
            <w:r w:rsidR="00392A89" w:rsidRPr="001149E5">
              <w:rPr>
                <w:rFonts w:hAnsi="Times New Roman" w:cs="Times New Roman"/>
                <w:color w:val="000000"/>
                <w:sz w:val="24"/>
                <w:szCs w:val="24"/>
                <w:lang w:val="ru-RU"/>
              </w:rPr>
              <w:t>.12.202</w:t>
            </w:r>
            <w:r w:rsidR="00120332">
              <w:rPr>
                <w:rFonts w:hAnsi="Times New Roman" w:cs="Times New Roman"/>
                <w:color w:val="000000"/>
                <w:sz w:val="24"/>
                <w:szCs w:val="24"/>
                <w:lang w:val="ru-RU"/>
              </w:rPr>
              <w:t>5</w:t>
            </w:r>
            <w:r w:rsidR="00392A89" w:rsidRPr="001149E5">
              <w:rPr>
                <w:rFonts w:hAnsi="Times New Roman" w:cs="Times New Roman"/>
                <w:b/>
                <w:bCs/>
                <w:color w:val="000000"/>
                <w:sz w:val="24"/>
                <w:szCs w:val="24"/>
              </w:rPr>
              <w:t> </w:t>
            </w:r>
            <w:r w:rsidR="00392A89" w:rsidRPr="001149E5">
              <w:rPr>
                <w:rFonts w:hAnsi="Times New Roman" w:cs="Times New Roman"/>
                <w:color w:val="000000"/>
                <w:sz w:val="24"/>
                <w:szCs w:val="24"/>
                <w:lang w:val="ru-RU"/>
              </w:rPr>
              <w:t>№</w:t>
            </w:r>
            <w:r w:rsidR="00392A89" w:rsidRPr="001149E5">
              <w:rPr>
                <w:rFonts w:hAnsi="Times New Roman" w:cs="Times New Roman"/>
                <w:color w:val="000000"/>
                <w:sz w:val="24"/>
                <w:szCs w:val="24"/>
              </w:rPr>
              <w:t> </w:t>
            </w:r>
            <w:r w:rsidR="001A5DF5">
              <w:rPr>
                <w:rFonts w:hAnsi="Times New Roman" w:cs="Times New Roman"/>
                <w:color w:val="000000"/>
                <w:sz w:val="24"/>
                <w:szCs w:val="24"/>
                <w:lang w:val="ru-RU"/>
              </w:rPr>
              <w:t>1</w:t>
            </w:r>
            <w:r w:rsidR="00120332">
              <w:rPr>
                <w:rFonts w:hAnsi="Times New Roman" w:cs="Times New Roman"/>
                <w:color w:val="000000"/>
                <w:sz w:val="24"/>
                <w:szCs w:val="24"/>
                <w:lang w:val="ru-RU"/>
              </w:rPr>
              <w:t>44-А</w:t>
            </w:r>
          </w:p>
        </w:tc>
      </w:tr>
    </w:tbl>
    <w:p w:rsidR="004C54B1" w:rsidRPr="001149E5" w:rsidRDefault="004C54B1">
      <w:pPr>
        <w:rPr>
          <w:rFonts w:hAnsi="Times New Roman" w:cs="Times New Roman"/>
          <w:color w:val="000000"/>
          <w:sz w:val="24"/>
          <w:szCs w:val="24"/>
          <w:lang w:val="ru-RU"/>
        </w:rPr>
      </w:pPr>
    </w:p>
    <w:p w:rsidR="004C54B1" w:rsidRPr="001149E5" w:rsidRDefault="00392A89">
      <w:pPr>
        <w:jc w:val="center"/>
        <w:rPr>
          <w:rFonts w:hAnsi="Times New Roman" w:cs="Times New Roman"/>
          <w:color w:val="000000"/>
          <w:sz w:val="24"/>
          <w:szCs w:val="24"/>
          <w:lang w:val="ru-RU"/>
        </w:rPr>
      </w:pPr>
      <w:r w:rsidRPr="001149E5">
        <w:rPr>
          <w:rFonts w:hAnsi="Times New Roman" w:cs="Times New Roman"/>
          <w:b/>
          <w:bCs/>
          <w:color w:val="000000"/>
          <w:sz w:val="24"/>
          <w:szCs w:val="24"/>
          <w:lang w:val="ru-RU"/>
        </w:rPr>
        <w:t>Учетная политика для целей бухгалтерского учета</w:t>
      </w:r>
    </w:p>
    <w:p w:rsidR="004C54B1" w:rsidRPr="001149E5" w:rsidRDefault="00392A89" w:rsidP="009176B7">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Учетная политика государственного автономного учреждения </w:t>
      </w:r>
      <w:r w:rsidR="009176B7" w:rsidRPr="001149E5">
        <w:rPr>
          <w:rFonts w:hAnsi="Times New Roman" w:cs="Times New Roman"/>
          <w:color w:val="000000"/>
          <w:sz w:val="24"/>
          <w:szCs w:val="24"/>
          <w:lang w:val="ru-RU"/>
        </w:rPr>
        <w:t xml:space="preserve">Ростовской области </w:t>
      </w:r>
      <w:r w:rsidRPr="001149E5">
        <w:rPr>
          <w:rFonts w:hAnsi="Times New Roman" w:cs="Times New Roman"/>
          <w:color w:val="000000"/>
          <w:sz w:val="24"/>
          <w:szCs w:val="24"/>
          <w:lang w:val="ru-RU"/>
        </w:rPr>
        <w:t>«</w:t>
      </w:r>
      <w:r w:rsidR="009176B7" w:rsidRPr="001149E5">
        <w:rPr>
          <w:rFonts w:hAnsi="Times New Roman" w:cs="Times New Roman"/>
          <w:color w:val="000000"/>
          <w:sz w:val="24"/>
          <w:szCs w:val="24"/>
          <w:lang w:val="ru-RU"/>
        </w:rPr>
        <w:t>Стоматологическая поликлиника</w:t>
      </w:r>
      <w:r w:rsidRPr="001149E5">
        <w:rPr>
          <w:rFonts w:hAnsi="Times New Roman" w:cs="Times New Roman"/>
          <w:color w:val="000000"/>
          <w:sz w:val="24"/>
          <w:szCs w:val="24"/>
          <w:lang w:val="ru-RU"/>
        </w:rPr>
        <w:t>»</w:t>
      </w:r>
      <w:r w:rsidR="009176B7" w:rsidRPr="001149E5">
        <w:rPr>
          <w:rFonts w:hAnsi="Times New Roman" w:cs="Times New Roman"/>
          <w:color w:val="000000"/>
          <w:sz w:val="24"/>
          <w:szCs w:val="24"/>
          <w:lang w:val="ru-RU"/>
        </w:rPr>
        <w:t xml:space="preserve"> в </w:t>
      </w:r>
      <w:proofErr w:type="gramStart"/>
      <w:r w:rsidR="009176B7" w:rsidRPr="001149E5">
        <w:rPr>
          <w:rFonts w:hAnsi="Times New Roman" w:cs="Times New Roman"/>
          <w:color w:val="000000"/>
          <w:sz w:val="24"/>
          <w:szCs w:val="24"/>
          <w:lang w:val="ru-RU"/>
        </w:rPr>
        <w:t>г</w:t>
      </w:r>
      <w:proofErr w:type="gramEnd"/>
      <w:r w:rsidR="009176B7" w:rsidRPr="001149E5">
        <w:rPr>
          <w:rFonts w:hAnsi="Times New Roman" w:cs="Times New Roman"/>
          <w:color w:val="000000"/>
          <w:sz w:val="24"/>
          <w:szCs w:val="24"/>
          <w:lang w:val="ru-RU"/>
        </w:rPr>
        <w:t>. Гуково</w:t>
      </w:r>
      <w:r w:rsidRPr="001149E5">
        <w:rPr>
          <w:rFonts w:hAnsi="Times New Roman" w:cs="Times New Roman"/>
          <w:color w:val="000000"/>
          <w:sz w:val="24"/>
          <w:szCs w:val="24"/>
          <w:lang w:val="ru-RU"/>
        </w:rPr>
        <w:t xml:space="preserve"> (далее –</w:t>
      </w:r>
      <w:r w:rsidRPr="001149E5">
        <w:rPr>
          <w:rFonts w:hAnsi="Times New Roman" w:cs="Times New Roman"/>
          <w:color w:val="000000"/>
          <w:sz w:val="24"/>
          <w:szCs w:val="24"/>
        </w:rPr>
        <w:t> </w:t>
      </w:r>
      <w:r w:rsidRPr="001149E5">
        <w:rPr>
          <w:rFonts w:hAnsi="Times New Roman" w:cs="Times New Roman"/>
          <w:color w:val="000000"/>
          <w:sz w:val="24"/>
          <w:szCs w:val="24"/>
          <w:lang w:val="ru-RU"/>
        </w:rPr>
        <w:t>учреждение) разработана в соответствии:</w:t>
      </w:r>
    </w:p>
    <w:p w:rsidR="00364EE7" w:rsidRPr="00906395" w:rsidRDefault="00120332" w:rsidP="007C77D9">
      <w:pPr>
        <w:numPr>
          <w:ilvl w:val="0"/>
          <w:numId w:val="1"/>
        </w:numPr>
        <w:spacing w:before="0" w:beforeAutospacing="0" w:after="200" w:afterAutospacing="0" w:line="276" w:lineRule="auto"/>
        <w:ind w:left="780" w:right="180"/>
        <w:contextualSpacing/>
        <w:jc w:val="both"/>
        <w:rPr>
          <w:rFonts w:hAnsi="Times New Roman" w:cs="Times New Roman"/>
          <w:color w:val="000000"/>
          <w:sz w:val="24"/>
          <w:szCs w:val="24"/>
          <w:lang w:val="ru-RU"/>
        </w:rPr>
      </w:pPr>
      <w:r w:rsidRPr="00906395">
        <w:rPr>
          <w:rFonts w:hAnsi="Times New Roman" w:cs="Times New Roman"/>
          <w:color w:val="000000"/>
          <w:sz w:val="24"/>
          <w:szCs w:val="24"/>
          <w:lang w:val="ru-RU"/>
        </w:rPr>
        <w:t>с приказом Минфина от 30.08.2024 № 121н «Об утверждении федерального стандарта бухгалтерского учета государственных финансов "Единый план счетов бухгалтерского учета государственных финансов» (далее — СГС «Единый план счетов» № 121н);</w:t>
      </w:r>
    </w:p>
    <w:p w:rsidR="00364EE7" w:rsidRPr="00364EE7" w:rsidRDefault="00364EE7" w:rsidP="007C77D9">
      <w:pPr>
        <w:numPr>
          <w:ilvl w:val="0"/>
          <w:numId w:val="1"/>
        </w:numPr>
        <w:spacing w:before="0" w:beforeAutospacing="0" w:after="200" w:afterAutospacing="0" w:line="276" w:lineRule="auto"/>
        <w:ind w:left="780" w:right="180"/>
        <w:contextualSpacing/>
        <w:jc w:val="both"/>
        <w:rPr>
          <w:rFonts w:hAnsi="Times New Roman" w:cs="Times New Roman"/>
          <w:color w:val="000000"/>
          <w:sz w:val="24"/>
          <w:szCs w:val="24"/>
          <w:lang w:val="ru-RU"/>
        </w:rPr>
      </w:pPr>
      <w:r w:rsidRPr="00364EE7">
        <w:rPr>
          <w:rFonts w:ascii="Times New Roman" w:hAnsi="Times New Roman" w:cs="Times New Roman"/>
          <w:sz w:val="24"/>
          <w:szCs w:val="24"/>
          <w:lang w:val="ru-RU"/>
        </w:rPr>
        <w:t xml:space="preserve"> приказом Минфина от 20.09.2024 № 133н «Об утверждении федерального стандарта бухгалтерского учета государственных финансов "План счетов бухгалтерского учета бюджетных и автономных учреждений"» (далее — СГС «План счетов бухгалтерского учета» № 133)</w:t>
      </w:r>
      <w:r w:rsidRPr="00364EE7">
        <w:rPr>
          <w:rFonts w:ascii="Times New Roman" w:hAnsi="Times New Roman" w:cs="Times New Roman"/>
          <w:color w:val="000000"/>
          <w:sz w:val="24"/>
          <w:szCs w:val="24"/>
          <w:lang w:val="ru-RU"/>
        </w:rPr>
        <w:t>;</w:t>
      </w:r>
    </w:p>
    <w:p w:rsidR="004C54B1" w:rsidRPr="00364EE7" w:rsidRDefault="00392A89" w:rsidP="007C77D9">
      <w:pPr>
        <w:numPr>
          <w:ilvl w:val="0"/>
          <w:numId w:val="1"/>
        </w:numPr>
        <w:spacing w:before="0" w:beforeAutospacing="0" w:after="200" w:afterAutospacing="0" w:line="276" w:lineRule="auto"/>
        <w:ind w:left="780" w:right="180"/>
        <w:contextualSpacing/>
        <w:jc w:val="both"/>
        <w:rPr>
          <w:rFonts w:hAnsi="Times New Roman" w:cs="Times New Roman"/>
          <w:color w:val="000000"/>
          <w:sz w:val="24"/>
          <w:szCs w:val="24"/>
        </w:rPr>
      </w:pPr>
      <w:r w:rsidRPr="00364EE7">
        <w:rPr>
          <w:rFonts w:hAnsi="Times New Roman" w:cs="Times New Roman"/>
          <w:color w:val="000000"/>
          <w:sz w:val="24"/>
          <w:szCs w:val="24"/>
          <w:lang w:val="ru-RU"/>
        </w:rPr>
        <w:t xml:space="preserve">приказом Минфина от 23.12.2010 № 183н «Об утверждении Плана счетов бухгалтерского учета автономных учреждений и Инструкции по его применению» </w:t>
      </w:r>
      <w:r w:rsidRPr="00364EE7">
        <w:rPr>
          <w:rFonts w:hAnsi="Times New Roman" w:cs="Times New Roman"/>
          <w:color w:val="000000"/>
          <w:sz w:val="24"/>
          <w:szCs w:val="24"/>
        </w:rPr>
        <w:t>(</w:t>
      </w:r>
      <w:proofErr w:type="spellStart"/>
      <w:r w:rsidRPr="00364EE7">
        <w:rPr>
          <w:rFonts w:hAnsi="Times New Roman" w:cs="Times New Roman"/>
          <w:color w:val="000000"/>
          <w:sz w:val="24"/>
          <w:szCs w:val="24"/>
        </w:rPr>
        <w:t>далее</w:t>
      </w:r>
      <w:proofErr w:type="spellEnd"/>
      <w:r w:rsidRPr="00364EE7">
        <w:rPr>
          <w:rFonts w:hAnsi="Times New Roman" w:cs="Times New Roman"/>
          <w:color w:val="000000"/>
          <w:sz w:val="24"/>
          <w:szCs w:val="24"/>
        </w:rPr>
        <w:t xml:space="preserve"> – </w:t>
      </w:r>
      <w:proofErr w:type="spellStart"/>
      <w:r w:rsidRPr="00364EE7">
        <w:rPr>
          <w:rFonts w:hAnsi="Times New Roman" w:cs="Times New Roman"/>
          <w:color w:val="000000"/>
          <w:sz w:val="24"/>
          <w:szCs w:val="24"/>
        </w:rPr>
        <w:t>Инструкция</w:t>
      </w:r>
      <w:proofErr w:type="spellEnd"/>
      <w:r w:rsidRPr="00364EE7">
        <w:rPr>
          <w:rFonts w:hAnsi="Times New Roman" w:cs="Times New Roman"/>
          <w:color w:val="000000"/>
          <w:sz w:val="24"/>
          <w:szCs w:val="24"/>
        </w:rPr>
        <w:t xml:space="preserve"> № 183н);</w:t>
      </w:r>
    </w:p>
    <w:p w:rsidR="004C54B1" w:rsidRPr="001149E5" w:rsidRDefault="00392A89" w:rsidP="007C77D9">
      <w:pPr>
        <w:numPr>
          <w:ilvl w:val="0"/>
          <w:numId w:val="1"/>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приказом Минфина от 24.05.2022 № 82н «О Порядке формирования и применения кодов бюджетной классификации Российской Федерации, их структуре и принципах назначения» (далее — приказ № 82н);</w:t>
      </w:r>
    </w:p>
    <w:p w:rsidR="004C54B1" w:rsidRDefault="00392A89" w:rsidP="007C77D9">
      <w:pPr>
        <w:numPr>
          <w:ilvl w:val="0"/>
          <w:numId w:val="1"/>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приказом Минфина от 29.11.2017 № 209н «Об утверждении </w:t>
      </w:r>
      <w:proofErr w:type="gramStart"/>
      <w:r w:rsidRPr="001149E5">
        <w:rPr>
          <w:rFonts w:hAnsi="Times New Roman" w:cs="Times New Roman"/>
          <w:color w:val="000000"/>
          <w:sz w:val="24"/>
          <w:szCs w:val="24"/>
          <w:lang w:val="ru-RU"/>
        </w:rPr>
        <w:t>Порядка применения классификации операций сектора государственного</w:t>
      </w:r>
      <w:proofErr w:type="gramEnd"/>
      <w:r w:rsidRPr="001149E5">
        <w:rPr>
          <w:rFonts w:hAnsi="Times New Roman" w:cs="Times New Roman"/>
          <w:color w:val="000000"/>
          <w:sz w:val="24"/>
          <w:szCs w:val="24"/>
          <w:lang w:val="ru-RU"/>
        </w:rPr>
        <w:t xml:space="preserve"> управления»</w:t>
      </w:r>
      <w:r w:rsidR="007C77D9"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(далее – приказ № 209н);</w:t>
      </w:r>
    </w:p>
    <w:p w:rsidR="00364EE7" w:rsidRPr="00364EE7" w:rsidRDefault="00392A89" w:rsidP="00364EE7">
      <w:pPr>
        <w:numPr>
          <w:ilvl w:val="0"/>
          <w:numId w:val="1"/>
        </w:numPr>
        <w:ind w:left="780" w:right="180"/>
        <w:contextualSpacing/>
        <w:jc w:val="both"/>
        <w:rPr>
          <w:rFonts w:hAnsi="Times New Roman" w:cs="Times New Roman"/>
          <w:color w:val="000000"/>
          <w:sz w:val="24"/>
          <w:szCs w:val="24"/>
        </w:rPr>
      </w:pPr>
      <w:r w:rsidRPr="001149E5">
        <w:rPr>
          <w:rFonts w:hAnsi="Times New Roman" w:cs="Times New Roman"/>
          <w:color w:val="000000"/>
          <w:sz w:val="24"/>
          <w:szCs w:val="24"/>
          <w:lang w:val="ru-RU"/>
        </w:rPr>
        <w:t xml:space="preserve">приказом Минфина от 30.03.2015 № 52н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w:t>
      </w:r>
      <w:r w:rsidRPr="001149E5">
        <w:rPr>
          <w:rFonts w:hAnsi="Times New Roman" w:cs="Times New Roman"/>
          <w:color w:val="000000"/>
          <w:sz w:val="24"/>
          <w:szCs w:val="24"/>
        </w:rPr>
        <w:t>(</w:t>
      </w:r>
      <w:proofErr w:type="spellStart"/>
      <w:r w:rsidRPr="001149E5">
        <w:rPr>
          <w:rFonts w:hAnsi="Times New Roman" w:cs="Times New Roman"/>
          <w:color w:val="000000"/>
          <w:sz w:val="24"/>
          <w:szCs w:val="24"/>
        </w:rPr>
        <w:t>далее</w:t>
      </w:r>
      <w:proofErr w:type="spellEnd"/>
      <w:r w:rsidRPr="001149E5">
        <w:rPr>
          <w:rFonts w:hAnsi="Times New Roman" w:cs="Times New Roman"/>
          <w:color w:val="000000"/>
          <w:sz w:val="24"/>
          <w:szCs w:val="24"/>
        </w:rPr>
        <w:t xml:space="preserve"> – </w:t>
      </w:r>
      <w:proofErr w:type="spellStart"/>
      <w:r w:rsidRPr="001149E5">
        <w:rPr>
          <w:rFonts w:hAnsi="Times New Roman" w:cs="Times New Roman"/>
          <w:color w:val="000000"/>
          <w:sz w:val="24"/>
          <w:szCs w:val="24"/>
        </w:rPr>
        <w:t>приказ</w:t>
      </w:r>
      <w:proofErr w:type="spellEnd"/>
      <w:r w:rsidRPr="001149E5">
        <w:rPr>
          <w:rFonts w:hAnsi="Times New Roman" w:cs="Times New Roman"/>
          <w:color w:val="000000"/>
          <w:sz w:val="24"/>
          <w:szCs w:val="24"/>
        </w:rPr>
        <w:t xml:space="preserve"> № 52н);</w:t>
      </w:r>
    </w:p>
    <w:p w:rsidR="004C54B1" w:rsidRPr="001149E5" w:rsidRDefault="00392A89" w:rsidP="007C77D9">
      <w:pPr>
        <w:numPr>
          <w:ilvl w:val="0"/>
          <w:numId w:val="1"/>
        </w:numPr>
        <w:ind w:left="780" w:right="180"/>
        <w:contextualSpacing/>
        <w:jc w:val="both"/>
        <w:rPr>
          <w:rFonts w:hAnsi="Times New Roman" w:cs="Times New Roman"/>
          <w:color w:val="000000"/>
          <w:sz w:val="24"/>
          <w:szCs w:val="24"/>
        </w:rPr>
      </w:pPr>
      <w:r w:rsidRPr="001149E5">
        <w:rPr>
          <w:rFonts w:hAnsi="Times New Roman" w:cs="Times New Roman"/>
          <w:color w:val="000000"/>
          <w:sz w:val="24"/>
          <w:szCs w:val="24"/>
          <w:lang w:val="ru-RU"/>
        </w:rPr>
        <w:t xml:space="preserve">приказом Минфина от 15.04.2021 № 61н «Об утверждении унифицированных форм электронных документов бухгалтерского учета, применяемых при ведении бюджетного учета, бухгалтерского учета государственных (муниципальных) учреждений, и Методических указаний по их формированию и применению» </w:t>
      </w:r>
      <w:r w:rsidRPr="001149E5">
        <w:rPr>
          <w:rFonts w:hAnsi="Times New Roman" w:cs="Times New Roman"/>
          <w:color w:val="000000"/>
          <w:sz w:val="24"/>
          <w:szCs w:val="24"/>
        </w:rPr>
        <w:t>(</w:t>
      </w:r>
      <w:proofErr w:type="spellStart"/>
      <w:r w:rsidRPr="001149E5">
        <w:rPr>
          <w:rFonts w:hAnsi="Times New Roman" w:cs="Times New Roman"/>
          <w:color w:val="000000"/>
          <w:sz w:val="24"/>
          <w:szCs w:val="24"/>
        </w:rPr>
        <w:t>далее</w:t>
      </w:r>
      <w:proofErr w:type="spellEnd"/>
      <w:r w:rsidRPr="001149E5">
        <w:rPr>
          <w:rFonts w:hAnsi="Times New Roman" w:cs="Times New Roman"/>
          <w:color w:val="000000"/>
          <w:sz w:val="24"/>
          <w:szCs w:val="24"/>
        </w:rPr>
        <w:t xml:space="preserve"> — </w:t>
      </w:r>
      <w:proofErr w:type="spellStart"/>
      <w:r w:rsidRPr="001149E5">
        <w:rPr>
          <w:rFonts w:hAnsi="Times New Roman" w:cs="Times New Roman"/>
          <w:color w:val="000000"/>
          <w:sz w:val="24"/>
          <w:szCs w:val="24"/>
        </w:rPr>
        <w:t>приказ</w:t>
      </w:r>
      <w:proofErr w:type="spellEnd"/>
      <w:r w:rsidRPr="001149E5">
        <w:rPr>
          <w:rFonts w:hAnsi="Times New Roman" w:cs="Times New Roman"/>
          <w:color w:val="000000"/>
          <w:sz w:val="24"/>
          <w:szCs w:val="24"/>
        </w:rPr>
        <w:t xml:space="preserve"> № 61н);</w:t>
      </w:r>
    </w:p>
    <w:p w:rsidR="004C54B1" w:rsidRPr="001149E5" w:rsidRDefault="00392A89" w:rsidP="007C77D9">
      <w:pPr>
        <w:numPr>
          <w:ilvl w:val="0"/>
          <w:numId w:val="1"/>
        </w:numPr>
        <w:ind w:left="780" w:right="180"/>
        <w:jc w:val="both"/>
        <w:rPr>
          <w:rFonts w:hAnsi="Times New Roman" w:cs="Times New Roman"/>
          <w:color w:val="000000"/>
          <w:sz w:val="24"/>
          <w:szCs w:val="24"/>
          <w:lang w:val="ru-RU"/>
        </w:rPr>
      </w:pPr>
      <w:proofErr w:type="gramStart"/>
      <w:r w:rsidRPr="001149E5">
        <w:rPr>
          <w:rFonts w:hAnsi="Times New Roman" w:cs="Times New Roman"/>
          <w:color w:val="000000"/>
          <w:sz w:val="24"/>
          <w:szCs w:val="24"/>
          <w:lang w:val="ru-RU"/>
        </w:rPr>
        <w:t>федеральными стандартами бухгалтерского учета государственных финансов, утвержденными приказами Минфина от 31.12.2016 № 256н, 257н, 258н, 259н, 260н (далее – соответственно СГС «Концептуальные основы бухучета и отчетности», СГС «Основные средства», СГС «Аренда», СГС «Обесценение активов», СГС «Представление бухгалтерской (финансовой) отчетности»), от 30.12.2017 № 274н, 275н, 277н, 278н (далее – соответственно СГС «Учетная политика, оценочные значения и ошибки», СГС «События после отчетной даты», СГС «Информация о</w:t>
      </w:r>
      <w:proofErr w:type="gramEnd"/>
      <w:r w:rsidRPr="001149E5">
        <w:rPr>
          <w:rFonts w:hAnsi="Times New Roman" w:cs="Times New Roman"/>
          <w:color w:val="000000"/>
          <w:sz w:val="24"/>
          <w:szCs w:val="24"/>
          <w:lang w:val="ru-RU"/>
        </w:rPr>
        <w:t xml:space="preserve"> </w:t>
      </w:r>
      <w:proofErr w:type="gramStart"/>
      <w:r w:rsidRPr="001149E5">
        <w:rPr>
          <w:rFonts w:hAnsi="Times New Roman" w:cs="Times New Roman"/>
          <w:color w:val="000000"/>
          <w:sz w:val="24"/>
          <w:szCs w:val="24"/>
          <w:lang w:val="ru-RU"/>
        </w:rPr>
        <w:t>связанных сторонах», СГС «Отчет о движении денежных средств»), от 27.02.2018 № 32н (далее – СГС «Доходы»), от 28.02.2018 № 34н (далее – СГС «</w:t>
      </w:r>
      <w:proofErr w:type="spellStart"/>
      <w:r w:rsidRPr="001149E5">
        <w:rPr>
          <w:rFonts w:hAnsi="Times New Roman" w:cs="Times New Roman"/>
          <w:color w:val="000000"/>
          <w:sz w:val="24"/>
          <w:szCs w:val="24"/>
          <w:lang w:val="ru-RU"/>
        </w:rPr>
        <w:t>Непроизведенные</w:t>
      </w:r>
      <w:proofErr w:type="spellEnd"/>
      <w:r w:rsidRPr="001149E5">
        <w:rPr>
          <w:rFonts w:hAnsi="Times New Roman" w:cs="Times New Roman"/>
          <w:color w:val="000000"/>
          <w:sz w:val="24"/>
          <w:szCs w:val="24"/>
          <w:lang w:val="ru-RU"/>
        </w:rPr>
        <w:t xml:space="preserve"> активы»), от 30.05.2018 №122н, 124н (далее – соответственно СГС «Влияние изменений курсов иностранных валют», СГС «Резервы»), от 07.12.2018 № 256н (далее – СГС «Запасы»), от 29.06.2018 № 145н</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(далее – СГС «Долгосрочные договоры»), от 15.11.2019 № 181н, 182н, 183н, 184н (далее – соответственно СГС </w:t>
      </w:r>
      <w:r w:rsidRPr="001149E5">
        <w:rPr>
          <w:rFonts w:hAnsi="Times New Roman" w:cs="Times New Roman"/>
          <w:color w:val="000000"/>
          <w:sz w:val="24"/>
          <w:szCs w:val="24"/>
          <w:lang w:val="ru-RU"/>
        </w:rPr>
        <w:lastRenderedPageBreak/>
        <w:t>«Нематериальные активы», СГС</w:t>
      </w:r>
      <w:proofErr w:type="gramEnd"/>
      <w:r w:rsidRPr="001149E5">
        <w:rPr>
          <w:rFonts w:hAnsi="Times New Roman" w:cs="Times New Roman"/>
          <w:color w:val="000000"/>
          <w:sz w:val="24"/>
          <w:szCs w:val="24"/>
          <w:lang w:val="ru-RU"/>
        </w:rPr>
        <w:t xml:space="preserve"> «</w:t>
      </w:r>
      <w:proofErr w:type="gramStart"/>
      <w:r w:rsidRPr="001149E5">
        <w:rPr>
          <w:rFonts w:hAnsi="Times New Roman" w:cs="Times New Roman"/>
          <w:color w:val="000000"/>
          <w:sz w:val="24"/>
          <w:szCs w:val="24"/>
          <w:lang w:val="ru-RU"/>
        </w:rPr>
        <w:t>Затраты по заимствованиям», СГС «Совместная деятельность», СГС «Выплаты персоналу»), от 30.06.2020 № 129н (далее – СГС «Финансовые инструменты»).</w:t>
      </w:r>
      <w:proofErr w:type="gramEnd"/>
    </w:p>
    <w:p w:rsidR="004C54B1" w:rsidRPr="001149E5" w:rsidRDefault="00392A89">
      <w:pPr>
        <w:rPr>
          <w:rFonts w:hAnsi="Times New Roman" w:cs="Times New Roman"/>
          <w:color w:val="000000"/>
          <w:sz w:val="24"/>
          <w:szCs w:val="24"/>
        </w:rPr>
      </w:pPr>
      <w:proofErr w:type="spellStart"/>
      <w:r w:rsidRPr="001149E5">
        <w:rPr>
          <w:rFonts w:hAnsi="Times New Roman" w:cs="Times New Roman"/>
          <w:color w:val="000000"/>
          <w:sz w:val="24"/>
          <w:szCs w:val="24"/>
        </w:rPr>
        <w:t>Используемые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термины</w:t>
      </w:r>
      <w:proofErr w:type="spellEnd"/>
      <w:r w:rsidRPr="001149E5">
        <w:rPr>
          <w:rFonts w:hAnsi="Times New Roman" w:cs="Times New Roman"/>
          <w:color w:val="000000"/>
          <w:sz w:val="24"/>
          <w:szCs w:val="24"/>
        </w:rPr>
        <w:t xml:space="preserve"> и </w:t>
      </w:r>
      <w:proofErr w:type="spellStart"/>
      <w:r w:rsidRPr="001149E5">
        <w:rPr>
          <w:rFonts w:hAnsi="Times New Roman" w:cs="Times New Roman"/>
          <w:color w:val="000000"/>
          <w:sz w:val="24"/>
          <w:szCs w:val="24"/>
        </w:rPr>
        <w:t>сокращения</w:t>
      </w:r>
      <w:proofErr w:type="spellEnd"/>
    </w:p>
    <w:tbl>
      <w:tblPr>
        <w:tblW w:w="0" w:type="auto"/>
        <w:tblCellMar>
          <w:top w:w="15" w:type="dxa"/>
          <w:left w:w="15" w:type="dxa"/>
          <w:bottom w:w="15" w:type="dxa"/>
          <w:right w:w="15" w:type="dxa"/>
        </w:tblCellMar>
        <w:tblLook w:val="0600"/>
      </w:tblPr>
      <w:tblGrid>
        <w:gridCol w:w="1756"/>
        <w:gridCol w:w="7421"/>
      </w:tblGrid>
      <w:tr w:rsidR="004C54B1" w:rsidRPr="001149E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b/>
                <w:bCs/>
                <w:color w:val="000000"/>
                <w:sz w:val="24"/>
                <w:szCs w:val="24"/>
              </w:rPr>
              <w:t>Наименование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b/>
                <w:bCs/>
                <w:color w:val="000000"/>
                <w:sz w:val="24"/>
                <w:szCs w:val="24"/>
              </w:rPr>
              <w:t xml:space="preserve">Расшифровка </w:t>
            </w:r>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color w:val="000000"/>
                <w:sz w:val="24"/>
                <w:szCs w:val="24"/>
              </w:rPr>
              <w:t>Учреждение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sidP="003E261B">
            <w:pPr>
              <w:rPr>
                <w:lang w:val="ru-RU"/>
              </w:rPr>
            </w:pPr>
            <w:r w:rsidRPr="001149E5">
              <w:rPr>
                <w:rFonts w:hAnsi="Times New Roman" w:cs="Times New Roman"/>
                <w:color w:val="000000"/>
                <w:sz w:val="24"/>
                <w:szCs w:val="24"/>
                <w:lang w:val="ru-RU"/>
              </w:rPr>
              <w:t>Государственное автономное</w:t>
            </w:r>
            <w:r w:rsidRPr="001149E5">
              <w:rPr>
                <w:rFonts w:hAnsi="Times New Roman" w:cs="Times New Roman"/>
                <w:color w:val="000000"/>
                <w:sz w:val="24"/>
                <w:szCs w:val="24"/>
              </w:rPr>
              <w:t> </w:t>
            </w:r>
            <w:r w:rsidRPr="001149E5">
              <w:rPr>
                <w:rFonts w:hAnsi="Times New Roman" w:cs="Times New Roman"/>
                <w:color w:val="000000"/>
                <w:sz w:val="24"/>
                <w:szCs w:val="24"/>
                <w:lang w:val="ru-RU"/>
              </w:rPr>
              <w:t>учреждение</w:t>
            </w:r>
            <w:r w:rsidR="003E261B" w:rsidRPr="001149E5">
              <w:rPr>
                <w:rFonts w:hAnsi="Times New Roman" w:cs="Times New Roman"/>
                <w:color w:val="000000"/>
                <w:sz w:val="24"/>
                <w:szCs w:val="24"/>
                <w:lang w:val="ru-RU"/>
              </w:rPr>
              <w:t xml:space="preserve"> Ростовской области</w:t>
            </w:r>
            <w:r w:rsidRPr="001149E5">
              <w:rPr>
                <w:rFonts w:hAnsi="Times New Roman" w:cs="Times New Roman"/>
                <w:color w:val="000000"/>
                <w:sz w:val="24"/>
                <w:szCs w:val="24"/>
                <w:lang w:val="ru-RU"/>
              </w:rPr>
              <w:t xml:space="preserve"> «</w:t>
            </w:r>
            <w:r w:rsidR="003E261B" w:rsidRPr="001149E5">
              <w:rPr>
                <w:rFonts w:hAnsi="Times New Roman" w:cs="Times New Roman"/>
                <w:color w:val="000000"/>
                <w:sz w:val="24"/>
                <w:szCs w:val="24"/>
                <w:lang w:val="ru-RU"/>
              </w:rPr>
              <w:t>Стоматологическая поликлиника</w:t>
            </w:r>
            <w:r w:rsidRPr="001149E5">
              <w:rPr>
                <w:rFonts w:hAnsi="Times New Roman" w:cs="Times New Roman"/>
                <w:color w:val="000000"/>
                <w:sz w:val="24"/>
                <w:szCs w:val="24"/>
                <w:lang w:val="ru-RU"/>
              </w:rPr>
              <w:t>»</w:t>
            </w:r>
            <w:r w:rsidR="003E261B" w:rsidRPr="001149E5">
              <w:rPr>
                <w:rFonts w:hAnsi="Times New Roman" w:cs="Times New Roman"/>
                <w:color w:val="000000"/>
                <w:sz w:val="24"/>
                <w:szCs w:val="24"/>
                <w:lang w:val="ru-RU"/>
              </w:rPr>
              <w:t xml:space="preserve"> в </w:t>
            </w:r>
            <w:proofErr w:type="gramStart"/>
            <w:r w:rsidR="003E261B" w:rsidRPr="001149E5">
              <w:rPr>
                <w:rFonts w:hAnsi="Times New Roman" w:cs="Times New Roman"/>
                <w:color w:val="000000"/>
                <w:sz w:val="24"/>
                <w:szCs w:val="24"/>
                <w:lang w:val="ru-RU"/>
              </w:rPr>
              <w:t>г</w:t>
            </w:r>
            <w:proofErr w:type="gramEnd"/>
            <w:r w:rsidR="003E261B" w:rsidRPr="001149E5">
              <w:rPr>
                <w:rFonts w:hAnsi="Times New Roman" w:cs="Times New Roman"/>
                <w:color w:val="000000"/>
                <w:sz w:val="24"/>
                <w:szCs w:val="24"/>
                <w:lang w:val="ru-RU"/>
              </w:rPr>
              <w:t>. Гуково</w:t>
            </w:r>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lang w:val="ru-RU"/>
              </w:rPr>
            </w:pPr>
            <w:r w:rsidRPr="001149E5">
              <w:rPr>
                <w:rFonts w:hAnsi="Times New Roman" w:cs="Times New Roman"/>
                <w:color w:val="000000"/>
                <w:sz w:val="24"/>
                <w:szCs w:val="24"/>
                <w:lang w:val="ru-RU"/>
              </w:rPr>
              <w:t>КБК</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lang w:val="ru-RU"/>
              </w:rPr>
            </w:pPr>
            <w:r w:rsidRPr="001149E5">
              <w:rPr>
                <w:rFonts w:hAnsi="Times New Roman" w:cs="Times New Roman"/>
                <w:color w:val="000000"/>
                <w:sz w:val="24"/>
                <w:szCs w:val="24"/>
                <w:lang w:val="ru-RU"/>
              </w:rPr>
              <w:t>1–17-е разряды номера счета в соответствии</w:t>
            </w:r>
            <w:r w:rsidRPr="001149E5">
              <w:rPr>
                <w:rFonts w:hAnsi="Times New Roman" w:cs="Times New Roman"/>
                <w:color w:val="000000"/>
                <w:sz w:val="24"/>
                <w:szCs w:val="24"/>
              </w:rPr>
              <w:t> </w:t>
            </w:r>
            <w:r w:rsidRPr="001149E5">
              <w:rPr>
                <w:rFonts w:hAnsi="Times New Roman" w:cs="Times New Roman"/>
                <w:color w:val="000000"/>
                <w:sz w:val="24"/>
                <w:szCs w:val="24"/>
                <w:lang w:val="ru-RU"/>
              </w:rPr>
              <w:t>с Рабочим планом счетов</w:t>
            </w:r>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lang w:val="ru-RU"/>
              </w:rPr>
            </w:pPr>
            <w:r w:rsidRPr="001149E5">
              <w:rPr>
                <w:rFonts w:hAnsi="Times New Roman" w:cs="Times New Roman"/>
                <w:color w:val="000000"/>
                <w:sz w:val="24"/>
                <w:szCs w:val="24"/>
                <w:lang w:val="ru-RU"/>
              </w:rPr>
              <w:t>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lang w:val="ru-RU"/>
              </w:rPr>
            </w:pPr>
            <w:r w:rsidRPr="001149E5">
              <w:rPr>
                <w:rFonts w:hAnsi="Times New Roman" w:cs="Times New Roman"/>
                <w:color w:val="000000"/>
                <w:sz w:val="24"/>
                <w:szCs w:val="24"/>
                <w:lang w:val="ru-RU"/>
              </w:rPr>
              <w:t>В зависимости от того, в каком разряде</w:t>
            </w:r>
            <w:r w:rsidRPr="001149E5">
              <w:rPr>
                <w:rFonts w:hAnsi="Times New Roman" w:cs="Times New Roman"/>
                <w:color w:val="000000"/>
                <w:sz w:val="24"/>
                <w:szCs w:val="24"/>
              </w:rPr>
              <w:t> </w:t>
            </w:r>
            <w:r w:rsidRPr="001149E5">
              <w:rPr>
                <w:rFonts w:hAnsi="Times New Roman" w:cs="Times New Roman"/>
                <w:color w:val="000000"/>
                <w:sz w:val="24"/>
                <w:szCs w:val="24"/>
                <w:lang w:val="ru-RU"/>
              </w:rPr>
              <w:t>номера счета бухучета стоит обозначение:</w:t>
            </w:r>
            <w:r w:rsidRPr="001149E5">
              <w:rPr>
                <w:lang w:val="ru-RU"/>
              </w:rPr>
              <w:br/>
            </w:r>
            <w:r w:rsidRPr="001149E5">
              <w:rPr>
                <w:rFonts w:hAnsi="Times New Roman" w:cs="Times New Roman"/>
                <w:color w:val="000000"/>
                <w:sz w:val="24"/>
                <w:szCs w:val="24"/>
                <w:lang w:val="ru-RU"/>
              </w:rPr>
              <w:t>– 18-й разряд – код вида финансового</w:t>
            </w:r>
            <w:r w:rsidRPr="001149E5">
              <w:rPr>
                <w:rFonts w:hAnsi="Times New Roman" w:cs="Times New Roman"/>
                <w:color w:val="000000"/>
                <w:sz w:val="24"/>
                <w:szCs w:val="24"/>
              </w:rPr>
              <w:t> </w:t>
            </w:r>
            <w:r w:rsidRPr="001149E5">
              <w:rPr>
                <w:rFonts w:hAnsi="Times New Roman" w:cs="Times New Roman"/>
                <w:color w:val="000000"/>
                <w:sz w:val="24"/>
                <w:szCs w:val="24"/>
                <w:lang w:val="ru-RU"/>
              </w:rPr>
              <w:t>обеспечения (деятельности);</w:t>
            </w:r>
            <w:r w:rsidRPr="001149E5">
              <w:rPr>
                <w:lang w:val="ru-RU"/>
              </w:rPr>
              <w:br/>
            </w:r>
            <w:r w:rsidRPr="001149E5">
              <w:rPr>
                <w:rFonts w:hAnsi="Times New Roman" w:cs="Times New Roman"/>
                <w:color w:val="000000"/>
                <w:sz w:val="24"/>
                <w:szCs w:val="24"/>
                <w:lang w:val="ru-RU"/>
              </w:rPr>
              <w:t>– 26-й разряд – соответствующая</w:t>
            </w:r>
            <w:r w:rsidRPr="001149E5">
              <w:rPr>
                <w:rFonts w:hAnsi="Times New Roman" w:cs="Times New Roman"/>
                <w:color w:val="000000"/>
                <w:sz w:val="24"/>
                <w:szCs w:val="24"/>
              </w:rPr>
              <w:t> </w:t>
            </w:r>
            <w:r w:rsidRPr="001149E5">
              <w:rPr>
                <w:rFonts w:hAnsi="Times New Roman" w:cs="Times New Roman"/>
                <w:color w:val="000000"/>
                <w:sz w:val="24"/>
                <w:szCs w:val="24"/>
                <w:lang w:val="ru-RU"/>
              </w:rPr>
              <w:t>подстатья КОСГУ</w:t>
            </w:r>
          </w:p>
        </w:tc>
      </w:tr>
    </w:tbl>
    <w:p w:rsidR="004C54B1" w:rsidRPr="001149E5" w:rsidRDefault="00392A89" w:rsidP="003E261B">
      <w:pPr>
        <w:spacing w:line="600" w:lineRule="atLeast"/>
        <w:jc w:val="center"/>
        <w:rPr>
          <w:b/>
          <w:bCs/>
          <w:color w:val="252525"/>
          <w:spacing w:val="-2"/>
          <w:sz w:val="32"/>
          <w:szCs w:val="32"/>
          <w:lang w:val="ru-RU"/>
        </w:rPr>
      </w:pPr>
      <w:r w:rsidRPr="001149E5">
        <w:rPr>
          <w:b/>
          <w:bCs/>
          <w:color w:val="252525"/>
          <w:spacing w:val="-2"/>
          <w:sz w:val="32"/>
          <w:szCs w:val="32"/>
        </w:rPr>
        <w:t>I</w:t>
      </w:r>
      <w:r w:rsidRPr="001149E5">
        <w:rPr>
          <w:b/>
          <w:bCs/>
          <w:color w:val="252525"/>
          <w:spacing w:val="-2"/>
          <w:sz w:val="32"/>
          <w:szCs w:val="32"/>
          <w:lang w:val="ru-RU"/>
        </w:rPr>
        <w:t>.Общие положения</w:t>
      </w:r>
    </w:p>
    <w:p w:rsidR="004C54B1" w:rsidRPr="001149E5" w:rsidRDefault="00392A89" w:rsidP="003E261B">
      <w:pPr>
        <w:jc w:val="both"/>
        <w:rPr>
          <w:rFonts w:hAnsi="Times New Roman" w:cs="Times New Roman"/>
          <w:color w:val="000000"/>
          <w:sz w:val="24"/>
          <w:szCs w:val="24"/>
          <w:lang w:val="ru-RU"/>
        </w:rPr>
      </w:pPr>
      <w:r w:rsidRPr="001149E5">
        <w:rPr>
          <w:rFonts w:hAnsi="Times New Roman" w:cs="Times New Roman"/>
          <w:color w:val="000000"/>
          <w:sz w:val="24"/>
          <w:szCs w:val="24"/>
          <w:lang w:val="ru-RU"/>
        </w:rPr>
        <w:t>1. Бухгалтерский учет ведет</w:t>
      </w:r>
      <w:r w:rsidR="00132143">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бухгалтерия, возглавляемая главным бухгалтером. Сотрудники бухгалтерии руководствуются в работе положением о</w:t>
      </w:r>
      <w:r w:rsidRPr="001149E5">
        <w:rPr>
          <w:rFonts w:hAnsi="Times New Roman" w:cs="Times New Roman"/>
          <w:color w:val="000000"/>
          <w:sz w:val="24"/>
          <w:szCs w:val="24"/>
        </w:rPr>
        <w:t> </w:t>
      </w:r>
      <w:r w:rsidRPr="001149E5">
        <w:rPr>
          <w:rFonts w:hAnsi="Times New Roman" w:cs="Times New Roman"/>
          <w:color w:val="000000"/>
          <w:sz w:val="24"/>
          <w:szCs w:val="24"/>
          <w:lang w:val="ru-RU"/>
        </w:rPr>
        <w:t>бухгалтерии, должностными инструкциями. Ответственным за ведение бухгалтерского учета в учреждении является главный бухгалтер.</w:t>
      </w:r>
    </w:p>
    <w:p w:rsidR="00132143" w:rsidRDefault="00392A89" w:rsidP="003E261B">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часть</w:t>
      </w:r>
      <w:r w:rsidRPr="001149E5">
        <w:rPr>
          <w:rFonts w:hAnsi="Times New Roman" w:cs="Times New Roman"/>
          <w:color w:val="000000"/>
          <w:sz w:val="24"/>
          <w:szCs w:val="24"/>
        </w:rPr>
        <w:t> </w:t>
      </w:r>
      <w:r w:rsidRPr="001149E5">
        <w:rPr>
          <w:rFonts w:hAnsi="Times New Roman" w:cs="Times New Roman"/>
          <w:color w:val="000000"/>
          <w:sz w:val="24"/>
          <w:szCs w:val="24"/>
          <w:lang w:val="ru-RU"/>
        </w:rPr>
        <w:t>3 статьи 7 Закона от 06.12.2011 № 402-ФЗ</w:t>
      </w:r>
    </w:p>
    <w:p w:rsidR="004C54B1" w:rsidRPr="001149E5" w:rsidRDefault="00392A89" w:rsidP="003E261B">
      <w:pPr>
        <w:jc w:val="both"/>
        <w:rPr>
          <w:rFonts w:hAnsi="Times New Roman" w:cs="Times New Roman"/>
          <w:color w:val="000000"/>
          <w:sz w:val="24"/>
          <w:szCs w:val="24"/>
          <w:lang w:val="ru-RU"/>
        </w:rPr>
      </w:pPr>
      <w:r w:rsidRPr="001149E5">
        <w:rPr>
          <w:rFonts w:hAnsi="Times New Roman" w:cs="Times New Roman"/>
          <w:color w:val="000000"/>
          <w:sz w:val="24"/>
          <w:szCs w:val="24"/>
          <w:lang w:val="ru-RU"/>
        </w:rPr>
        <w:t>2.  В учреждении действуют постоянные комиссии:</w:t>
      </w:r>
    </w:p>
    <w:p w:rsidR="004C54B1" w:rsidRPr="001149E5" w:rsidRDefault="00392A89" w:rsidP="003E261B">
      <w:pPr>
        <w:numPr>
          <w:ilvl w:val="0"/>
          <w:numId w:val="2"/>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комиссия по поступлению и выбытию активов (приложение 1);</w:t>
      </w:r>
    </w:p>
    <w:p w:rsidR="004C54B1" w:rsidRPr="001149E5" w:rsidRDefault="00392A89" w:rsidP="003E261B">
      <w:pPr>
        <w:numPr>
          <w:ilvl w:val="0"/>
          <w:numId w:val="2"/>
        </w:numPr>
        <w:ind w:left="780" w:right="180"/>
        <w:contextualSpacing/>
        <w:jc w:val="both"/>
        <w:rPr>
          <w:rFonts w:hAnsi="Times New Roman" w:cs="Times New Roman"/>
          <w:color w:val="000000"/>
          <w:sz w:val="24"/>
          <w:szCs w:val="24"/>
        </w:rPr>
      </w:pPr>
      <w:proofErr w:type="spellStart"/>
      <w:r w:rsidRPr="001149E5">
        <w:rPr>
          <w:rFonts w:hAnsi="Times New Roman" w:cs="Times New Roman"/>
          <w:color w:val="000000"/>
          <w:sz w:val="24"/>
          <w:szCs w:val="24"/>
        </w:rPr>
        <w:t>инвентаризационная</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комиссия</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приложение</w:t>
      </w:r>
      <w:proofErr w:type="spellEnd"/>
      <w:r w:rsidRPr="001149E5">
        <w:rPr>
          <w:rFonts w:hAnsi="Times New Roman" w:cs="Times New Roman"/>
          <w:color w:val="000000"/>
          <w:sz w:val="24"/>
          <w:szCs w:val="24"/>
        </w:rPr>
        <w:t xml:space="preserve"> 2);</w:t>
      </w:r>
    </w:p>
    <w:p w:rsidR="004C54B1" w:rsidRPr="001149E5" w:rsidRDefault="00392A89" w:rsidP="003E261B">
      <w:pPr>
        <w:numPr>
          <w:ilvl w:val="0"/>
          <w:numId w:val="2"/>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комиссия по проверке показаний </w:t>
      </w:r>
      <w:r w:rsidR="0008731D" w:rsidRPr="001149E5">
        <w:rPr>
          <w:rFonts w:hAnsi="Times New Roman" w:cs="Times New Roman"/>
          <w:color w:val="000000"/>
          <w:sz w:val="24"/>
          <w:szCs w:val="24"/>
          <w:lang w:val="ru-RU"/>
        </w:rPr>
        <w:t>спидо</w:t>
      </w:r>
      <w:r w:rsidRPr="001149E5">
        <w:rPr>
          <w:rFonts w:hAnsi="Times New Roman" w:cs="Times New Roman"/>
          <w:color w:val="000000"/>
          <w:sz w:val="24"/>
          <w:szCs w:val="24"/>
          <w:lang w:val="ru-RU"/>
        </w:rPr>
        <w:t>метр</w:t>
      </w:r>
      <w:r w:rsidR="0008731D" w:rsidRPr="001149E5">
        <w:rPr>
          <w:rFonts w:hAnsi="Times New Roman" w:cs="Times New Roman"/>
          <w:color w:val="000000"/>
          <w:sz w:val="24"/>
          <w:szCs w:val="24"/>
          <w:lang w:val="ru-RU"/>
        </w:rPr>
        <w:t>а</w:t>
      </w:r>
      <w:r w:rsidRPr="001149E5">
        <w:rPr>
          <w:rFonts w:hAnsi="Times New Roman" w:cs="Times New Roman"/>
          <w:color w:val="000000"/>
          <w:sz w:val="24"/>
          <w:szCs w:val="24"/>
          <w:lang w:val="ru-RU"/>
        </w:rPr>
        <w:t xml:space="preserve"> автотранспорта (приложение 3);</w:t>
      </w:r>
    </w:p>
    <w:p w:rsidR="004C54B1" w:rsidRPr="001149E5" w:rsidRDefault="00392A89" w:rsidP="003E261B">
      <w:pPr>
        <w:numPr>
          <w:ilvl w:val="0"/>
          <w:numId w:val="2"/>
        </w:numPr>
        <w:ind w:left="780" w:right="180"/>
        <w:jc w:val="both"/>
        <w:rPr>
          <w:rFonts w:hAnsi="Times New Roman" w:cs="Times New Roman"/>
          <w:color w:val="000000"/>
          <w:sz w:val="24"/>
          <w:szCs w:val="24"/>
          <w:lang w:val="ru-RU"/>
        </w:rPr>
      </w:pPr>
      <w:r w:rsidRPr="001149E5">
        <w:rPr>
          <w:rFonts w:hAnsi="Times New Roman" w:cs="Times New Roman"/>
          <w:color w:val="000000"/>
          <w:sz w:val="24"/>
          <w:szCs w:val="24"/>
          <w:lang w:val="ru-RU"/>
        </w:rPr>
        <w:t>комиссия для проведения внезапной ревизии кассы (приложение 4).</w:t>
      </w:r>
    </w:p>
    <w:p w:rsidR="004C54B1" w:rsidRPr="001149E5" w:rsidRDefault="00BB41CE" w:rsidP="003E261B">
      <w:pPr>
        <w:jc w:val="both"/>
        <w:rPr>
          <w:rFonts w:hAnsi="Times New Roman" w:cs="Times New Roman"/>
          <w:color w:val="000000"/>
          <w:sz w:val="24"/>
          <w:szCs w:val="24"/>
          <w:lang w:val="ru-RU"/>
        </w:rPr>
      </w:pPr>
      <w:r w:rsidRPr="001149E5">
        <w:rPr>
          <w:rFonts w:hAnsi="Times New Roman" w:cs="Times New Roman"/>
          <w:color w:val="000000"/>
          <w:sz w:val="24"/>
          <w:szCs w:val="24"/>
          <w:lang w:val="ru-RU"/>
        </w:rPr>
        <w:t>3</w:t>
      </w:r>
      <w:r w:rsidR="00392A89" w:rsidRPr="001149E5">
        <w:rPr>
          <w:rFonts w:hAnsi="Times New Roman" w:cs="Times New Roman"/>
          <w:color w:val="000000"/>
          <w:sz w:val="24"/>
          <w:szCs w:val="24"/>
          <w:lang w:val="ru-RU"/>
        </w:rPr>
        <w:t>.  При внесении изменений в учетную политику главный бухгалтер оценивает в целях сопоставления отчетности существенность изменения показателей, отражающих финансовое положение, финансовые результаты деятельности учреждения и движение</w:t>
      </w:r>
      <w:r w:rsidR="00392A89" w:rsidRPr="001149E5">
        <w:rPr>
          <w:rFonts w:hAnsi="Times New Roman" w:cs="Times New Roman"/>
          <w:color w:val="000000"/>
          <w:sz w:val="24"/>
          <w:szCs w:val="24"/>
        </w:rPr>
        <w:t> </w:t>
      </w:r>
      <w:r w:rsidR="00392A89" w:rsidRPr="001149E5">
        <w:rPr>
          <w:rFonts w:hAnsi="Times New Roman" w:cs="Times New Roman"/>
          <w:color w:val="000000"/>
          <w:sz w:val="24"/>
          <w:szCs w:val="24"/>
          <w:lang w:val="ru-RU"/>
        </w:rPr>
        <w:t>его денежных средств, на основе своего профессионального суждения. Также на основе профессионального суждения оценивается существенность ошибок отчетного периода, выявленных после утверждения отчетности, в целях принятия решения о раскрытии в</w:t>
      </w:r>
      <w:r w:rsidR="00392A89" w:rsidRPr="001149E5">
        <w:rPr>
          <w:rFonts w:hAnsi="Times New Roman" w:cs="Times New Roman"/>
          <w:color w:val="000000"/>
          <w:sz w:val="24"/>
          <w:szCs w:val="24"/>
        </w:rPr>
        <w:t> </w:t>
      </w:r>
      <w:r w:rsidR="00392A89" w:rsidRPr="001149E5">
        <w:rPr>
          <w:rFonts w:hAnsi="Times New Roman" w:cs="Times New Roman"/>
          <w:color w:val="000000"/>
          <w:sz w:val="24"/>
          <w:szCs w:val="24"/>
          <w:lang w:val="ru-RU"/>
        </w:rPr>
        <w:t>Пояснениях к отчетности информации о существенных ошибках.</w:t>
      </w:r>
    </w:p>
    <w:p w:rsidR="004C54B1"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пункты 17, 20, 32 СГС «Учетная политика, оценочные значения и ошибки».</w:t>
      </w:r>
    </w:p>
    <w:p w:rsidR="00364EE7" w:rsidRPr="008B5C44" w:rsidRDefault="00132143" w:rsidP="00364EE7">
      <w:pPr>
        <w:jc w:val="both"/>
        <w:rPr>
          <w:rFonts w:ascii="Times New Roman" w:hAnsi="Times New Roman" w:cs="Times New Roman"/>
          <w:sz w:val="24"/>
          <w:szCs w:val="24"/>
          <w:lang w:val="ru-RU"/>
        </w:rPr>
      </w:pPr>
      <w:r>
        <w:rPr>
          <w:rFonts w:hAnsi="Times New Roman" w:cs="Times New Roman"/>
          <w:color w:val="000000"/>
          <w:sz w:val="24"/>
          <w:szCs w:val="24"/>
          <w:lang w:val="ru-RU"/>
        </w:rPr>
        <w:t>4. Учреждение размещает на</w:t>
      </w:r>
      <w:r w:rsidR="00364EE7" w:rsidRPr="00364EE7">
        <w:rPr>
          <w:rFonts w:ascii="Times New Roman" w:hAnsi="Times New Roman" w:cs="Times New Roman"/>
          <w:sz w:val="24"/>
          <w:szCs w:val="24"/>
          <w:lang w:val="ru-RU"/>
        </w:rPr>
        <w:t xml:space="preserve"> </w:t>
      </w:r>
      <w:r w:rsidR="00364EE7" w:rsidRPr="008B5C44">
        <w:rPr>
          <w:rFonts w:ascii="Times New Roman" w:hAnsi="Times New Roman" w:cs="Times New Roman"/>
          <w:sz w:val="24"/>
          <w:szCs w:val="24"/>
          <w:lang w:val="ru-RU"/>
        </w:rPr>
        <w:t>своем сайте обобщенную информацию из учетной политики: основные положения, способы ведения учета и особенности, установленные документами учетной политики, с указанием их реквизитов.</w:t>
      </w:r>
    </w:p>
    <w:p w:rsidR="00364EE7" w:rsidRDefault="00132143" w:rsidP="00364EE7">
      <w:pPr>
        <w:rPr>
          <w:rFonts w:hAnsi="Times New Roman" w:cs="Times New Roman"/>
          <w:color w:val="000000"/>
          <w:sz w:val="24"/>
          <w:szCs w:val="24"/>
          <w:lang w:val="ru-RU"/>
        </w:rPr>
      </w:pPr>
      <w:r>
        <w:rPr>
          <w:rFonts w:hAnsi="Times New Roman" w:cs="Times New Roman"/>
          <w:color w:val="000000"/>
          <w:sz w:val="24"/>
          <w:szCs w:val="24"/>
          <w:lang w:val="ru-RU"/>
        </w:rPr>
        <w:t xml:space="preserve"> </w:t>
      </w:r>
      <w:r w:rsidR="00364EE7" w:rsidRPr="001149E5">
        <w:rPr>
          <w:rFonts w:hAnsi="Times New Roman" w:cs="Times New Roman"/>
          <w:color w:val="000000"/>
          <w:sz w:val="24"/>
          <w:szCs w:val="24"/>
          <w:lang w:val="ru-RU"/>
        </w:rPr>
        <w:t xml:space="preserve">Основание: пункт </w:t>
      </w:r>
      <w:r w:rsidR="00364EE7">
        <w:rPr>
          <w:rFonts w:hAnsi="Times New Roman" w:cs="Times New Roman"/>
          <w:color w:val="000000"/>
          <w:sz w:val="24"/>
          <w:szCs w:val="24"/>
          <w:lang w:val="ru-RU"/>
        </w:rPr>
        <w:t>9</w:t>
      </w:r>
      <w:r w:rsidR="00364EE7" w:rsidRPr="001149E5">
        <w:rPr>
          <w:rFonts w:hAnsi="Times New Roman" w:cs="Times New Roman"/>
          <w:color w:val="000000"/>
          <w:sz w:val="24"/>
          <w:szCs w:val="24"/>
          <w:lang w:val="ru-RU"/>
        </w:rPr>
        <w:t xml:space="preserve"> СГС «Учетная политика, оценочные значения и ошибки».</w:t>
      </w:r>
    </w:p>
    <w:p w:rsidR="007C32E2" w:rsidRDefault="007C32E2" w:rsidP="00BB41CE">
      <w:pPr>
        <w:spacing w:line="600" w:lineRule="atLeast"/>
        <w:jc w:val="center"/>
        <w:rPr>
          <w:b/>
          <w:bCs/>
          <w:color w:val="252525"/>
          <w:spacing w:val="-2"/>
          <w:sz w:val="32"/>
          <w:szCs w:val="32"/>
          <w:lang w:val="ru-RU"/>
        </w:rPr>
      </w:pPr>
    </w:p>
    <w:p w:rsidR="004C54B1" w:rsidRPr="001149E5" w:rsidRDefault="00392A89" w:rsidP="00BB41CE">
      <w:pPr>
        <w:spacing w:line="600" w:lineRule="atLeast"/>
        <w:jc w:val="center"/>
        <w:rPr>
          <w:b/>
          <w:bCs/>
          <w:color w:val="252525"/>
          <w:spacing w:val="-2"/>
          <w:sz w:val="32"/>
          <w:szCs w:val="32"/>
          <w:lang w:val="ru-RU"/>
        </w:rPr>
      </w:pPr>
      <w:r w:rsidRPr="001149E5">
        <w:rPr>
          <w:b/>
          <w:bCs/>
          <w:color w:val="252525"/>
          <w:spacing w:val="-2"/>
          <w:sz w:val="32"/>
          <w:szCs w:val="32"/>
        </w:rPr>
        <w:lastRenderedPageBreak/>
        <w:t>II</w:t>
      </w:r>
      <w:r w:rsidRPr="001149E5">
        <w:rPr>
          <w:b/>
          <w:bCs/>
          <w:color w:val="252525"/>
          <w:spacing w:val="-2"/>
          <w:sz w:val="32"/>
          <w:szCs w:val="32"/>
          <w:lang w:val="ru-RU"/>
        </w:rPr>
        <w:t>. Технология</w:t>
      </w:r>
      <w:r w:rsidR="00BB41CE" w:rsidRPr="001149E5">
        <w:rPr>
          <w:b/>
          <w:bCs/>
          <w:color w:val="252525"/>
          <w:spacing w:val="-2"/>
          <w:sz w:val="32"/>
          <w:szCs w:val="32"/>
          <w:lang w:val="ru-RU"/>
        </w:rPr>
        <w:t xml:space="preserve"> </w:t>
      </w:r>
      <w:r w:rsidRPr="001149E5">
        <w:rPr>
          <w:b/>
          <w:bCs/>
          <w:color w:val="252525"/>
          <w:spacing w:val="-2"/>
          <w:sz w:val="32"/>
          <w:szCs w:val="32"/>
          <w:lang w:val="ru-RU"/>
        </w:rPr>
        <w:t>обработки учетной информации</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1.Бухгалтерский учет ведется в электронном виде с применением программных</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продуктов</w:t>
      </w:r>
      <w:r w:rsidR="00BB41CE" w:rsidRPr="001149E5">
        <w:rPr>
          <w:rFonts w:hAnsi="Times New Roman" w:cs="Times New Roman"/>
          <w:color w:val="000000"/>
          <w:sz w:val="24"/>
          <w:szCs w:val="24"/>
          <w:lang w:val="ru-RU"/>
        </w:rPr>
        <w:t>: 1-С Предприятие</w:t>
      </w:r>
      <w:r w:rsidRPr="001149E5">
        <w:rPr>
          <w:rFonts w:hAnsi="Times New Roman" w:cs="Times New Roman"/>
          <w:color w:val="000000"/>
          <w:sz w:val="24"/>
          <w:szCs w:val="24"/>
          <w:lang w:val="ru-RU"/>
        </w:rPr>
        <w:t xml:space="preserve"> «Бухгалтерия</w:t>
      </w:r>
      <w:r w:rsidR="00BB41CE" w:rsidRPr="001149E5">
        <w:rPr>
          <w:rFonts w:hAnsi="Times New Roman" w:cs="Times New Roman"/>
          <w:color w:val="000000"/>
          <w:sz w:val="24"/>
          <w:szCs w:val="24"/>
          <w:lang w:val="ru-RU"/>
        </w:rPr>
        <w:t xml:space="preserve"> государственного учреждения</w:t>
      </w:r>
      <w:r w:rsidRPr="001149E5">
        <w:rPr>
          <w:rFonts w:hAnsi="Times New Roman" w:cs="Times New Roman"/>
          <w:color w:val="000000"/>
          <w:sz w:val="24"/>
          <w:szCs w:val="24"/>
          <w:lang w:val="ru-RU"/>
        </w:rPr>
        <w:t xml:space="preserve">» и </w:t>
      </w:r>
      <w:r w:rsidR="00BB41CE" w:rsidRPr="001149E5">
        <w:rPr>
          <w:rFonts w:hAnsi="Times New Roman" w:cs="Times New Roman"/>
          <w:color w:val="000000"/>
          <w:sz w:val="24"/>
          <w:szCs w:val="24"/>
          <w:lang w:val="ru-RU"/>
        </w:rPr>
        <w:t xml:space="preserve">1-С КАМИН </w:t>
      </w:r>
      <w:r w:rsidRPr="001149E5">
        <w:rPr>
          <w:rFonts w:hAnsi="Times New Roman" w:cs="Times New Roman"/>
          <w:color w:val="000000"/>
          <w:sz w:val="24"/>
          <w:szCs w:val="24"/>
          <w:lang w:val="ru-RU"/>
        </w:rPr>
        <w:t>«Зарплата</w:t>
      </w:r>
      <w:r w:rsidR="00BB41CE" w:rsidRPr="001149E5">
        <w:rPr>
          <w:rFonts w:hAnsi="Times New Roman" w:cs="Times New Roman"/>
          <w:color w:val="000000"/>
          <w:sz w:val="24"/>
          <w:szCs w:val="24"/>
          <w:lang w:val="ru-RU"/>
        </w:rPr>
        <w:t xml:space="preserve"> для бюджетных учреждений</w:t>
      </w:r>
      <w:r w:rsidRPr="001149E5">
        <w:rPr>
          <w:rFonts w:hAnsi="Times New Roman" w:cs="Times New Roman"/>
          <w:color w:val="000000"/>
          <w:sz w:val="24"/>
          <w:szCs w:val="24"/>
          <w:lang w:val="ru-RU"/>
        </w:rPr>
        <w:t>».</w:t>
      </w:r>
    </w:p>
    <w:p w:rsidR="00364EE7" w:rsidRPr="008B5C44" w:rsidRDefault="00392A89" w:rsidP="00364EE7">
      <w:pPr>
        <w:jc w:val="both"/>
        <w:rPr>
          <w:rFonts w:ascii="Times New Roman" w:hAnsi="Times New Roman" w:cs="Times New Roman"/>
          <w:sz w:val="24"/>
          <w:szCs w:val="24"/>
          <w:lang w:val="ru-RU"/>
        </w:rPr>
      </w:pPr>
      <w:r w:rsidRPr="001149E5">
        <w:rPr>
          <w:rFonts w:hAnsi="Times New Roman" w:cs="Times New Roman"/>
          <w:color w:val="000000"/>
          <w:sz w:val="24"/>
          <w:szCs w:val="24"/>
          <w:lang w:val="ru-RU"/>
        </w:rPr>
        <w:t xml:space="preserve">Основание: </w:t>
      </w:r>
      <w:r w:rsidR="00364EE7" w:rsidRPr="008B5C44">
        <w:rPr>
          <w:rFonts w:ascii="Times New Roman" w:hAnsi="Times New Roman" w:cs="Times New Roman"/>
          <w:sz w:val="24"/>
          <w:szCs w:val="24"/>
          <w:lang w:val="ru-RU"/>
        </w:rPr>
        <w:t>подпункт «</w:t>
      </w:r>
      <w:proofErr w:type="spellStart"/>
      <w:r w:rsidR="00364EE7" w:rsidRPr="008B5C44">
        <w:rPr>
          <w:rFonts w:ascii="Times New Roman" w:hAnsi="Times New Roman" w:cs="Times New Roman"/>
          <w:sz w:val="24"/>
          <w:szCs w:val="24"/>
          <w:lang w:val="ru-RU"/>
        </w:rPr>
        <w:t>д</w:t>
      </w:r>
      <w:proofErr w:type="spellEnd"/>
      <w:r w:rsidR="00364EE7" w:rsidRPr="008B5C44">
        <w:rPr>
          <w:rFonts w:ascii="Times New Roman" w:hAnsi="Times New Roman" w:cs="Times New Roman"/>
          <w:sz w:val="24"/>
          <w:szCs w:val="24"/>
          <w:lang w:val="ru-RU"/>
        </w:rPr>
        <w:t>» пункта 9 СГС «Учетная политика, оценочные значения и ошибки».</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2. С использованием телекоммуникационных каналов связи и электронной подписи бухгалтерия учреждения осуществляет электронный документооборот по</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 следующим направлениям:</w:t>
      </w:r>
    </w:p>
    <w:p w:rsidR="004C54B1" w:rsidRPr="001149E5" w:rsidRDefault="00392A89" w:rsidP="00BB41CE">
      <w:pPr>
        <w:numPr>
          <w:ilvl w:val="0"/>
          <w:numId w:val="3"/>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система электронного документооборота с территориальным органом</w:t>
      </w:r>
      <w:r w:rsidRPr="001149E5">
        <w:rPr>
          <w:rFonts w:hAnsi="Times New Roman" w:cs="Times New Roman"/>
          <w:color w:val="000000"/>
          <w:sz w:val="24"/>
          <w:szCs w:val="24"/>
        </w:rPr>
        <w:t> </w:t>
      </w:r>
      <w:r w:rsidRPr="001149E5">
        <w:rPr>
          <w:rFonts w:hAnsi="Times New Roman" w:cs="Times New Roman"/>
          <w:color w:val="000000"/>
          <w:sz w:val="24"/>
          <w:szCs w:val="24"/>
          <w:lang w:val="ru-RU"/>
        </w:rPr>
        <w:t>Федерального казначейства;</w:t>
      </w:r>
    </w:p>
    <w:p w:rsidR="004C54B1" w:rsidRPr="001149E5" w:rsidRDefault="00392A89" w:rsidP="00BB41CE">
      <w:pPr>
        <w:numPr>
          <w:ilvl w:val="0"/>
          <w:numId w:val="3"/>
        </w:numPr>
        <w:ind w:left="780" w:right="180"/>
        <w:contextualSpacing/>
        <w:jc w:val="both"/>
        <w:rPr>
          <w:rFonts w:hAnsi="Times New Roman" w:cs="Times New Roman"/>
          <w:color w:val="000000"/>
          <w:sz w:val="24"/>
          <w:szCs w:val="24"/>
        </w:rPr>
      </w:pPr>
      <w:proofErr w:type="spellStart"/>
      <w:r w:rsidRPr="001149E5">
        <w:rPr>
          <w:rFonts w:hAnsi="Times New Roman" w:cs="Times New Roman"/>
          <w:color w:val="000000"/>
          <w:sz w:val="24"/>
          <w:szCs w:val="24"/>
        </w:rPr>
        <w:t>передача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бухгалтерской</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отчетности</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учредителю</w:t>
      </w:r>
      <w:proofErr w:type="spellEnd"/>
      <w:r w:rsidRPr="001149E5">
        <w:rPr>
          <w:rFonts w:hAnsi="Times New Roman" w:cs="Times New Roman"/>
          <w:color w:val="000000"/>
          <w:sz w:val="24"/>
          <w:szCs w:val="24"/>
        </w:rPr>
        <w:t>;</w:t>
      </w:r>
    </w:p>
    <w:p w:rsidR="004C54B1" w:rsidRPr="001149E5" w:rsidRDefault="00392A89" w:rsidP="00BB41CE">
      <w:pPr>
        <w:numPr>
          <w:ilvl w:val="0"/>
          <w:numId w:val="3"/>
        </w:numPr>
        <w:ind w:left="780" w:right="180"/>
        <w:contextualSpacing/>
        <w:jc w:val="both"/>
        <w:rPr>
          <w:rFonts w:hAnsi="Times New Roman" w:cs="Times New Roman"/>
          <w:color w:val="000000"/>
          <w:sz w:val="24"/>
          <w:szCs w:val="24"/>
        </w:rPr>
      </w:pPr>
      <w:r w:rsidRPr="001149E5">
        <w:rPr>
          <w:rFonts w:hAnsi="Times New Roman" w:cs="Times New Roman"/>
          <w:color w:val="000000"/>
          <w:sz w:val="24"/>
          <w:szCs w:val="24"/>
          <w:lang w:val="ru-RU"/>
        </w:rPr>
        <w:t>передача отчетности по налогам, сборам и иным обязательным платежам в</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инспекцию </w:t>
      </w:r>
      <w:proofErr w:type="spellStart"/>
      <w:r w:rsidRPr="001149E5">
        <w:rPr>
          <w:rFonts w:hAnsi="Times New Roman" w:cs="Times New Roman"/>
          <w:color w:val="000000"/>
          <w:sz w:val="24"/>
          <w:szCs w:val="24"/>
        </w:rPr>
        <w:t>Федеральной</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налоговой</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службы</w:t>
      </w:r>
      <w:proofErr w:type="spellEnd"/>
      <w:r w:rsidRPr="001149E5">
        <w:rPr>
          <w:rFonts w:hAnsi="Times New Roman" w:cs="Times New Roman"/>
          <w:color w:val="000000"/>
          <w:sz w:val="24"/>
          <w:szCs w:val="24"/>
        </w:rPr>
        <w:t>;</w:t>
      </w:r>
    </w:p>
    <w:p w:rsidR="004C54B1" w:rsidRPr="001149E5" w:rsidRDefault="00392A89" w:rsidP="00BB41CE">
      <w:pPr>
        <w:numPr>
          <w:ilvl w:val="0"/>
          <w:numId w:val="3"/>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передача отчетности в отделение </w:t>
      </w:r>
      <w:r w:rsidR="00773DE1" w:rsidRPr="001149E5">
        <w:rPr>
          <w:rFonts w:hAnsi="Times New Roman" w:cs="Times New Roman"/>
          <w:color w:val="000000"/>
          <w:sz w:val="24"/>
          <w:szCs w:val="24"/>
          <w:lang w:val="ru-RU"/>
        </w:rPr>
        <w:t>Социального ф</w:t>
      </w:r>
      <w:r w:rsidRPr="001149E5">
        <w:rPr>
          <w:rFonts w:hAnsi="Times New Roman" w:cs="Times New Roman"/>
          <w:color w:val="000000"/>
          <w:sz w:val="24"/>
          <w:szCs w:val="24"/>
          <w:lang w:val="ru-RU"/>
        </w:rPr>
        <w:t xml:space="preserve">онда </w:t>
      </w:r>
      <w:r w:rsidR="00773DE1" w:rsidRPr="001149E5">
        <w:rPr>
          <w:rFonts w:hAnsi="Times New Roman" w:cs="Times New Roman"/>
          <w:color w:val="000000"/>
          <w:sz w:val="24"/>
          <w:szCs w:val="24"/>
          <w:lang w:val="ru-RU"/>
        </w:rPr>
        <w:t>России</w:t>
      </w:r>
      <w:r w:rsidR="004E2E09" w:rsidRPr="001149E5">
        <w:rPr>
          <w:rFonts w:hAnsi="Times New Roman" w:cs="Times New Roman"/>
          <w:color w:val="000000"/>
          <w:sz w:val="24"/>
          <w:szCs w:val="24"/>
          <w:lang w:val="ru-RU"/>
        </w:rPr>
        <w:t>;</w:t>
      </w:r>
    </w:p>
    <w:p w:rsidR="004C54B1" w:rsidRPr="001149E5" w:rsidRDefault="00392A89" w:rsidP="00BB41CE">
      <w:pPr>
        <w:numPr>
          <w:ilvl w:val="0"/>
          <w:numId w:val="3"/>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размещение информации о деятельности учреждения на официальном сайте</w:t>
      </w:r>
      <w:r w:rsidRPr="001149E5">
        <w:rPr>
          <w:rFonts w:hAnsi="Times New Roman" w:cs="Times New Roman"/>
          <w:color w:val="000000"/>
          <w:sz w:val="24"/>
          <w:szCs w:val="24"/>
        </w:rPr>
        <w:t> bus</w:t>
      </w:r>
      <w:r w:rsidRPr="001149E5">
        <w:rPr>
          <w:rFonts w:hAnsi="Times New Roman" w:cs="Times New Roman"/>
          <w:color w:val="000000"/>
          <w:sz w:val="24"/>
          <w:szCs w:val="24"/>
          <w:lang w:val="ru-RU"/>
        </w:rPr>
        <w:t>.</w:t>
      </w:r>
      <w:proofErr w:type="spellStart"/>
      <w:r w:rsidRPr="001149E5">
        <w:rPr>
          <w:rFonts w:hAnsi="Times New Roman" w:cs="Times New Roman"/>
          <w:color w:val="000000"/>
          <w:sz w:val="24"/>
          <w:szCs w:val="24"/>
        </w:rPr>
        <w:t>gov</w:t>
      </w:r>
      <w:proofErr w:type="spellEnd"/>
      <w:r w:rsidRPr="001149E5">
        <w:rPr>
          <w:rFonts w:hAnsi="Times New Roman" w:cs="Times New Roman"/>
          <w:color w:val="000000"/>
          <w:sz w:val="24"/>
          <w:szCs w:val="24"/>
          <w:lang w:val="ru-RU"/>
        </w:rPr>
        <w:t>.</w:t>
      </w:r>
      <w:proofErr w:type="spellStart"/>
      <w:r w:rsidRPr="001149E5">
        <w:rPr>
          <w:rFonts w:hAnsi="Times New Roman" w:cs="Times New Roman"/>
          <w:color w:val="000000"/>
          <w:sz w:val="24"/>
          <w:szCs w:val="24"/>
        </w:rPr>
        <w:t>ru</w:t>
      </w:r>
      <w:proofErr w:type="spellEnd"/>
      <w:r w:rsidRPr="001149E5">
        <w:rPr>
          <w:rFonts w:hAnsi="Times New Roman" w:cs="Times New Roman"/>
          <w:color w:val="000000"/>
          <w:sz w:val="24"/>
          <w:szCs w:val="24"/>
          <w:lang w:val="ru-RU"/>
        </w:rPr>
        <w:t>;</w:t>
      </w:r>
    </w:p>
    <w:p w:rsidR="004E2E09" w:rsidRDefault="004E2E09" w:rsidP="004E2E09">
      <w:pPr>
        <w:numPr>
          <w:ilvl w:val="0"/>
          <w:numId w:val="3"/>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передача отчетности в Росстат</w:t>
      </w:r>
      <w:r w:rsidR="00364EE7">
        <w:rPr>
          <w:rFonts w:hAnsi="Times New Roman" w:cs="Times New Roman"/>
          <w:color w:val="000000"/>
          <w:sz w:val="24"/>
          <w:szCs w:val="24"/>
          <w:lang w:val="ru-RU"/>
        </w:rPr>
        <w:t>;</w:t>
      </w:r>
    </w:p>
    <w:p w:rsidR="00364EE7" w:rsidRPr="00364EE7" w:rsidRDefault="00364EE7" w:rsidP="004E2E09">
      <w:pPr>
        <w:pStyle w:val="a3"/>
        <w:numPr>
          <w:ilvl w:val="0"/>
          <w:numId w:val="3"/>
        </w:numPr>
        <w:ind w:left="780" w:right="180"/>
        <w:jc w:val="both"/>
        <w:rPr>
          <w:rFonts w:hAnsi="Times New Roman" w:cs="Times New Roman"/>
          <w:color w:val="000000"/>
          <w:sz w:val="24"/>
          <w:szCs w:val="24"/>
          <w:lang w:val="ru-RU"/>
        </w:rPr>
      </w:pPr>
      <w:r w:rsidRPr="00364EE7">
        <w:rPr>
          <w:rFonts w:ascii="Times New Roman" w:hAnsi="Times New Roman" w:cs="Times New Roman"/>
          <w:sz w:val="24"/>
          <w:szCs w:val="24"/>
          <w:lang w:val="ru-RU"/>
        </w:rPr>
        <w:t>создание электронных документов бухгалтерского учета и их обмен внутри учреждения,  в учреждении отсутствуют. </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Сдача бухгалтерской (финансовой) отчетности </w:t>
      </w:r>
      <w:r w:rsidR="004E2E09" w:rsidRPr="001149E5">
        <w:rPr>
          <w:rFonts w:hAnsi="Times New Roman" w:cs="Times New Roman"/>
          <w:color w:val="000000"/>
          <w:sz w:val="24"/>
          <w:szCs w:val="24"/>
          <w:lang w:val="ru-RU"/>
        </w:rPr>
        <w:t xml:space="preserve">осуществляется </w:t>
      </w:r>
      <w:r w:rsidRPr="001149E5">
        <w:rPr>
          <w:rFonts w:hAnsi="Times New Roman" w:cs="Times New Roman"/>
          <w:color w:val="000000"/>
          <w:sz w:val="24"/>
          <w:szCs w:val="24"/>
          <w:lang w:val="ru-RU"/>
        </w:rPr>
        <w:t xml:space="preserve"> </w:t>
      </w:r>
      <w:r w:rsidR="004E2E09" w:rsidRPr="001149E5">
        <w:rPr>
          <w:rFonts w:hAnsi="Times New Roman" w:cs="Times New Roman"/>
          <w:color w:val="000000"/>
          <w:sz w:val="24"/>
          <w:szCs w:val="24"/>
          <w:lang w:val="ru-RU"/>
        </w:rPr>
        <w:t xml:space="preserve">с применением программного продукта «ПАРУС-Бюджет 8» модуль «Сведение отчётности. Абонентский пункт» в режиме </w:t>
      </w:r>
      <w:r w:rsidR="00CD36DF" w:rsidRPr="001149E5">
        <w:rPr>
          <w:rFonts w:hAnsi="Times New Roman" w:cs="Times New Roman"/>
          <w:color w:val="000000"/>
          <w:sz w:val="24"/>
          <w:szCs w:val="24"/>
        </w:rPr>
        <w:t>On</w:t>
      </w:r>
      <w:r w:rsidR="00CD36DF" w:rsidRPr="001149E5">
        <w:rPr>
          <w:rFonts w:hAnsi="Times New Roman" w:cs="Times New Roman"/>
          <w:color w:val="000000"/>
          <w:sz w:val="24"/>
          <w:szCs w:val="24"/>
          <w:lang w:val="ru-RU"/>
        </w:rPr>
        <w:t>-</w:t>
      </w:r>
      <w:r w:rsidR="00CD36DF" w:rsidRPr="001149E5">
        <w:rPr>
          <w:rFonts w:hAnsi="Times New Roman" w:cs="Times New Roman"/>
          <w:color w:val="000000"/>
          <w:sz w:val="24"/>
          <w:szCs w:val="24"/>
        </w:rPr>
        <w:t>line</w:t>
      </w:r>
      <w:r w:rsidRPr="001149E5">
        <w:rPr>
          <w:rFonts w:hAnsi="Times New Roman" w:cs="Times New Roman"/>
          <w:color w:val="000000"/>
          <w:sz w:val="24"/>
          <w:szCs w:val="24"/>
          <w:lang w:val="ru-RU"/>
        </w:rPr>
        <w:t>.</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3. Без надлежащего оформления первичных (сводных) учетных документов любые исправления (добавление новых записей) в электронных базах данных не допускаются.</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4. В целях обеспечения сохранности электронных данных бухгалтерского учета и</w:t>
      </w:r>
      <w:r w:rsidRPr="001149E5">
        <w:rPr>
          <w:rFonts w:hAnsi="Times New Roman" w:cs="Times New Roman"/>
          <w:color w:val="000000"/>
          <w:sz w:val="24"/>
          <w:szCs w:val="24"/>
        </w:rPr>
        <w:t> </w:t>
      </w:r>
      <w:r w:rsidRPr="001149E5">
        <w:rPr>
          <w:rFonts w:hAnsi="Times New Roman" w:cs="Times New Roman"/>
          <w:color w:val="000000"/>
          <w:sz w:val="24"/>
          <w:szCs w:val="24"/>
          <w:lang w:val="ru-RU"/>
        </w:rPr>
        <w:t>отчетности:</w:t>
      </w:r>
    </w:p>
    <w:p w:rsidR="004C54B1" w:rsidRPr="001149E5" w:rsidRDefault="00392A89" w:rsidP="00BB41CE">
      <w:pPr>
        <w:numPr>
          <w:ilvl w:val="0"/>
          <w:numId w:val="4"/>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на сервере еже</w:t>
      </w:r>
      <w:r w:rsidR="00B921E6" w:rsidRPr="001149E5">
        <w:rPr>
          <w:rFonts w:hAnsi="Times New Roman" w:cs="Times New Roman"/>
          <w:color w:val="000000"/>
          <w:sz w:val="24"/>
          <w:szCs w:val="24"/>
          <w:lang w:val="ru-RU"/>
        </w:rPr>
        <w:t>недельно</w:t>
      </w:r>
      <w:r w:rsidRPr="001149E5">
        <w:rPr>
          <w:rFonts w:hAnsi="Times New Roman" w:cs="Times New Roman"/>
          <w:color w:val="000000"/>
          <w:sz w:val="24"/>
          <w:szCs w:val="24"/>
          <w:lang w:val="ru-RU"/>
        </w:rPr>
        <w:t xml:space="preserve"> производится сохранение резервных копий базы</w:t>
      </w:r>
      <w:r w:rsidRPr="001149E5">
        <w:rPr>
          <w:rFonts w:hAnsi="Times New Roman" w:cs="Times New Roman"/>
          <w:color w:val="000000"/>
          <w:sz w:val="24"/>
          <w:szCs w:val="24"/>
        </w:rPr>
        <w:t> </w:t>
      </w:r>
      <w:r w:rsidR="00B921E6" w:rsidRPr="001149E5">
        <w:rPr>
          <w:rFonts w:hAnsi="Times New Roman" w:cs="Times New Roman"/>
          <w:color w:val="000000"/>
          <w:sz w:val="24"/>
          <w:szCs w:val="24"/>
          <w:lang w:val="ru-RU"/>
        </w:rPr>
        <w:t>1-С Предприятие «Бухгалтерия государственного учреждения» и 1-С КАМИН «Зарплата для бюджетных учреждений»;</w:t>
      </w:r>
    </w:p>
    <w:p w:rsidR="004C54B1" w:rsidRDefault="00392A89" w:rsidP="00BB41CE">
      <w:pPr>
        <w:numPr>
          <w:ilvl w:val="0"/>
          <w:numId w:val="4"/>
        </w:numPr>
        <w:ind w:left="780" w:right="180"/>
        <w:jc w:val="both"/>
        <w:rPr>
          <w:rFonts w:hAnsi="Times New Roman" w:cs="Times New Roman"/>
          <w:color w:val="000000"/>
          <w:sz w:val="24"/>
          <w:szCs w:val="24"/>
          <w:lang w:val="ru-RU"/>
        </w:rPr>
      </w:pPr>
      <w:r w:rsidRPr="001149E5">
        <w:rPr>
          <w:rFonts w:hAnsi="Times New Roman" w:cs="Times New Roman"/>
          <w:color w:val="000000"/>
          <w:sz w:val="24"/>
          <w:szCs w:val="24"/>
          <w:lang w:val="ru-RU"/>
        </w:rPr>
        <w:t>по итогам каждого календарного месяца бухгалтерские регистры,</w:t>
      </w:r>
      <w:r w:rsidRPr="001149E5">
        <w:rPr>
          <w:rFonts w:hAnsi="Times New Roman" w:cs="Times New Roman"/>
          <w:color w:val="000000"/>
          <w:sz w:val="24"/>
          <w:szCs w:val="24"/>
        </w:rPr>
        <w:t> </w:t>
      </w:r>
      <w:r w:rsidRPr="001149E5">
        <w:rPr>
          <w:rFonts w:hAnsi="Times New Roman" w:cs="Times New Roman"/>
          <w:color w:val="000000"/>
          <w:sz w:val="24"/>
          <w:szCs w:val="24"/>
          <w:lang w:val="ru-RU"/>
        </w:rPr>
        <w:t>сформированные в электронном виде, распечатываются на бумажный носитель и</w:t>
      </w:r>
      <w:r w:rsidRPr="001149E5">
        <w:rPr>
          <w:rFonts w:hAnsi="Times New Roman" w:cs="Times New Roman"/>
          <w:color w:val="000000"/>
          <w:sz w:val="24"/>
          <w:szCs w:val="24"/>
        </w:rPr>
        <w:t> </w:t>
      </w:r>
      <w:r w:rsidRPr="001149E5">
        <w:rPr>
          <w:rFonts w:hAnsi="Times New Roman" w:cs="Times New Roman"/>
          <w:color w:val="000000"/>
          <w:sz w:val="24"/>
          <w:szCs w:val="24"/>
          <w:lang w:val="ru-RU"/>
        </w:rPr>
        <w:t>подшиваются в отдельные папки в хронологическом порядке.</w:t>
      </w:r>
    </w:p>
    <w:p w:rsidR="00364EE7" w:rsidRPr="00364EE7" w:rsidRDefault="00364EE7" w:rsidP="00BB41CE">
      <w:pPr>
        <w:pStyle w:val="a3"/>
        <w:numPr>
          <w:ilvl w:val="0"/>
          <w:numId w:val="4"/>
        </w:numPr>
        <w:ind w:left="780" w:right="180"/>
        <w:jc w:val="both"/>
        <w:rPr>
          <w:rFonts w:hAnsi="Times New Roman" w:cs="Times New Roman"/>
          <w:color w:val="000000"/>
          <w:sz w:val="24"/>
          <w:szCs w:val="24"/>
          <w:lang w:val="ru-RU"/>
        </w:rPr>
      </w:pPr>
      <w:r w:rsidRPr="00364EE7">
        <w:rPr>
          <w:rFonts w:hAnsi="Times New Roman" w:cs="Times New Roman"/>
          <w:color w:val="000000"/>
          <w:sz w:val="24"/>
          <w:szCs w:val="24"/>
          <w:lang w:val="ru-RU"/>
        </w:rPr>
        <w:t>- архив документов, расположенный в бухгалтерии учреждения.</w:t>
      </w:r>
    </w:p>
    <w:p w:rsidR="004C54B1" w:rsidRPr="001149E5" w:rsidRDefault="00392A89" w:rsidP="00BB41CE">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33 СГС «Концептуальные основы бухучета и отчетности».</w:t>
      </w:r>
    </w:p>
    <w:p w:rsidR="004C54B1" w:rsidRPr="001149E5" w:rsidRDefault="00392A89" w:rsidP="00D36C74">
      <w:pPr>
        <w:spacing w:line="600" w:lineRule="atLeast"/>
        <w:jc w:val="center"/>
        <w:rPr>
          <w:b/>
          <w:bCs/>
          <w:color w:val="252525"/>
          <w:spacing w:val="-2"/>
          <w:sz w:val="32"/>
          <w:szCs w:val="32"/>
          <w:lang w:val="ru-RU"/>
        </w:rPr>
      </w:pPr>
      <w:r w:rsidRPr="001149E5">
        <w:rPr>
          <w:b/>
          <w:bCs/>
          <w:color w:val="252525"/>
          <w:spacing w:val="-2"/>
          <w:sz w:val="32"/>
          <w:szCs w:val="32"/>
        </w:rPr>
        <w:t>III</w:t>
      </w:r>
      <w:r w:rsidRPr="001149E5">
        <w:rPr>
          <w:b/>
          <w:bCs/>
          <w:color w:val="252525"/>
          <w:spacing w:val="-2"/>
          <w:sz w:val="32"/>
          <w:szCs w:val="32"/>
          <w:lang w:val="ru-RU"/>
        </w:rPr>
        <w:t>. Правила документооборота</w:t>
      </w:r>
    </w:p>
    <w:p w:rsidR="00F035A3" w:rsidRPr="001149E5" w:rsidRDefault="00392A89" w:rsidP="00D36C74">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1. Порядок и сроки передачи первичных учетных документов для отражения в бухгалтерском учете установлены в графике документооборота </w:t>
      </w:r>
      <w:r w:rsidR="000806C0" w:rsidRPr="001149E5">
        <w:rPr>
          <w:rFonts w:hAnsi="Times New Roman" w:cs="Times New Roman"/>
          <w:color w:val="000000"/>
          <w:sz w:val="24"/>
          <w:szCs w:val="24"/>
          <w:lang w:val="ru-RU"/>
        </w:rPr>
        <w:t xml:space="preserve">                             </w:t>
      </w:r>
      <w:r w:rsidR="00F035A3"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(приложение</w:t>
      </w:r>
      <w:r w:rsidR="00F035A3" w:rsidRPr="001149E5">
        <w:rPr>
          <w:rFonts w:hAnsi="Times New Roman" w:cs="Times New Roman"/>
          <w:color w:val="000000"/>
          <w:sz w:val="24"/>
          <w:szCs w:val="24"/>
          <w:lang w:val="ru-RU"/>
        </w:rPr>
        <w:t xml:space="preserve"> 1</w:t>
      </w:r>
      <w:r w:rsidR="007C32E2">
        <w:rPr>
          <w:rFonts w:hAnsi="Times New Roman" w:cs="Times New Roman"/>
          <w:color w:val="000000"/>
          <w:sz w:val="24"/>
          <w:szCs w:val="24"/>
          <w:lang w:val="ru-RU"/>
        </w:rPr>
        <w:t>6</w:t>
      </w:r>
      <w:r w:rsidRPr="001149E5">
        <w:rPr>
          <w:rFonts w:hAnsi="Times New Roman" w:cs="Times New Roman"/>
          <w:color w:val="000000"/>
          <w:sz w:val="24"/>
          <w:szCs w:val="24"/>
          <w:lang w:val="ru-RU"/>
        </w:rPr>
        <w:t>).</w:t>
      </w:r>
      <w:r w:rsidR="00F035A3" w:rsidRPr="001149E5">
        <w:rPr>
          <w:rFonts w:hAnsi="Times New Roman" w:cs="Times New Roman"/>
          <w:color w:val="000000"/>
          <w:sz w:val="24"/>
          <w:szCs w:val="24"/>
          <w:lang w:val="ru-RU"/>
        </w:rPr>
        <w:t xml:space="preserve"> </w:t>
      </w:r>
    </w:p>
    <w:p w:rsidR="004C54B1" w:rsidRPr="001149E5" w:rsidRDefault="00392A89" w:rsidP="00D36C74">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Основание: пункт 22 СГС «Концептуальные основы бухучета и отчетности», подпункт «</w:t>
      </w:r>
      <w:proofErr w:type="spellStart"/>
      <w:r w:rsidRPr="001149E5">
        <w:rPr>
          <w:rFonts w:hAnsi="Times New Roman" w:cs="Times New Roman"/>
          <w:color w:val="000000"/>
          <w:sz w:val="24"/>
          <w:szCs w:val="24"/>
          <w:lang w:val="ru-RU"/>
        </w:rPr>
        <w:t>д</w:t>
      </w:r>
      <w:proofErr w:type="spellEnd"/>
      <w:r w:rsidRPr="001149E5">
        <w:rPr>
          <w:rFonts w:hAnsi="Times New Roman" w:cs="Times New Roman"/>
          <w:color w:val="000000"/>
          <w:sz w:val="24"/>
          <w:szCs w:val="24"/>
          <w:lang w:val="ru-RU"/>
        </w:rPr>
        <w:t>» пункта 9 СГС «Учетная политика, оценочные значения и ошибки».</w:t>
      </w:r>
    </w:p>
    <w:p w:rsidR="004C54B1" w:rsidRPr="001149E5" w:rsidRDefault="00392A89" w:rsidP="000806C0">
      <w:pPr>
        <w:jc w:val="both"/>
        <w:rPr>
          <w:rFonts w:hAnsi="Times New Roman" w:cs="Times New Roman"/>
          <w:color w:val="000000"/>
          <w:sz w:val="24"/>
          <w:szCs w:val="24"/>
          <w:lang w:val="ru-RU"/>
        </w:rPr>
      </w:pPr>
      <w:r w:rsidRPr="001149E5">
        <w:rPr>
          <w:rFonts w:hAnsi="Times New Roman" w:cs="Times New Roman"/>
          <w:color w:val="000000"/>
          <w:sz w:val="24"/>
          <w:szCs w:val="24"/>
          <w:lang w:val="ru-RU"/>
        </w:rPr>
        <w:t>2. При проведении хозяйственных операций, для оформления которых не предусмотрены типовые формы первичных документов, используются:</w:t>
      </w:r>
    </w:p>
    <w:p w:rsidR="004C54B1" w:rsidRPr="001149E5" w:rsidRDefault="00392A89" w:rsidP="000806C0">
      <w:pPr>
        <w:numPr>
          <w:ilvl w:val="0"/>
          <w:numId w:val="5"/>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самостоятельно разработанные формы, которые приведены в приложении 5;</w:t>
      </w:r>
    </w:p>
    <w:p w:rsidR="004C54B1" w:rsidRPr="001149E5" w:rsidRDefault="00392A89" w:rsidP="000806C0">
      <w:pPr>
        <w:numPr>
          <w:ilvl w:val="0"/>
          <w:numId w:val="5"/>
        </w:numPr>
        <w:ind w:left="780" w:right="180"/>
        <w:jc w:val="both"/>
        <w:rPr>
          <w:rFonts w:hAnsi="Times New Roman" w:cs="Times New Roman"/>
          <w:color w:val="000000"/>
          <w:sz w:val="24"/>
          <w:szCs w:val="24"/>
          <w:lang w:val="ru-RU"/>
        </w:rPr>
      </w:pPr>
      <w:r w:rsidRPr="001149E5">
        <w:rPr>
          <w:rFonts w:hAnsi="Times New Roman" w:cs="Times New Roman"/>
          <w:color w:val="000000"/>
          <w:sz w:val="24"/>
          <w:szCs w:val="24"/>
          <w:lang w:val="ru-RU"/>
        </w:rPr>
        <w:t>унифицированные формы, дополненные необходимыми реквизитами.</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Основание: </w:t>
      </w:r>
      <w:r w:rsidRPr="00885156">
        <w:rPr>
          <w:rFonts w:hAnsi="Times New Roman" w:cs="Times New Roman"/>
          <w:color w:val="000000"/>
          <w:sz w:val="24"/>
          <w:szCs w:val="24"/>
          <w:lang w:val="ru-RU"/>
        </w:rPr>
        <w:t>пункты 25–26 СГС «Концептуальные основы бухучета и отчетности», подпункт «г»</w:t>
      </w:r>
      <w:r w:rsidRPr="00885156">
        <w:rPr>
          <w:rFonts w:hAnsi="Times New Roman" w:cs="Times New Roman"/>
          <w:color w:val="000000"/>
          <w:sz w:val="24"/>
          <w:szCs w:val="24"/>
        </w:rPr>
        <w:t> </w:t>
      </w:r>
      <w:r w:rsidRPr="00885156">
        <w:rPr>
          <w:rFonts w:hAnsi="Times New Roman" w:cs="Times New Roman"/>
          <w:color w:val="000000"/>
          <w:sz w:val="24"/>
          <w:szCs w:val="24"/>
          <w:lang w:val="ru-RU"/>
        </w:rPr>
        <w:t>пункта 9 СГС «Учетная политика, оценочные значения и ошибки».</w:t>
      </w:r>
    </w:p>
    <w:p w:rsidR="004B09B8"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3. Право подписи учетных документов предоставлено сотрудникам, занимающим должности, перечисленные в приложении 6. </w:t>
      </w:r>
    </w:p>
    <w:p w:rsidR="00885156" w:rsidRPr="008B5C44" w:rsidRDefault="00392A89" w:rsidP="00885156">
      <w:pPr>
        <w:jc w:val="both"/>
        <w:rPr>
          <w:rFonts w:ascii="Times New Roman" w:hAnsi="Times New Roman" w:cs="Times New Roman"/>
          <w:sz w:val="24"/>
          <w:szCs w:val="24"/>
          <w:lang w:val="ru-RU"/>
        </w:rPr>
      </w:pPr>
      <w:r w:rsidRPr="00003447">
        <w:rPr>
          <w:rFonts w:ascii="Times New Roman" w:hAnsi="Times New Roman" w:cs="Times New Roman"/>
          <w:sz w:val="24"/>
          <w:szCs w:val="24"/>
          <w:lang w:val="ru-RU"/>
        </w:rPr>
        <w:t xml:space="preserve">Основание: </w:t>
      </w:r>
      <w:r w:rsidR="00885156" w:rsidRPr="008B5C44">
        <w:rPr>
          <w:rFonts w:ascii="Times New Roman" w:hAnsi="Times New Roman" w:cs="Times New Roman"/>
          <w:sz w:val="24"/>
          <w:szCs w:val="24"/>
          <w:lang w:val="ru-RU"/>
        </w:rPr>
        <w:t>пункт</w:t>
      </w:r>
      <w:r w:rsidR="00885156" w:rsidRPr="008B5C44">
        <w:rPr>
          <w:rFonts w:ascii="Times New Roman" w:hAnsi="Times New Roman" w:cs="Times New Roman"/>
          <w:sz w:val="24"/>
          <w:szCs w:val="24"/>
        </w:rPr>
        <w:t> </w:t>
      </w:r>
      <w:r w:rsidR="00885156" w:rsidRPr="008B5C44">
        <w:rPr>
          <w:rFonts w:ascii="Times New Roman" w:hAnsi="Times New Roman" w:cs="Times New Roman"/>
          <w:sz w:val="24"/>
          <w:szCs w:val="24"/>
          <w:lang w:val="ru-RU"/>
        </w:rPr>
        <w:t>8 приложения № 2 к СГС «Учетная политика, оценочные значения и</w:t>
      </w:r>
      <w:r w:rsidR="00885156" w:rsidRPr="008B5C44">
        <w:rPr>
          <w:rFonts w:ascii="Times New Roman" w:hAnsi="Times New Roman" w:cs="Times New Roman"/>
          <w:sz w:val="24"/>
          <w:szCs w:val="24"/>
        </w:rPr>
        <w:t> </w:t>
      </w:r>
      <w:r w:rsidR="00885156" w:rsidRPr="008B5C44">
        <w:rPr>
          <w:rFonts w:ascii="Times New Roman" w:hAnsi="Times New Roman" w:cs="Times New Roman"/>
          <w:sz w:val="24"/>
          <w:szCs w:val="24"/>
          <w:lang w:val="ru-RU"/>
        </w:rPr>
        <w:t>ошибки».</w:t>
      </w:r>
    </w:p>
    <w:p w:rsidR="00C44D3A"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4. К учету принимаются документы о приемке, универсальный передаточный документ или счет-фактура от контрагентов (поставщиков, исполнителей, подрядчиков), оформленные в электронном виде и подписанные ЭЦП в </w:t>
      </w:r>
      <w:r w:rsidR="00C44D3A" w:rsidRPr="001149E5">
        <w:rPr>
          <w:rFonts w:hAnsi="Times New Roman" w:cs="Times New Roman"/>
          <w:color w:val="000000"/>
          <w:sz w:val="24"/>
          <w:szCs w:val="24"/>
          <w:lang w:val="ru-RU"/>
        </w:rPr>
        <w:t>«СБИС»</w:t>
      </w:r>
      <w:r w:rsidRPr="001149E5">
        <w:rPr>
          <w:rFonts w:hAnsi="Times New Roman" w:cs="Times New Roman"/>
          <w:color w:val="000000"/>
          <w:sz w:val="24"/>
          <w:szCs w:val="24"/>
          <w:lang w:val="ru-RU"/>
        </w:rPr>
        <w:t xml:space="preserve">. </w:t>
      </w:r>
    </w:p>
    <w:p w:rsidR="004C54B1" w:rsidRPr="007940FD" w:rsidRDefault="00392A89" w:rsidP="0002474F">
      <w:pPr>
        <w:jc w:val="both"/>
        <w:rPr>
          <w:rFonts w:hAnsi="Times New Roman" w:cs="Times New Roman"/>
          <w:sz w:val="24"/>
          <w:szCs w:val="24"/>
          <w:lang w:val="ru-RU"/>
        </w:rPr>
      </w:pPr>
      <w:r w:rsidRPr="007940FD">
        <w:rPr>
          <w:rFonts w:hAnsi="Times New Roman" w:cs="Times New Roman"/>
          <w:sz w:val="24"/>
          <w:szCs w:val="24"/>
          <w:lang w:val="ru-RU"/>
        </w:rPr>
        <w:t>5</w:t>
      </w:r>
      <w:r w:rsidRPr="007940FD">
        <w:rPr>
          <w:rFonts w:hAnsi="Times New Roman" w:cs="Times New Roman"/>
          <w:color w:val="FF0000"/>
          <w:sz w:val="24"/>
          <w:szCs w:val="24"/>
          <w:lang w:val="ru-RU"/>
        </w:rPr>
        <w:t xml:space="preserve">. </w:t>
      </w:r>
      <w:r w:rsidRPr="007940FD">
        <w:rPr>
          <w:rFonts w:hAnsi="Times New Roman" w:cs="Times New Roman"/>
          <w:sz w:val="24"/>
          <w:szCs w:val="24"/>
          <w:lang w:val="ru-RU"/>
        </w:rPr>
        <w:t>Учреждение применяет электронные формы первичных документов и регистров бухучета, обязательные к применению по приказу Минфина от 28.06.2022 № 100н с 1 января 2024 года:</w:t>
      </w:r>
    </w:p>
    <w:p w:rsidR="004C54B1" w:rsidRPr="007940FD" w:rsidRDefault="00392A89" w:rsidP="0002474F">
      <w:pPr>
        <w:numPr>
          <w:ilvl w:val="0"/>
          <w:numId w:val="6"/>
        </w:numPr>
        <w:ind w:left="780" w:right="180"/>
        <w:contextualSpacing/>
        <w:jc w:val="both"/>
        <w:rPr>
          <w:rFonts w:hAnsi="Times New Roman" w:cs="Times New Roman"/>
          <w:sz w:val="24"/>
          <w:szCs w:val="24"/>
          <w:lang w:val="ru-RU"/>
        </w:rPr>
      </w:pPr>
      <w:r w:rsidRPr="007940FD">
        <w:rPr>
          <w:rFonts w:hAnsi="Times New Roman" w:cs="Times New Roman"/>
          <w:sz w:val="24"/>
          <w:szCs w:val="24"/>
          <w:lang w:val="ru-RU"/>
        </w:rPr>
        <w:t>Акт о приеме-передаче объектов нефинансовых активов (ф. 0510448);</w:t>
      </w:r>
    </w:p>
    <w:p w:rsidR="004C54B1" w:rsidRPr="007940FD" w:rsidRDefault="00392A89" w:rsidP="0002474F">
      <w:pPr>
        <w:numPr>
          <w:ilvl w:val="0"/>
          <w:numId w:val="6"/>
        </w:numPr>
        <w:ind w:left="780" w:right="180"/>
        <w:contextualSpacing/>
        <w:jc w:val="both"/>
        <w:rPr>
          <w:rFonts w:hAnsi="Times New Roman" w:cs="Times New Roman"/>
          <w:sz w:val="24"/>
          <w:szCs w:val="24"/>
          <w:lang w:val="ru-RU"/>
        </w:rPr>
      </w:pPr>
      <w:r w:rsidRPr="007940FD">
        <w:rPr>
          <w:rFonts w:hAnsi="Times New Roman" w:cs="Times New Roman"/>
          <w:sz w:val="24"/>
          <w:szCs w:val="24"/>
          <w:lang w:val="ru-RU"/>
        </w:rPr>
        <w:t>Накладная на внутреннее перемещение объектов нефинансовых активов (ф. 0510450);</w:t>
      </w:r>
    </w:p>
    <w:p w:rsidR="004C54B1" w:rsidRPr="007940FD" w:rsidRDefault="00392A89" w:rsidP="0002474F">
      <w:pPr>
        <w:numPr>
          <w:ilvl w:val="0"/>
          <w:numId w:val="6"/>
        </w:numPr>
        <w:ind w:left="780" w:right="180"/>
        <w:contextualSpacing/>
        <w:jc w:val="both"/>
        <w:rPr>
          <w:rFonts w:hAnsi="Times New Roman" w:cs="Times New Roman"/>
          <w:sz w:val="24"/>
          <w:szCs w:val="24"/>
        </w:rPr>
      </w:pPr>
      <w:proofErr w:type="spellStart"/>
      <w:r w:rsidRPr="007940FD">
        <w:rPr>
          <w:rFonts w:hAnsi="Times New Roman" w:cs="Times New Roman"/>
          <w:sz w:val="24"/>
          <w:szCs w:val="24"/>
        </w:rPr>
        <w:t>Требование-накладная</w:t>
      </w:r>
      <w:proofErr w:type="spellEnd"/>
      <w:r w:rsidRPr="007940FD">
        <w:rPr>
          <w:rFonts w:hAnsi="Times New Roman" w:cs="Times New Roman"/>
          <w:sz w:val="24"/>
          <w:szCs w:val="24"/>
        </w:rPr>
        <w:t xml:space="preserve"> (ф. 0510451);</w:t>
      </w:r>
    </w:p>
    <w:p w:rsidR="004C54B1" w:rsidRPr="007940FD" w:rsidRDefault="00392A89" w:rsidP="0002474F">
      <w:pPr>
        <w:numPr>
          <w:ilvl w:val="0"/>
          <w:numId w:val="6"/>
        </w:numPr>
        <w:ind w:left="780" w:right="180"/>
        <w:contextualSpacing/>
        <w:jc w:val="both"/>
        <w:rPr>
          <w:rFonts w:hAnsi="Times New Roman" w:cs="Times New Roman"/>
          <w:sz w:val="24"/>
          <w:szCs w:val="24"/>
          <w:lang w:val="ru-RU"/>
        </w:rPr>
      </w:pPr>
      <w:r w:rsidRPr="007940FD">
        <w:rPr>
          <w:rFonts w:hAnsi="Times New Roman" w:cs="Times New Roman"/>
          <w:sz w:val="24"/>
          <w:szCs w:val="24"/>
          <w:lang w:val="ru-RU"/>
        </w:rPr>
        <w:t>Акт приемки товаров, работ, услуг (ф. 0510452);</w:t>
      </w:r>
    </w:p>
    <w:p w:rsidR="004C54B1" w:rsidRPr="007940FD" w:rsidRDefault="00392A89" w:rsidP="0002474F">
      <w:pPr>
        <w:numPr>
          <w:ilvl w:val="0"/>
          <w:numId w:val="6"/>
        </w:numPr>
        <w:ind w:left="780" w:right="180"/>
        <w:contextualSpacing/>
        <w:jc w:val="both"/>
        <w:rPr>
          <w:rFonts w:hAnsi="Times New Roman" w:cs="Times New Roman"/>
          <w:sz w:val="24"/>
          <w:szCs w:val="24"/>
          <w:lang w:val="ru-RU"/>
        </w:rPr>
      </w:pPr>
      <w:r w:rsidRPr="007940FD">
        <w:rPr>
          <w:rFonts w:hAnsi="Times New Roman" w:cs="Times New Roman"/>
          <w:sz w:val="24"/>
          <w:szCs w:val="24"/>
          <w:lang w:val="ru-RU"/>
        </w:rPr>
        <w:t>Заявка-обоснование закупки товаров, работ, услуг малого объема через подотчетное лицо (ф. 0510521);</w:t>
      </w:r>
    </w:p>
    <w:p w:rsidR="004C54B1" w:rsidRPr="007940FD" w:rsidRDefault="00392A89" w:rsidP="0002474F">
      <w:pPr>
        <w:numPr>
          <w:ilvl w:val="0"/>
          <w:numId w:val="6"/>
        </w:numPr>
        <w:ind w:left="780" w:right="180"/>
        <w:contextualSpacing/>
        <w:jc w:val="both"/>
        <w:rPr>
          <w:rFonts w:hAnsi="Times New Roman" w:cs="Times New Roman"/>
          <w:sz w:val="24"/>
          <w:szCs w:val="24"/>
          <w:lang w:val="ru-RU"/>
        </w:rPr>
      </w:pPr>
      <w:r w:rsidRPr="007940FD">
        <w:rPr>
          <w:rFonts w:hAnsi="Times New Roman" w:cs="Times New Roman"/>
          <w:sz w:val="24"/>
          <w:szCs w:val="24"/>
          <w:lang w:val="ru-RU"/>
        </w:rPr>
        <w:t>Карточка учета капитальных вложений (ф. 0509211);</w:t>
      </w:r>
    </w:p>
    <w:p w:rsidR="004C54B1" w:rsidRPr="007940FD" w:rsidRDefault="00392A89" w:rsidP="0002474F">
      <w:pPr>
        <w:numPr>
          <w:ilvl w:val="0"/>
          <w:numId w:val="6"/>
        </w:numPr>
        <w:ind w:left="780" w:right="180"/>
        <w:jc w:val="both"/>
        <w:rPr>
          <w:rFonts w:hAnsi="Times New Roman" w:cs="Times New Roman"/>
          <w:sz w:val="24"/>
          <w:szCs w:val="24"/>
          <w:lang w:val="ru-RU"/>
        </w:rPr>
      </w:pPr>
      <w:r w:rsidRPr="007940FD">
        <w:rPr>
          <w:rFonts w:hAnsi="Times New Roman" w:cs="Times New Roman"/>
          <w:sz w:val="24"/>
          <w:szCs w:val="24"/>
          <w:lang w:val="ru-RU"/>
        </w:rPr>
        <w:t>Карточка учета права пользования нефинансовым активом (ф. 0509214).</w:t>
      </w:r>
    </w:p>
    <w:p w:rsidR="004C54B1" w:rsidRPr="007940FD" w:rsidRDefault="00392A89" w:rsidP="0002474F">
      <w:pPr>
        <w:jc w:val="both"/>
        <w:rPr>
          <w:rFonts w:hAnsi="Times New Roman" w:cs="Times New Roman"/>
          <w:sz w:val="24"/>
          <w:szCs w:val="24"/>
          <w:lang w:val="ru-RU"/>
        </w:rPr>
      </w:pPr>
      <w:r w:rsidRPr="007940FD">
        <w:rPr>
          <w:rFonts w:hAnsi="Times New Roman" w:cs="Times New Roman"/>
          <w:sz w:val="24"/>
          <w:szCs w:val="24"/>
          <w:lang w:val="ru-RU"/>
        </w:rPr>
        <w:t>Данные формы применяются вне централизуемых полномочий — при самостоятельном оформлении учреждением и регистрации фактов хозяйственной жизни.</w:t>
      </w:r>
    </w:p>
    <w:p w:rsidR="00184813"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6. Учреждение</w:t>
      </w:r>
      <w:r w:rsidR="00184813" w:rsidRPr="001149E5">
        <w:rPr>
          <w:rFonts w:hAnsi="Times New Roman" w:cs="Times New Roman"/>
          <w:sz w:val="24"/>
          <w:szCs w:val="24"/>
          <w:lang w:val="ru-RU"/>
        </w:rPr>
        <w:t xml:space="preserve"> не</w:t>
      </w:r>
      <w:r w:rsidRPr="001149E5">
        <w:rPr>
          <w:rFonts w:hAnsi="Times New Roman" w:cs="Times New Roman"/>
          <w:sz w:val="24"/>
          <w:szCs w:val="24"/>
          <w:lang w:val="ru-RU"/>
        </w:rPr>
        <w:t xml:space="preserve"> применяет путевой лист в электронной форме</w:t>
      </w:r>
      <w:r w:rsidR="00184813" w:rsidRPr="001149E5">
        <w:rPr>
          <w:rFonts w:hAnsi="Times New Roman" w:cs="Times New Roman"/>
          <w:sz w:val="24"/>
          <w:szCs w:val="24"/>
          <w:lang w:val="ru-RU"/>
        </w:rPr>
        <w:t xml:space="preserve">, на основании п.9 приказа </w:t>
      </w:r>
      <w:hyperlink r:id="rId6" w:anchor="/document/99/352337145/XA00MA02N6/" w:history="1">
        <w:r w:rsidR="00184813" w:rsidRPr="001149E5">
          <w:rPr>
            <w:rFonts w:hAnsi="Times New Roman" w:cs="Times New Roman"/>
            <w:sz w:val="24"/>
            <w:szCs w:val="24"/>
            <w:lang w:val="ru-RU"/>
          </w:rPr>
          <w:t>Минтранса от 28.09.2022 № 390</w:t>
        </w:r>
      </w:hyperlink>
      <w:r w:rsidR="00184813" w:rsidRPr="001149E5">
        <w:rPr>
          <w:rFonts w:hAnsi="Times New Roman" w:cs="Times New Roman"/>
          <w:sz w:val="24"/>
          <w:szCs w:val="24"/>
          <w:lang w:val="ru-RU"/>
        </w:rPr>
        <w:t>.</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7. Документы, составляемые в электронном виде, хранятся в томах на съемном жестком диске в течение срока, установленного в соответствии с правилами организации государственного архивного дела в Российской Федерации, но не менее пяти лет после окончания отчетного года, в котором (за который) они составлены.</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8. При поступлении документов на иностранном языке построчный перевод таких документов на русский язык осуществляется сотрудником учреждения. Переводы составляются на отдельном документе, заверяются подписью сотрудника, составившего перевод, и прикладываются к первичным документам.</w:t>
      </w:r>
      <w:r w:rsidRPr="001149E5">
        <w:rPr>
          <w:rFonts w:hAnsi="Times New Roman" w:cs="Times New Roman"/>
          <w:sz w:val="24"/>
          <w:szCs w:val="24"/>
        </w:rPr>
        <w:t> </w:t>
      </w:r>
      <w:r w:rsidRPr="001149E5">
        <w:rPr>
          <w:rFonts w:hAnsi="Times New Roman" w:cs="Times New Roman"/>
          <w:sz w:val="24"/>
          <w:szCs w:val="24"/>
          <w:lang w:val="ru-RU"/>
        </w:rPr>
        <w:t>В случае невозможности перевода документа привлекается профессиональный</w:t>
      </w:r>
      <w:r w:rsidRPr="001149E5">
        <w:rPr>
          <w:rFonts w:hAnsi="Times New Roman" w:cs="Times New Roman"/>
          <w:sz w:val="24"/>
          <w:szCs w:val="24"/>
        </w:rPr>
        <w:t> </w:t>
      </w:r>
      <w:r w:rsidRPr="001149E5">
        <w:rPr>
          <w:rFonts w:hAnsi="Times New Roman" w:cs="Times New Roman"/>
          <w:sz w:val="24"/>
          <w:szCs w:val="24"/>
          <w:lang w:val="ru-RU"/>
        </w:rPr>
        <w:t>переводчик. Перевод денежных (финансовых) документов заверяется нотариусом.</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lastRenderedPageBreak/>
        <w:t>Если документы на</w:t>
      </w:r>
      <w:r w:rsidRPr="001149E5">
        <w:rPr>
          <w:rFonts w:hAnsi="Times New Roman" w:cs="Times New Roman"/>
          <w:sz w:val="24"/>
          <w:szCs w:val="24"/>
        </w:rPr>
        <w:t> </w:t>
      </w:r>
      <w:r w:rsidRPr="001149E5">
        <w:rPr>
          <w:rFonts w:hAnsi="Times New Roman" w:cs="Times New Roman"/>
          <w:sz w:val="24"/>
          <w:szCs w:val="24"/>
          <w:lang w:val="ru-RU"/>
        </w:rPr>
        <w:t>иностранном</w:t>
      </w:r>
      <w:r w:rsidRPr="001149E5">
        <w:rPr>
          <w:rFonts w:hAnsi="Times New Roman" w:cs="Times New Roman"/>
          <w:sz w:val="24"/>
          <w:szCs w:val="24"/>
        </w:rPr>
        <w:t> </w:t>
      </w:r>
      <w:r w:rsidRPr="001149E5">
        <w:rPr>
          <w:rFonts w:hAnsi="Times New Roman" w:cs="Times New Roman"/>
          <w:sz w:val="24"/>
          <w:szCs w:val="24"/>
          <w:lang w:val="ru-RU"/>
        </w:rPr>
        <w:t>языке составлены по типовой форме (идентичны по количеству граф, их названию, расшифровке работ и т.</w:t>
      </w:r>
      <w:r w:rsidRPr="001149E5">
        <w:rPr>
          <w:rFonts w:hAnsi="Times New Roman" w:cs="Times New Roman"/>
          <w:sz w:val="24"/>
          <w:szCs w:val="24"/>
        </w:rPr>
        <w:t> </w:t>
      </w:r>
      <w:r w:rsidRPr="001149E5">
        <w:rPr>
          <w:rFonts w:hAnsi="Times New Roman" w:cs="Times New Roman"/>
          <w:sz w:val="24"/>
          <w:szCs w:val="24"/>
          <w:lang w:val="ru-RU"/>
        </w:rPr>
        <w:t>д. и отличаются только суммой),</w:t>
      </w:r>
      <w:r w:rsidRPr="001149E5">
        <w:rPr>
          <w:rFonts w:hAnsi="Times New Roman" w:cs="Times New Roman"/>
          <w:sz w:val="24"/>
          <w:szCs w:val="24"/>
        </w:rPr>
        <w:t> </w:t>
      </w:r>
      <w:r w:rsidRPr="001149E5">
        <w:rPr>
          <w:rFonts w:hAnsi="Times New Roman" w:cs="Times New Roman"/>
          <w:sz w:val="24"/>
          <w:szCs w:val="24"/>
          <w:lang w:val="ru-RU"/>
        </w:rPr>
        <w:t xml:space="preserve">то в отношении их постоянных показателей </w:t>
      </w:r>
      <w:proofErr w:type="gramStart"/>
      <w:r w:rsidRPr="001149E5">
        <w:rPr>
          <w:rFonts w:hAnsi="Times New Roman" w:cs="Times New Roman"/>
          <w:sz w:val="24"/>
          <w:szCs w:val="24"/>
          <w:lang w:val="ru-RU"/>
        </w:rPr>
        <w:t>достаточно однократного</w:t>
      </w:r>
      <w:proofErr w:type="gramEnd"/>
      <w:r w:rsidRPr="001149E5">
        <w:rPr>
          <w:rFonts w:hAnsi="Times New Roman" w:cs="Times New Roman"/>
          <w:sz w:val="24"/>
          <w:szCs w:val="24"/>
        </w:rPr>
        <w:t> </w:t>
      </w:r>
      <w:r w:rsidRPr="001149E5">
        <w:rPr>
          <w:rFonts w:hAnsi="Times New Roman" w:cs="Times New Roman"/>
          <w:sz w:val="24"/>
          <w:szCs w:val="24"/>
          <w:lang w:val="ru-RU"/>
        </w:rPr>
        <w:t>перевода</w:t>
      </w:r>
      <w:r w:rsidRPr="001149E5">
        <w:rPr>
          <w:rFonts w:hAnsi="Times New Roman" w:cs="Times New Roman"/>
          <w:sz w:val="24"/>
          <w:szCs w:val="24"/>
        </w:rPr>
        <w:t> </w:t>
      </w:r>
      <w:r w:rsidRPr="001149E5">
        <w:rPr>
          <w:rFonts w:hAnsi="Times New Roman" w:cs="Times New Roman"/>
          <w:sz w:val="24"/>
          <w:szCs w:val="24"/>
          <w:lang w:val="ru-RU"/>
        </w:rPr>
        <w:t>на русский</w:t>
      </w:r>
      <w:r w:rsidRPr="001149E5">
        <w:rPr>
          <w:rFonts w:hAnsi="Times New Roman" w:cs="Times New Roman"/>
          <w:sz w:val="24"/>
          <w:szCs w:val="24"/>
        </w:rPr>
        <w:t> </w:t>
      </w:r>
      <w:r w:rsidRPr="001149E5">
        <w:rPr>
          <w:rFonts w:hAnsi="Times New Roman" w:cs="Times New Roman"/>
          <w:sz w:val="24"/>
          <w:szCs w:val="24"/>
          <w:lang w:val="ru-RU"/>
        </w:rPr>
        <w:t>язык. Впоследствии</w:t>
      </w:r>
      <w:r w:rsidRPr="001149E5">
        <w:rPr>
          <w:rFonts w:hAnsi="Times New Roman" w:cs="Times New Roman"/>
          <w:sz w:val="24"/>
          <w:szCs w:val="24"/>
        </w:rPr>
        <w:t> </w:t>
      </w:r>
      <w:r w:rsidRPr="001149E5">
        <w:rPr>
          <w:rFonts w:hAnsi="Times New Roman" w:cs="Times New Roman"/>
          <w:sz w:val="24"/>
          <w:szCs w:val="24"/>
          <w:lang w:val="ru-RU"/>
        </w:rPr>
        <w:t>переводить</w:t>
      </w:r>
      <w:r w:rsidRPr="001149E5">
        <w:rPr>
          <w:rFonts w:hAnsi="Times New Roman" w:cs="Times New Roman"/>
          <w:sz w:val="24"/>
          <w:szCs w:val="24"/>
        </w:rPr>
        <w:t> </w:t>
      </w:r>
      <w:r w:rsidRPr="001149E5">
        <w:rPr>
          <w:rFonts w:hAnsi="Times New Roman" w:cs="Times New Roman"/>
          <w:sz w:val="24"/>
          <w:szCs w:val="24"/>
          <w:lang w:val="ru-RU"/>
        </w:rPr>
        <w:t>нужно только изменяющиеся показатели данного</w:t>
      </w:r>
      <w:r w:rsidRPr="001149E5">
        <w:rPr>
          <w:rFonts w:hAnsi="Times New Roman" w:cs="Times New Roman"/>
          <w:sz w:val="24"/>
          <w:szCs w:val="24"/>
        </w:rPr>
        <w:t> </w:t>
      </w:r>
      <w:r w:rsidRPr="001149E5">
        <w:rPr>
          <w:rFonts w:hAnsi="Times New Roman" w:cs="Times New Roman"/>
          <w:sz w:val="24"/>
          <w:szCs w:val="24"/>
          <w:lang w:val="ru-RU"/>
        </w:rPr>
        <w:t>первичного документа.</w:t>
      </w:r>
    </w:p>
    <w:p w:rsidR="007940FD" w:rsidRPr="008B5C44" w:rsidRDefault="00392A89" w:rsidP="007940FD">
      <w:pPr>
        <w:jc w:val="both"/>
        <w:rPr>
          <w:rFonts w:ascii="Times New Roman" w:hAnsi="Times New Roman" w:cs="Times New Roman"/>
          <w:sz w:val="24"/>
          <w:szCs w:val="24"/>
          <w:lang w:val="ru-RU"/>
        </w:rPr>
      </w:pPr>
      <w:r w:rsidRPr="001149E5">
        <w:rPr>
          <w:rFonts w:hAnsi="Times New Roman" w:cs="Times New Roman"/>
          <w:sz w:val="24"/>
          <w:szCs w:val="24"/>
          <w:lang w:val="ru-RU"/>
        </w:rPr>
        <w:t xml:space="preserve">Основание: </w:t>
      </w:r>
      <w:r w:rsidR="007940FD" w:rsidRPr="008B5C44">
        <w:rPr>
          <w:rFonts w:ascii="Times New Roman" w:hAnsi="Times New Roman" w:cs="Times New Roman"/>
          <w:sz w:val="24"/>
          <w:szCs w:val="24"/>
          <w:lang w:val="ru-RU"/>
        </w:rPr>
        <w:t>пункт</w:t>
      </w:r>
      <w:r w:rsidR="007940FD" w:rsidRPr="008B5C44">
        <w:rPr>
          <w:rFonts w:ascii="Times New Roman" w:hAnsi="Times New Roman" w:cs="Times New Roman"/>
          <w:sz w:val="24"/>
          <w:szCs w:val="24"/>
        </w:rPr>
        <w:t> </w:t>
      </w:r>
      <w:r w:rsidR="007940FD" w:rsidRPr="008B5C44">
        <w:rPr>
          <w:rFonts w:ascii="Times New Roman" w:hAnsi="Times New Roman" w:cs="Times New Roman"/>
          <w:sz w:val="24"/>
          <w:szCs w:val="24"/>
          <w:lang w:val="ru-RU"/>
        </w:rPr>
        <w:t>31</w:t>
      </w:r>
      <w:r w:rsidR="007940FD" w:rsidRPr="008B5C44">
        <w:rPr>
          <w:rFonts w:ascii="Times New Roman" w:hAnsi="Times New Roman" w:cs="Times New Roman"/>
          <w:sz w:val="24"/>
          <w:szCs w:val="24"/>
        </w:rPr>
        <w:t> </w:t>
      </w:r>
      <w:r w:rsidR="007940FD" w:rsidRPr="008B5C44">
        <w:rPr>
          <w:rFonts w:ascii="Times New Roman" w:hAnsi="Times New Roman" w:cs="Times New Roman"/>
          <w:sz w:val="24"/>
          <w:szCs w:val="24"/>
          <w:lang w:val="ru-RU"/>
        </w:rPr>
        <w:t>СГС «Концептуальные основы бухучета и</w:t>
      </w:r>
      <w:r w:rsidR="007940FD" w:rsidRPr="008B5C44">
        <w:rPr>
          <w:rFonts w:ascii="Times New Roman" w:hAnsi="Times New Roman" w:cs="Times New Roman"/>
          <w:sz w:val="24"/>
          <w:szCs w:val="24"/>
        </w:rPr>
        <w:t> </w:t>
      </w:r>
      <w:r w:rsidR="007940FD" w:rsidRPr="008B5C44">
        <w:rPr>
          <w:rFonts w:ascii="Times New Roman" w:hAnsi="Times New Roman" w:cs="Times New Roman"/>
          <w:sz w:val="24"/>
          <w:szCs w:val="24"/>
          <w:lang w:val="ru-RU"/>
        </w:rPr>
        <w:t>отчетности», пункт</w:t>
      </w:r>
      <w:r w:rsidR="007940FD" w:rsidRPr="008B5C44">
        <w:rPr>
          <w:rFonts w:ascii="Times New Roman" w:hAnsi="Times New Roman" w:cs="Times New Roman"/>
          <w:sz w:val="24"/>
          <w:szCs w:val="24"/>
        </w:rPr>
        <w:t> </w:t>
      </w:r>
      <w:r w:rsidR="007940FD" w:rsidRPr="008B5C44">
        <w:rPr>
          <w:rFonts w:ascii="Times New Roman" w:hAnsi="Times New Roman" w:cs="Times New Roman"/>
          <w:sz w:val="24"/>
          <w:szCs w:val="24"/>
          <w:lang w:val="ru-RU"/>
        </w:rPr>
        <w:t>7 приложения № 2 к СГС «Учетная политика, оценочные значения и</w:t>
      </w:r>
      <w:r w:rsidR="007940FD" w:rsidRPr="008B5C44">
        <w:rPr>
          <w:rFonts w:ascii="Times New Roman" w:hAnsi="Times New Roman" w:cs="Times New Roman"/>
          <w:sz w:val="24"/>
          <w:szCs w:val="24"/>
        </w:rPr>
        <w:t> </w:t>
      </w:r>
      <w:r w:rsidR="007940FD" w:rsidRPr="008B5C44">
        <w:rPr>
          <w:rFonts w:ascii="Times New Roman" w:hAnsi="Times New Roman" w:cs="Times New Roman"/>
          <w:sz w:val="24"/>
          <w:szCs w:val="24"/>
          <w:lang w:val="ru-RU"/>
        </w:rPr>
        <w:t>ошибки».</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9. Учреждение использует унифицированные формы регистров бухучета, перечисленные в приложении 3 к приказу № 52н и приложении 3 к приказу № 61н. При необходимости формы регистров, которые не унифицированы, разрабатываются самостоятельно.</w:t>
      </w:r>
      <w:r w:rsidRPr="001149E5">
        <w:rPr>
          <w:lang w:val="ru-RU"/>
        </w:rPr>
        <w:br/>
      </w:r>
      <w:r w:rsidRPr="001149E5">
        <w:rPr>
          <w:rFonts w:hAnsi="Times New Roman" w:cs="Times New Roman"/>
          <w:sz w:val="24"/>
          <w:szCs w:val="24"/>
          <w:lang w:val="ru-RU"/>
        </w:rPr>
        <w:t>Основание: подпункт «г» пункта 9 СГС «Учетная политика, оценочные значения и ошибки».</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Формирование электронных регистров бухучета осуществляется в следующем порядке:</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в регистрах в хронологическом порядке систематизируются первичные (сводные) учетные документы по датам совершения операций, дате принятия к учету первичного документа;</w:t>
      </w:r>
    </w:p>
    <w:p w:rsidR="004C54B1" w:rsidRPr="001149E5" w:rsidRDefault="007940FD" w:rsidP="0002474F">
      <w:pPr>
        <w:numPr>
          <w:ilvl w:val="0"/>
          <w:numId w:val="7"/>
        </w:numPr>
        <w:ind w:left="780" w:right="180"/>
        <w:contextualSpacing/>
        <w:jc w:val="both"/>
        <w:rPr>
          <w:rFonts w:hAnsi="Times New Roman" w:cs="Times New Roman"/>
          <w:sz w:val="24"/>
          <w:szCs w:val="24"/>
          <w:lang w:val="ru-RU"/>
        </w:rPr>
      </w:pPr>
      <w:r>
        <w:rPr>
          <w:rFonts w:hAnsi="Times New Roman" w:cs="Times New Roman"/>
          <w:sz w:val="24"/>
          <w:szCs w:val="24"/>
          <w:lang w:val="ru-RU"/>
        </w:rPr>
        <w:t>ж</w:t>
      </w:r>
      <w:r w:rsidR="00392A89" w:rsidRPr="001149E5">
        <w:rPr>
          <w:rFonts w:hAnsi="Times New Roman" w:cs="Times New Roman"/>
          <w:sz w:val="24"/>
          <w:szCs w:val="24"/>
          <w:lang w:val="ru-RU"/>
        </w:rPr>
        <w:t xml:space="preserve">урнал операций (ф. 0509213) по всем </w:t>
      </w:r>
      <w:proofErr w:type="spellStart"/>
      <w:r w:rsidR="00392A89" w:rsidRPr="001149E5">
        <w:rPr>
          <w:rFonts w:hAnsi="Times New Roman" w:cs="Times New Roman"/>
          <w:sz w:val="24"/>
          <w:szCs w:val="24"/>
          <w:lang w:val="ru-RU"/>
        </w:rPr>
        <w:t>забалансовым</w:t>
      </w:r>
      <w:proofErr w:type="spellEnd"/>
      <w:r w:rsidR="00392A89" w:rsidRPr="001149E5">
        <w:rPr>
          <w:rFonts w:hAnsi="Times New Roman" w:cs="Times New Roman"/>
          <w:sz w:val="24"/>
          <w:szCs w:val="24"/>
          <w:lang w:val="ru-RU"/>
        </w:rPr>
        <w:t xml:space="preserve"> счетам формируется ежемесячно в случае, если в отчетном месяце были обороты по счету;</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журнал регистрации приходных и расходных ордеров составляется ежемесячно в последний рабочий день месяца;</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приходные и расходные кассовые ордера со статусом «подписан» аннулируются, если кассовая операция не проведена в течение двух рабочих дней, включая день оформления ордера;</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инвентарная карточка учета основных средств оформляется при принятии объекта к учету, по мере внесения изменений (данных о переоценке, модернизации, реконструкции, консервации и пр.) и при выбытии. При отсутствии указанных событий — ежегодно на последний рабочий день года со сведениями о начисленной амортизации;</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инвентарная карточка группового учета основных средств оформляется при принятии объектов к учету, по мере внесения изменений (данных о переоценке, модернизации, реконструкции, консервации и пр.) и при выбытии;</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опись инвентарных карточек по учету основных средств, инвентарный список основных средств, реестр карточек заполняются ежегодно в последний день года;</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книга учета бланков строгой отчетности, книга аналитического учета депонированной зарплаты и стипендий заполняются ежемесячно в последний день месяца;</w:t>
      </w:r>
    </w:p>
    <w:p w:rsidR="004C54B1" w:rsidRPr="001149E5" w:rsidRDefault="00392A89" w:rsidP="0002474F">
      <w:pPr>
        <w:numPr>
          <w:ilvl w:val="0"/>
          <w:numId w:val="7"/>
        </w:numPr>
        <w:ind w:left="780" w:right="180"/>
        <w:contextualSpacing/>
        <w:jc w:val="both"/>
        <w:rPr>
          <w:rFonts w:hAnsi="Times New Roman" w:cs="Times New Roman"/>
          <w:sz w:val="24"/>
          <w:szCs w:val="24"/>
          <w:lang w:val="ru-RU"/>
        </w:rPr>
      </w:pPr>
      <w:r w:rsidRPr="001149E5">
        <w:rPr>
          <w:rFonts w:hAnsi="Times New Roman" w:cs="Times New Roman"/>
          <w:sz w:val="24"/>
          <w:szCs w:val="24"/>
          <w:lang w:val="ru-RU"/>
        </w:rPr>
        <w:t>журналы операций, главная книга заполняются ежемесячно;</w:t>
      </w:r>
    </w:p>
    <w:p w:rsidR="004C54B1" w:rsidRPr="001149E5" w:rsidRDefault="00392A89" w:rsidP="0002474F">
      <w:pPr>
        <w:numPr>
          <w:ilvl w:val="0"/>
          <w:numId w:val="7"/>
        </w:numPr>
        <w:ind w:left="780" w:right="180"/>
        <w:jc w:val="both"/>
        <w:rPr>
          <w:rFonts w:hAnsi="Times New Roman" w:cs="Times New Roman"/>
          <w:sz w:val="24"/>
          <w:szCs w:val="24"/>
          <w:lang w:val="ru-RU"/>
        </w:rPr>
      </w:pPr>
      <w:r w:rsidRPr="001149E5">
        <w:rPr>
          <w:rFonts w:hAnsi="Times New Roman" w:cs="Times New Roman"/>
          <w:sz w:val="24"/>
          <w:szCs w:val="24"/>
          <w:lang w:val="ru-RU"/>
        </w:rPr>
        <w:t>другие регистры, не указанные выше, заполняются по мере необходимости, если иное не установлено законодательством РФ.</w:t>
      </w:r>
    </w:p>
    <w:p w:rsidR="004C54B1" w:rsidRPr="001149E5" w:rsidRDefault="00392A89" w:rsidP="0002474F">
      <w:pPr>
        <w:jc w:val="both"/>
        <w:rPr>
          <w:rFonts w:hAnsi="Times New Roman" w:cs="Times New Roman"/>
          <w:sz w:val="24"/>
          <w:szCs w:val="24"/>
          <w:lang w:val="ru-RU"/>
        </w:rPr>
      </w:pPr>
      <w:r w:rsidRPr="00B37C5A">
        <w:rPr>
          <w:rFonts w:hAnsi="Times New Roman" w:cs="Times New Roman"/>
          <w:sz w:val="24"/>
          <w:szCs w:val="24"/>
          <w:lang w:val="ru-RU"/>
        </w:rPr>
        <w:t>Основание: Методические указания, утвержденные приказом Минфина от 30.03.2015 № 52н.</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 xml:space="preserve">Учетные регистры по операциям, указанным в пункте 2 раздела </w:t>
      </w:r>
      <w:r w:rsidRPr="001149E5">
        <w:rPr>
          <w:rFonts w:hAnsi="Times New Roman" w:cs="Times New Roman"/>
          <w:sz w:val="24"/>
          <w:szCs w:val="24"/>
        </w:rPr>
        <w:t>IV</w:t>
      </w:r>
      <w:r w:rsidRPr="001149E5">
        <w:rPr>
          <w:rFonts w:hAnsi="Times New Roman" w:cs="Times New Roman"/>
          <w:sz w:val="24"/>
          <w:szCs w:val="24"/>
          <w:lang w:val="ru-RU"/>
        </w:rPr>
        <w:t xml:space="preserve"> настоящей учетной политики, составляются отдельно.</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10. Журнал операций расчетов по оплате труда, денежному довольствию и стипендиям (ф.</w:t>
      </w:r>
      <w:r w:rsidRPr="001149E5">
        <w:rPr>
          <w:rFonts w:hAnsi="Times New Roman" w:cs="Times New Roman"/>
          <w:color w:val="000000"/>
          <w:sz w:val="24"/>
          <w:szCs w:val="24"/>
        </w:rPr>
        <w:t> </w:t>
      </w:r>
      <w:r w:rsidRPr="001149E5">
        <w:rPr>
          <w:rFonts w:hAnsi="Times New Roman" w:cs="Times New Roman"/>
          <w:color w:val="000000"/>
          <w:sz w:val="24"/>
          <w:szCs w:val="24"/>
          <w:lang w:val="ru-RU"/>
        </w:rPr>
        <w:t>0504071) ведется раздельно по кодам финансового обеспечения деятельности и</w:t>
      </w:r>
      <w:r w:rsidRPr="001149E5">
        <w:rPr>
          <w:rFonts w:hAnsi="Times New Roman" w:cs="Times New Roman"/>
          <w:color w:val="000000"/>
          <w:sz w:val="24"/>
          <w:szCs w:val="24"/>
        </w:rPr>
        <w:t> </w:t>
      </w:r>
      <w:r w:rsidRPr="001149E5">
        <w:rPr>
          <w:rFonts w:hAnsi="Times New Roman" w:cs="Times New Roman"/>
          <w:color w:val="000000"/>
          <w:sz w:val="24"/>
          <w:szCs w:val="24"/>
          <w:lang w:val="ru-RU"/>
        </w:rPr>
        <w:t>раздельно по счетам:</w:t>
      </w:r>
    </w:p>
    <w:p w:rsidR="004C54B1" w:rsidRPr="001149E5" w:rsidRDefault="00392A89" w:rsidP="0002474F">
      <w:pPr>
        <w:numPr>
          <w:ilvl w:val="0"/>
          <w:numId w:val="8"/>
        </w:numPr>
        <w:ind w:left="780" w:right="180"/>
        <w:contextualSpacing/>
        <w:jc w:val="both"/>
        <w:rPr>
          <w:rFonts w:hAnsi="Times New Roman" w:cs="Times New Roman"/>
          <w:sz w:val="24"/>
          <w:szCs w:val="24"/>
          <w:lang w:val="ru-RU"/>
        </w:rPr>
      </w:pPr>
      <w:r w:rsidRPr="001149E5">
        <w:rPr>
          <w:rFonts w:hAnsi="Times New Roman" w:cs="Times New Roman"/>
          <w:color w:val="000000"/>
          <w:sz w:val="24"/>
          <w:szCs w:val="24"/>
          <w:lang w:val="ru-RU"/>
        </w:rPr>
        <w:t>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Х.302.11.000 «Расчеты по заработной плате</w:t>
      </w:r>
      <w:r w:rsidRPr="001149E5">
        <w:rPr>
          <w:rFonts w:hAnsi="Times New Roman" w:cs="Times New Roman"/>
          <w:sz w:val="24"/>
          <w:szCs w:val="24"/>
          <w:lang w:val="ru-RU"/>
        </w:rPr>
        <w:t>» и КБК</w:t>
      </w:r>
      <w:r w:rsidRPr="001149E5">
        <w:rPr>
          <w:rFonts w:hAnsi="Times New Roman" w:cs="Times New Roman"/>
          <w:sz w:val="24"/>
          <w:szCs w:val="24"/>
        </w:rPr>
        <w:t> </w:t>
      </w:r>
      <w:r w:rsidRPr="001149E5">
        <w:rPr>
          <w:rFonts w:hAnsi="Times New Roman" w:cs="Times New Roman"/>
          <w:sz w:val="24"/>
          <w:szCs w:val="24"/>
          <w:lang w:val="ru-RU"/>
        </w:rPr>
        <w:t>Х.302.13.000 «Расчеты по</w:t>
      </w:r>
      <w:r w:rsidRPr="001149E5">
        <w:rPr>
          <w:rFonts w:hAnsi="Times New Roman" w:cs="Times New Roman"/>
          <w:sz w:val="24"/>
          <w:szCs w:val="24"/>
        </w:rPr>
        <w:t> </w:t>
      </w:r>
      <w:r w:rsidRPr="001149E5">
        <w:rPr>
          <w:rFonts w:hAnsi="Times New Roman" w:cs="Times New Roman"/>
          <w:sz w:val="24"/>
          <w:szCs w:val="24"/>
          <w:lang w:val="ru-RU"/>
        </w:rPr>
        <w:t>начислениям на выплаты по оплате труда»;</w:t>
      </w:r>
    </w:p>
    <w:p w:rsidR="004C54B1" w:rsidRPr="001149E5" w:rsidRDefault="00392A89" w:rsidP="0002474F">
      <w:pPr>
        <w:numPr>
          <w:ilvl w:val="0"/>
          <w:numId w:val="8"/>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rPr>
        <w:t> </w:t>
      </w:r>
      <w:r w:rsidRPr="001149E5">
        <w:rPr>
          <w:rFonts w:hAnsi="Times New Roman" w:cs="Times New Roman"/>
          <w:color w:val="000000"/>
          <w:sz w:val="24"/>
          <w:szCs w:val="24"/>
          <w:lang w:val="ru-RU"/>
        </w:rPr>
        <w:t>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Х.302.12.000 «Расчеты по прочим несоциальным выплатам персоналу в денежной</w:t>
      </w:r>
      <w:r w:rsidRPr="001149E5">
        <w:rPr>
          <w:rFonts w:hAnsi="Times New Roman" w:cs="Times New Roman"/>
          <w:color w:val="000000"/>
          <w:sz w:val="24"/>
          <w:szCs w:val="24"/>
        </w:rPr>
        <w:t> </w:t>
      </w:r>
      <w:r w:rsidRPr="001149E5">
        <w:rPr>
          <w:rFonts w:hAnsi="Times New Roman" w:cs="Times New Roman"/>
          <w:color w:val="000000"/>
          <w:sz w:val="24"/>
          <w:szCs w:val="24"/>
          <w:lang w:val="ru-RU"/>
        </w:rPr>
        <w:t>форме» и КБК Х.302.14.000 «Расчеты по прочим несоциальным выплатам персоналу в</w:t>
      </w:r>
      <w:r w:rsidRPr="001149E5">
        <w:rPr>
          <w:rFonts w:hAnsi="Times New Roman" w:cs="Times New Roman"/>
          <w:color w:val="000000"/>
          <w:sz w:val="24"/>
          <w:szCs w:val="24"/>
        </w:rPr>
        <w:t> </w:t>
      </w:r>
      <w:r w:rsidRPr="001149E5">
        <w:rPr>
          <w:rFonts w:hAnsi="Times New Roman" w:cs="Times New Roman"/>
          <w:color w:val="000000"/>
          <w:sz w:val="24"/>
          <w:szCs w:val="24"/>
          <w:lang w:val="ru-RU"/>
        </w:rPr>
        <w:t>натуральной форме»;</w:t>
      </w:r>
    </w:p>
    <w:p w:rsidR="004C54B1" w:rsidRPr="001149E5" w:rsidRDefault="00392A89" w:rsidP="0002474F">
      <w:pPr>
        <w:numPr>
          <w:ilvl w:val="0"/>
          <w:numId w:val="8"/>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rPr>
        <w:t> </w:t>
      </w:r>
      <w:r w:rsidRPr="001149E5">
        <w:rPr>
          <w:rFonts w:hAnsi="Times New Roman" w:cs="Times New Roman"/>
          <w:color w:val="000000"/>
          <w:sz w:val="24"/>
          <w:szCs w:val="24"/>
          <w:lang w:val="ru-RU"/>
        </w:rPr>
        <w:t>КБК Х.302.66.000 «Расчеты по социальным пособиям и компенсациям персоналу в</w:t>
      </w:r>
      <w:r w:rsidRPr="001149E5">
        <w:rPr>
          <w:rFonts w:hAnsi="Times New Roman" w:cs="Times New Roman"/>
          <w:color w:val="000000"/>
          <w:sz w:val="24"/>
          <w:szCs w:val="24"/>
        </w:rPr>
        <w:t> </w:t>
      </w:r>
      <w:r w:rsidRPr="001149E5">
        <w:rPr>
          <w:rFonts w:hAnsi="Times New Roman" w:cs="Times New Roman"/>
          <w:color w:val="000000"/>
          <w:sz w:val="24"/>
          <w:szCs w:val="24"/>
          <w:lang w:val="ru-RU"/>
        </w:rPr>
        <w:t>денежной форме» и КБК Х.302.67.000 «Расчеты по социальным компенсациям персоналу</w:t>
      </w:r>
      <w:r w:rsidRPr="001149E5">
        <w:rPr>
          <w:rFonts w:hAnsi="Times New Roman" w:cs="Times New Roman"/>
          <w:color w:val="000000"/>
          <w:sz w:val="24"/>
          <w:szCs w:val="24"/>
        </w:rPr>
        <w:t> </w:t>
      </w:r>
      <w:r w:rsidRPr="001149E5">
        <w:rPr>
          <w:rFonts w:hAnsi="Times New Roman" w:cs="Times New Roman"/>
          <w:color w:val="000000"/>
          <w:sz w:val="24"/>
          <w:szCs w:val="24"/>
          <w:lang w:val="ru-RU"/>
        </w:rPr>
        <w:t>в натуральной форме»;</w:t>
      </w:r>
    </w:p>
    <w:p w:rsidR="004C54B1" w:rsidRPr="001149E5" w:rsidRDefault="00392A89" w:rsidP="0002474F">
      <w:pPr>
        <w:numPr>
          <w:ilvl w:val="0"/>
          <w:numId w:val="8"/>
        </w:numPr>
        <w:ind w:left="780" w:right="180"/>
        <w:jc w:val="both"/>
        <w:rPr>
          <w:rFonts w:hAnsi="Times New Roman" w:cs="Times New Roman"/>
          <w:color w:val="000000"/>
          <w:sz w:val="24"/>
          <w:szCs w:val="24"/>
          <w:lang w:val="ru-RU"/>
        </w:rPr>
      </w:pPr>
      <w:r w:rsidRPr="001149E5">
        <w:rPr>
          <w:rFonts w:hAnsi="Times New Roman" w:cs="Times New Roman"/>
          <w:color w:val="000000"/>
          <w:sz w:val="24"/>
          <w:szCs w:val="24"/>
        </w:rPr>
        <w:t> </w:t>
      </w:r>
      <w:r w:rsidRPr="001149E5">
        <w:rPr>
          <w:rFonts w:hAnsi="Times New Roman" w:cs="Times New Roman"/>
          <w:color w:val="000000"/>
          <w:sz w:val="24"/>
          <w:szCs w:val="24"/>
          <w:lang w:val="ru-RU"/>
        </w:rPr>
        <w:t>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Х.302.96 «Расчеты по иным выплатам текущего характера физическим лицам».</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11.</w:t>
      </w:r>
      <w:r w:rsidRPr="001149E5">
        <w:rPr>
          <w:rFonts w:hAnsi="Times New Roman" w:cs="Times New Roman"/>
          <w:color w:val="000000"/>
          <w:sz w:val="24"/>
          <w:szCs w:val="24"/>
        </w:rPr>
        <w:t> </w:t>
      </w:r>
      <w:r w:rsidRPr="001149E5">
        <w:rPr>
          <w:rFonts w:hAnsi="Times New Roman" w:cs="Times New Roman"/>
          <w:color w:val="000000"/>
          <w:sz w:val="24"/>
          <w:szCs w:val="24"/>
          <w:lang w:val="ru-RU"/>
        </w:rPr>
        <w:t>Журналам операций присваиваются номера согласно приложению 7. Журналы операций подписываются главным бухгалтером и бухгалтером, составившим журнал операций.</w:t>
      </w:r>
    </w:p>
    <w:p w:rsidR="004C54B1" w:rsidRPr="001149E5" w:rsidRDefault="00392A89" w:rsidP="0002474F">
      <w:pPr>
        <w:jc w:val="both"/>
        <w:rPr>
          <w:rFonts w:hAnsi="Times New Roman" w:cs="Times New Roman"/>
          <w:sz w:val="24"/>
          <w:szCs w:val="24"/>
          <w:lang w:val="ru-RU"/>
        </w:rPr>
      </w:pPr>
      <w:r w:rsidRPr="001149E5">
        <w:rPr>
          <w:rFonts w:hAnsi="Times New Roman" w:cs="Times New Roman"/>
          <w:color w:val="000000"/>
          <w:sz w:val="24"/>
          <w:szCs w:val="24"/>
          <w:lang w:val="ru-RU"/>
        </w:rPr>
        <w:t xml:space="preserve">Журналы операций (ф. 0504071) ведутся раздельно по кодам финансового обеспечения. Журналы формируются ежемесячно в последний день месяца. К </w:t>
      </w:r>
      <w:r w:rsidRPr="001149E5">
        <w:rPr>
          <w:rFonts w:hAnsi="Times New Roman" w:cs="Times New Roman"/>
          <w:sz w:val="24"/>
          <w:szCs w:val="24"/>
          <w:lang w:val="ru-RU"/>
        </w:rPr>
        <w:t>журналам прилагаются первичные учетные документы согласно приложению 8.</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12. Первичные и сводные учетные документы, бухгалтерские регистры составляются в форме электронного документа, подписанного квалифицированной электронной подписью. При отсутствии возможности составить документ, регистр в электронном виде он может быть составлен на бумажном носителе и заверен собственноручной подписью.</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13. По требованию контролирующих ведомств первичные документы представляются в электронном виде. При невозможности ведомства получить документ в электронном виде копии электронных первичных документов и регистров бухгалтерского учета распечатываются на бумажном носителе и заверяются руководителем собственноручной подписью.</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При заверении одной страницы электронного документа (регистра) проставляется штамп «Копия электронного документа верна», должность заверившего лица, собственноручная подпись, расшифровка подписи и дата заверения.</w:t>
      </w:r>
      <w:r w:rsidRPr="001149E5">
        <w:rPr>
          <w:lang w:val="ru-RU"/>
        </w:rPr>
        <w:br/>
      </w:r>
      <w:r w:rsidRPr="001149E5">
        <w:rPr>
          <w:rFonts w:hAnsi="Times New Roman" w:cs="Times New Roman"/>
          <w:sz w:val="24"/>
          <w:szCs w:val="24"/>
          <w:lang w:val="ru-RU"/>
        </w:rPr>
        <w:t xml:space="preserve">При </w:t>
      </w:r>
      <w:proofErr w:type="gramStart"/>
      <w:r w:rsidRPr="001149E5">
        <w:rPr>
          <w:rFonts w:hAnsi="Times New Roman" w:cs="Times New Roman"/>
          <w:sz w:val="24"/>
          <w:szCs w:val="24"/>
          <w:lang w:val="ru-RU"/>
        </w:rPr>
        <w:t>заверении</w:t>
      </w:r>
      <w:proofErr w:type="gramEnd"/>
      <w:r w:rsidRPr="001149E5">
        <w:rPr>
          <w:rFonts w:hAnsi="Times New Roman" w:cs="Times New Roman"/>
          <w:sz w:val="24"/>
          <w:szCs w:val="24"/>
          <w:lang w:val="ru-RU"/>
        </w:rPr>
        <w:t xml:space="preserve"> многостраничного документа заверяется копия каждого листа.</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часть 5 статьи 9 Закона от 06.12.2011 № 402-ФЗ, пункт 32 СГС «Концептуальные основы бухучета и отчетности», Методические указания, утвержденные приказом Минфина от 30.03.2015 № 52н, статья 2 Закона от 06.04.2011 № 63-ФЗ.</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14.Электронные документы, подписанные квалифицированной электронной подписью, хранятся в электронном виде на съемных носителях информации в соответствии с порядком учета и хранения съемных носителей информации. При этом ведется журнал</w:t>
      </w:r>
      <w:r w:rsidRPr="001149E5">
        <w:rPr>
          <w:rFonts w:hAnsi="Times New Roman" w:cs="Times New Roman"/>
          <w:sz w:val="24"/>
          <w:szCs w:val="24"/>
        </w:rPr>
        <w:t> </w:t>
      </w:r>
      <w:r w:rsidRPr="001149E5">
        <w:rPr>
          <w:rFonts w:hAnsi="Times New Roman" w:cs="Times New Roman"/>
          <w:sz w:val="24"/>
          <w:szCs w:val="24"/>
          <w:lang w:val="ru-RU"/>
        </w:rPr>
        <w:t>учета и движения электронных носителей. Журнал должен быть пронумерован,</w:t>
      </w:r>
      <w:r w:rsidRPr="001149E5">
        <w:rPr>
          <w:rFonts w:hAnsi="Times New Roman" w:cs="Times New Roman"/>
          <w:sz w:val="24"/>
          <w:szCs w:val="24"/>
        </w:rPr>
        <w:t> </w:t>
      </w:r>
      <w:r w:rsidRPr="001149E5">
        <w:rPr>
          <w:rFonts w:hAnsi="Times New Roman" w:cs="Times New Roman"/>
          <w:sz w:val="24"/>
          <w:szCs w:val="24"/>
          <w:lang w:val="ru-RU"/>
        </w:rPr>
        <w:t>прошнурован и скреплен печатью учреждения. Ведение и хранение журнала возлагается</w:t>
      </w:r>
      <w:r w:rsidRPr="001149E5">
        <w:rPr>
          <w:rFonts w:hAnsi="Times New Roman" w:cs="Times New Roman"/>
          <w:sz w:val="24"/>
          <w:szCs w:val="24"/>
        </w:rPr>
        <w:t> </w:t>
      </w:r>
      <w:r w:rsidRPr="001149E5">
        <w:rPr>
          <w:rFonts w:hAnsi="Times New Roman" w:cs="Times New Roman"/>
          <w:sz w:val="24"/>
          <w:szCs w:val="24"/>
          <w:lang w:val="ru-RU"/>
        </w:rPr>
        <w:t>приказом руководителя на ответственного сотрудника учреждения.</w:t>
      </w:r>
    </w:p>
    <w:p w:rsidR="007D3502" w:rsidRDefault="00392A89" w:rsidP="0002474F">
      <w:pPr>
        <w:jc w:val="both"/>
        <w:rPr>
          <w:rFonts w:hAnsi="Times New Roman" w:cs="Times New Roman"/>
          <w:sz w:val="24"/>
          <w:szCs w:val="24"/>
          <w:lang w:val="ru-RU"/>
        </w:rPr>
      </w:pPr>
      <w:r w:rsidRPr="001149E5">
        <w:rPr>
          <w:rFonts w:hAnsi="Times New Roman" w:cs="Times New Roman"/>
          <w:sz w:val="24"/>
          <w:szCs w:val="24"/>
          <w:lang w:val="ru-RU"/>
        </w:rPr>
        <w:t>Основание: пункт 33 СГС «Концептуальные основы бухучета и отчетности</w:t>
      </w:r>
      <w:r w:rsidR="007D3502">
        <w:rPr>
          <w:rFonts w:hAnsi="Times New Roman" w:cs="Times New Roman"/>
          <w:sz w:val="24"/>
          <w:szCs w:val="24"/>
          <w:lang w:val="ru-RU"/>
        </w:rPr>
        <w:t>.</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lastRenderedPageBreak/>
        <w:t>15. При необходимости изготовления бумажных копий электронных документов и регистров бухгалтерского учета бумажные копии заверяются штампом, который проставляется автоматически при распечатке документа: «Документ подписан электронной подписью в системе электронного документооборота ГАУ</w:t>
      </w:r>
      <w:r w:rsidR="00366EBF" w:rsidRPr="001149E5">
        <w:rPr>
          <w:rFonts w:hAnsi="Times New Roman" w:cs="Times New Roman"/>
          <w:sz w:val="24"/>
          <w:szCs w:val="24"/>
          <w:lang w:val="ru-RU"/>
        </w:rPr>
        <w:t xml:space="preserve"> РО </w:t>
      </w:r>
      <w:r w:rsidRPr="001149E5">
        <w:rPr>
          <w:rFonts w:hAnsi="Times New Roman" w:cs="Times New Roman"/>
          <w:sz w:val="24"/>
          <w:szCs w:val="24"/>
          <w:lang w:val="ru-RU"/>
        </w:rPr>
        <w:t>"</w:t>
      </w:r>
      <w:r w:rsidR="00366EBF" w:rsidRPr="001149E5">
        <w:rPr>
          <w:rFonts w:hAnsi="Times New Roman" w:cs="Times New Roman"/>
          <w:sz w:val="24"/>
          <w:szCs w:val="24"/>
          <w:lang w:val="ru-RU"/>
        </w:rPr>
        <w:t>СП</w:t>
      </w:r>
      <w:r w:rsidRPr="001149E5">
        <w:rPr>
          <w:rFonts w:hAnsi="Times New Roman" w:cs="Times New Roman"/>
          <w:sz w:val="24"/>
          <w:szCs w:val="24"/>
          <w:lang w:val="ru-RU"/>
        </w:rPr>
        <w:t>"</w:t>
      </w:r>
      <w:r w:rsidR="00366EBF" w:rsidRPr="001149E5">
        <w:rPr>
          <w:rFonts w:hAnsi="Times New Roman" w:cs="Times New Roman"/>
          <w:sz w:val="24"/>
          <w:szCs w:val="24"/>
          <w:lang w:val="ru-RU"/>
        </w:rPr>
        <w:t xml:space="preserve"> в </w:t>
      </w:r>
      <w:proofErr w:type="gramStart"/>
      <w:r w:rsidR="00366EBF" w:rsidRPr="001149E5">
        <w:rPr>
          <w:rFonts w:hAnsi="Times New Roman" w:cs="Times New Roman"/>
          <w:sz w:val="24"/>
          <w:szCs w:val="24"/>
          <w:lang w:val="ru-RU"/>
        </w:rPr>
        <w:t>г</w:t>
      </w:r>
      <w:proofErr w:type="gramEnd"/>
      <w:r w:rsidR="00366EBF" w:rsidRPr="001149E5">
        <w:rPr>
          <w:rFonts w:hAnsi="Times New Roman" w:cs="Times New Roman"/>
          <w:sz w:val="24"/>
          <w:szCs w:val="24"/>
          <w:lang w:val="ru-RU"/>
        </w:rPr>
        <w:t>. Гуково</w:t>
      </w:r>
      <w:r w:rsidRPr="001149E5">
        <w:rPr>
          <w:rFonts w:hAnsi="Times New Roman" w:cs="Times New Roman"/>
          <w:sz w:val="24"/>
          <w:szCs w:val="24"/>
          <w:lang w:val="ru-RU"/>
        </w:rPr>
        <w:t>», – с указанием сведений о сертификате электронной подписи – кому выдан и срок действия. Дополнительно сотрудник бухгалтерии, ответственный за обработку документа, ведение регистра, ставит надпись «Копия верна», дату распечатки и свою подпись.</w:t>
      </w:r>
    </w:p>
    <w:p w:rsidR="004C54B1" w:rsidRPr="001149E5" w:rsidRDefault="00392A89" w:rsidP="0002474F">
      <w:pPr>
        <w:jc w:val="both"/>
        <w:rPr>
          <w:rFonts w:hAnsi="Times New Roman" w:cs="Times New Roman"/>
          <w:sz w:val="24"/>
          <w:szCs w:val="24"/>
          <w:lang w:val="ru-RU"/>
        </w:rPr>
      </w:pPr>
      <w:r w:rsidRPr="001149E5">
        <w:rPr>
          <w:rFonts w:hAnsi="Times New Roman" w:cs="Times New Roman"/>
          <w:sz w:val="24"/>
          <w:szCs w:val="24"/>
          <w:lang w:val="ru-RU"/>
        </w:rPr>
        <w:t>Основание: пункт 32 СГС «Концептуальные основы бухучета и отчетности».</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1</w:t>
      </w:r>
      <w:r w:rsidR="00472923">
        <w:rPr>
          <w:rFonts w:hAnsi="Times New Roman" w:cs="Times New Roman"/>
          <w:color w:val="000000"/>
          <w:sz w:val="24"/>
          <w:szCs w:val="24"/>
          <w:lang w:val="ru-RU"/>
        </w:rPr>
        <w:t>6</w:t>
      </w:r>
      <w:r w:rsidRPr="001149E5">
        <w:rPr>
          <w:rFonts w:hAnsi="Times New Roman" w:cs="Times New Roman"/>
          <w:color w:val="000000"/>
          <w:sz w:val="24"/>
          <w:szCs w:val="24"/>
          <w:lang w:val="ru-RU"/>
        </w:rPr>
        <w:t>. Перечень должностей сотрудников, ответственных за учет, хранение и выдачу бланков строгой отчетности, приведен в приложении 9.</w:t>
      </w:r>
    </w:p>
    <w:p w:rsidR="004C54B1" w:rsidRPr="001149E5" w:rsidRDefault="00392A89" w:rsidP="0002474F">
      <w:pPr>
        <w:spacing w:line="600" w:lineRule="atLeast"/>
        <w:jc w:val="center"/>
        <w:rPr>
          <w:b/>
          <w:bCs/>
          <w:color w:val="252525"/>
          <w:spacing w:val="-2"/>
          <w:sz w:val="32"/>
          <w:szCs w:val="32"/>
          <w:lang w:val="ru-RU"/>
        </w:rPr>
      </w:pPr>
      <w:r w:rsidRPr="001149E5">
        <w:rPr>
          <w:b/>
          <w:bCs/>
          <w:color w:val="252525"/>
          <w:spacing w:val="-2"/>
          <w:sz w:val="32"/>
          <w:szCs w:val="32"/>
        </w:rPr>
        <w:t>IV</w:t>
      </w:r>
      <w:r w:rsidRPr="001149E5">
        <w:rPr>
          <w:b/>
          <w:bCs/>
          <w:color w:val="252525"/>
          <w:spacing w:val="-2"/>
          <w:sz w:val="32"/>
          <w:szCs w:val="32"/>
          <w:lang w:val="ru-RU"/>
        </w:rPr>
        <w:t>. План счетов</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1. Бухгалтерский учет ведется с использованием Рабочего плана счетов (приложение 10), </w:t>
      </w:r>
      <w:r w:rsidR="00084091" w:rsidRPr="008B5C44">
        <w:rPr>
          <w:rFonts w:ascii="Times New Roman" w:hAnsi="Times New Roman" w:cs="Times New Roman"/>
          <w:sz w:val="24"/>
          <w:szCs w:val="24"/>
          <w:lang w:val="ru-RU"/>
        </w:rPr>
        <w:t>разработанного в соответствии с СГС «Единый план счетов» № 121н, СГС «План счетов бухгалтерского учета» № 133н</w:t>
      </w:r>
      <w:r w:rsidRPr="001149E5">
        <w:rPr>
          <w:rFonts w:hAnsi="Times New Roman" w:cs="Times New Roman"/>
          <w:color w:val="000000"/>
          <w:sz w:val="24"/>
          <w:szCs w:val="24"/>
          <w:lang w:val="ru-RU"/>
        </w:rPr>
        <w:t xml:space="preserve">, за исключением операций, указанных в пункте 2 раздела </w:t>
      </w:r>
      <w:r w:rsidRPr="001149E5">
        <w:rPr>
          <w:rFonts w:hAnsi="Times New Roman" w:cs="Times New Roman"/>
          <w:color w:val="000000"/>
          <w:sz w:val="24"/>
          <w:szCs w:val="24"/>
        </w:rPr>
        <w:t>IV</w:t>
      </w:r>
      <w:r w:rsidRPr="001149E5">
        <w:rPr>
          <w:rFonts w:hAnsi="Times New Roman" w:cs="Times New Roman"/>
          <w:color w:val="000000"/>
          <w:sz w:val="24"/>
          <w:szCs w:val="24"/>
          <w:lang w:val="ru-RU"/>
        </w:rPr>
        <w:t xml:space="preserve"> настоящей учетной политики.</w:t>
      </w:r>
    </w:p>
    <w:p w:rsidR="00084091" w:rsidRDefault="00392A89" w:rsidP="0002474F">
      <w:pPr>
        <w:jc w:val="both"/>
        <w:rPr>
          <w:rFonts w:ascii="Times New Roman" w:hAnsi="Times New Roman" w:cs="Times New Roman"/>
          <w:sz w:val="24"/>
          <w:szCs w:val="24"/>
          <w:lang w:val="ru-RU"/>
        </w:rPr>
      </w:pPr>
      <w:r w:rsidRPr="001149E5">
        <w:rPr>
          <w:rFonts w:hAnsi="Times New Roman" w:cs="Times New Roman"/>
          <w:color w:val="000000"/>
          <w:sz w:val="24"/>
          <w:szCs w:val="24"/>
          <w:lang w:val="ru-RU"/>
        </w:rPr>
        <w:t xml:space="preserve">Основание: </w:t>
      </w:r>
      <w:r w:rsidR="00084091" w:rsidRPr="008B5C44">
        <w:rPr>
          <w:rFonts w:ascii="Times New Roman" w:hAnsi="Times New Roman" w:cs="Times New Roman"/>
          <w:sz w:val="24"/>
          <w:szCs w:val="24"/>
          <w:lang w:val="ru-RU"/>
        </w:rPr>
        <w:t>пункт 19 СГС «Концептуальные основы бухучета и отчетности», подпункт «б» пункта 9 СГС «Учетная политика, оценочные значения и ошибки».</w:t>
      </w:r>
    </w:p>
    <w:p w:rsidR="004C54B1" w:rsidRPr="001149E5" w:rsidRDefault="00392A89" w:rsidP="0002474F">
      <w:pPr>
        <w:jc w:val="both"/>
        <w:rPr>
          <w:rFonts w:hAnsi="Times New Roman" w:cs="Times New Roman"/>
          <w:color w:val="000000"/>
          <w:sz w:val="24"/>
          <w:szCs w:val="24"/>
          <w:lang w:val="ru-RU"/>
        </w:rPr>
      </w:pPr>
      <w:r w:rsidRPr="001149E5">
        <w:rPr>
          <w:rFonts w:hAnsi="Times New Roman" w:cs="Times New Roman"/>
          <w:color w:val="000000"/>
          <w:sz w:val="24"/>
          <w:szCs w:val="24"/>
          <w:lang w:val="ru-RU"/>
        </w:rPr>
        <w:t>При</w:t>
      </w:r>
      <w:r w:rsidRPr="001149E5">
        <w:rPr>
          <w:rFonts w:hAnsi="Times New Roman" w:cs="Times New Roman"/>
          <w:color w:val="000000"/>
          <w:sz w:val="24"/>
          <w:szCs w:val="24"/>
        </w:rPr>
        <w:t> </w:t>
      </w:r>
      <w:r w:rsidRPr="001149E5">
        <w:rPr>
          <w:rFonts w:hAnsi="Times New Roman" w:cs="Times New Roman"/>
          <w:color w:val="000000"/>
          <w:sz w:val="24"/>
          <w:szCs w:val="24"/>
          <w:lang w:val="ru-RU"/>
        </w:rPr>
        <w:t>отражении в бухучете хозяйственных операций 1–18-е и 24–26-е разряды номера счета</w:t>
      </w:r>
      <w:r w:rsidRPr="001149E5">
        <w:rPr>
          <w:rFonts w:hAnsi="Times New Roman" w:cs="Times New Roman"/>
          <w:color w:val="000000"/>
          <w:sz w:val="24"/>
          <w:szCs w:val="24"/>
        </w:rPr>
        <w:t> </w:t>
      </w:r>
      <w:r w:rsidRPr="001149E5">
        <w:rPr>
          <w:rFonts w:hAnsi="Times New Roman" w:cs="Times New Roman"/>
          <w:color w:val="000000"/>
          <w:sz w:val="24"/>
          <w:szCs w:val="24"/>
          <w:lang w:val="ru-RU"/>
        </w:rPr>
        <w:t>Рабочего плана счетов формируются следующим образом.</w:t>
      </w:r>
    </w:p>
    <w:tbl>
      <w:tblPr>
        <w:tblW w:w="0" w:type="auto"/>
        <w:tblCellMar>
          <w:top w:w="15" w:type="dxa"/>
          <w:left w:w="15" w:type="dxa"/>
          <w:bottom w:w="15" w:type="dxa"/>
          <w:right w:w="15" w:type="dxa"/>
        </w:tblCellMar>
        <w:tblLook w:val="0600"/>
      </w:tblPr>
      <w:tblGrid>
        <w:gridCol w:w="1098"/>
        <w:gridCol w:w="8079"/>
      </w:tblGrid>
      <w:tr w:rsidR="004C54B1" w:rsidRPr="001149E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roofErr w:type="spellStart"/>
            <w:r w:rsidRPr="001149E5">
              <w:rPr>
                <w:rFonts w:hAnsi="Times New Roman" w:cs="Times New Roman"/>
                <w:b/>
                <w:bCs/>
                <w:color w:val="000000"/>
                <w:sz w:val="24"/>
                <w:szCs w:val="24"/>
              </w:rPr>
              <w:t>Разряд</w:t>
            </w:r>
            <w:proofErr w:type="spellEnd"/>
            <w:r w:rsidRPr="001149E5">
              <w:br/>
            </w:r>
            <w:proofErr w:type="spellStart"/>
            <w:r w:rsidRPr="001149E5">
              <w:rPr>
                <w:rFonts w:hAnsi="Times New Roman" w:cs="Times New Roman"/>
                <w:b/>
                <w:bCs/>
                <w:color w:val="000000"/>
                <w:sz w:val="24"/>
                <w:szCs w:val="24"/>
              </w:rPr>
              <w:t>номера</w:t>
            </w:r>
            <w:proofErr w:type="spellEnd"/>
            <w:r w:rsidRPr="001149E5">
              <w:rPr>
                <w:rFonts w:hAnsi="Times New Roman" w:cs="Times New Roman"/>
                <w:b/>
                <w:bCs/>
                <w:color w:val="000000"/>
                <w:sz w:val="24"/>
                <w:szCs w:val="24"/>
              </w:rPr>
              <w:t xml:space="preserve"> </w:t>
            </w:r>
            <w:proofErr w:type="spellStart"/>
            <w:r w:rsidRPr="001149E5">
              <w:rPr>
                <w:rFonts w:hAnsi="Times New Roman" w:cs="Times New Roman"/>
                <w:b/>
                <w:bCs/>
                <w:color w:val="000000"/>
                <w:sz w:val="24"/>
                <w:szCs w:val="24"/>
              </w:rPr>
              <w:t>счета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b/>
                <w:bCs/>
                <w:color w:val="000000"/>
                <w:sz w:val="24"/>
                <w:szCs w:val="24"/>
              </w:rPr>
              <w:t>Код</w:t>
            </w:r>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color w:val="000000"/>
                <w:sz w:val="24"/>
                <w:szCs w:val="24"/>
              </w:rPr>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Аналитический код вида услуги:</w:t>
            </w:r>
          </w:p>
          <w:p w:rsidR="004C54B1" w:rsidRPr="001149E5" w:rsidRDefault="005A1701" w:rsidP="005A1701">
            <w:pPr>
              <w:rPr>
                <w:rFonts w:hAnsi="Times New Roman" w:cs="Times New Roman"/>
                <w:color w:val="000000"/>
                <w:sz w:val="24"/>
                <w:szCs w:val="24"/>
                <w:lang w:val="ru-RU"/>
              </w:rPr>
            </w:pPr>
            <w:r w:rsidRPr="001149E5">
              <w:rPr>
                <w:rFonts w:hAnsi="Times New Roman" w:cs="Times New Roman"/>
                <w:color w:val="000000"/>
                <w:sz w:val="24"/>
                <w:szCs w:val="24"/>
                <w:lang w:val="ru-RU"/>
              </w:rPr>
              <w:t>09</w:t>
            </w:r>
            <w:r w:rsidR="00392A89" w:rsidRPr="001149E5">
              <w:rPr>
                <w:rFonts w:hAnsi="Times New Roman" w:cs="Times New Roman"/>
                <w:color w:val="000000"/>
                <w:sz w:val="24"/>
                <w:szCs w:val="24"/>
                <w:lang w:val="ru-RU"/>
              </w:rPr>
              <w:t>02 «</w:t>
            </w:r>
            <w:r w:rsidRPr="001149E5">
              <w:rPr>
                <w:rFonts w:hAnsi="Times New Roman" w:cs="Times New Roman"/>
                <w:color w:val="000000"/>
                <w:sz w:val="24"/>
                <w:szCs w:val="24"/>
                <w:lang w:val="ru-RU"/>
              </w:rPr>
              <w:t>Амбулаторная помощь</w:t>
            </w:r>
            <w:r w:rsidR="00392A89" w:rsidRPr="001149E5">
              <w:rPr>
                <w:rFonts w:hAnsi="Times New Roman" w:cs="Times New Roman"/>
                <w:color w:val="000000"/>
                <w:sz w:val="24"/>
                <w:szCs w:val="24"/>
                <w:lang w:val="ru-RU"/>
              </w:rPr>
              <w:t>»</w:t>
            </w:r>
          </w:p>
        </w:tc>
      </w:tr>
      <w:tr w:rsidR="004C54B1" w:rsidRPr="001149E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color w:val="000000"/>
                <w:sz w:val="24"/>
                <w:szCs w:val="24"/>
              </w:rPr>
              <w:t>5–14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Код целевой статьи расходов при осуществлении деятельности с целевыми средствами:</w:t>
            </w:r>
          </w:p>
          <w:p w:rsidR="004C54B1" w:rsidRPr="001149E5" w:rsidRDefault="00392A89">
            <w:pPr>
              <w:numPr>
                <w:ilvl w:val="0"/>
                <w:numId w:val="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в рамках национальных проектов (программ), комплексного плана модернизации и расширения магистральной инфраструктуры (региональных проектов в составе национальных проектов);</w:t>
            </w:r>
          </w:p>
          <w:p w:rsidR="004C54B1" w:rsidRPr="001149E5" w:rsidRDefault="00392A89">
            <w:pPr>
              <w:numPr>
                <w:ilvl w:val="0"/>
                <w:numId w:val="9"/>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если указание целевой статьи предусмотрено требованиями целевого назначения активов, обязательств, иных объектов бухгалтерского учета.</w:t>
            </w:r>
          </w:p>
          <w:p w:rsidR="004C54B1" w:rsidRPr="001149E5" w:rsidRDefault="00392A89">
            <w:pPr>
              <w:rPr>
                <w:rFonts w:hAnsi="Times New Roman" w:cs="Times New Roman"/>
                <w:color w:val="000000"/>
                <w:sz w:val="24"/>
                <w:szCs w:val="24"/>
              </w:rPr>
            </w:pPr>
            <w:r w:rsidRPr="001149E5">
              <w:rPr>
                <w:rFonts w:hAnsi="Times New Roman" w:cs="Times New Roman"/>
                <w:color w:val="000000"/>
                <w:sz w:val="24"/>
                <w:szCs w:val="24"/>
              </w:rPr>
              <w:t xml:space="preserve">В </w:t>
            </w:r>
            <w:proofErr w:type="spellStart"/>
            <w:r w:rsidRPr="001149E5">
              <w:rPr>
                <w:rFonts w:hAnsi="Times New Roman" w:cs="Times New Roman"/>
                <w:color w:val="000000"/>
                <w:sz w:val="24"/>
                <w:szCs w:val="24"/>
              </w:rPr>
              <w:t>остальных</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случаях</w:t>
            </w:r>
            <w:proofErr w:type="spellEnd"/>
            <w:r w:rsidRPr="001149E5">
              <w:rPr>
                <w:rFonts w:hAnsi="Times New Roman" w:cs="Times New Roman"/>
                <w:color w:val="000000"/>
                <w:sz w:val="24"/>
                <w:szCs w:val="24"/>
              </w:rPr>
              <w:t xml:space="preserve"> – </w:t>
            </w:r>
            <w:proofErr w:type="spellStart"/>
            <w:r w:rsidRPr="001149E5">
              <w:rPr>
                <w:rFonts w:hAnsi="Times New Roman" w:cs="Times New Roman"/>
                <w:color w:val="000000"/>
                <w:sz w:val="24"/>
                <w:szCs w:val="24"/>
              </w:rPr>
              <w:t>нули</w:t>
            </w:r>
            <w:proofErr w:type="spellEnd"/>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color w:val="000000"/>
                <w:sz w:val="24"/>
                <w:szCs w:val="24"/>
              </w:rPr>
              <w:t>15–17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Код вида поступлений или выбытий, соответствующий:</w:t>
            </w:r>
          </w:p>
          <w:p w:rsidR="004C54B1" w:rsidRPr="001149E5" w:rsidRDefault="00392A89">
            <w:pPr>
              <w:numPr>
                <w:ilvl w:val="0"/>
                <w:numId w:val="10"/>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аналитической группе подвида доходов бюджетов;</w:t>
            </w:r>
          </w:p>
          <w:p w:rsidR="004C54B1" w:rsidRPr="001149E5" w:rsidRDefault="00392A89">
            <w:pPr>
              <w:numPr>
                <w:ilvl w:val="0"/>
                <w:numId w:val="10"/>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коду</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вида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расходов</w:t>
            </w:r>
            <w:proofErr w:type="spellEnd"/>
            <w:r w:rsidRPr="001149E5">
              <w:rPr>
                <w:rFonts w:hAnsi="Times New Roman" w:cs="Times New Roman"/>
                <w:color w:val="000000"/>
                <w:sz w:val="24"/>
                <w:szCs w:val="24"/>
              </w:rPr>
              <w:t>;</w:t>
            </w:r>
          </w:p>
          <w:p w:rsidR="004C54B1" w:rsidRPr="001149E5" w:rsidRDefault="00392A89">
            <w:pPr>
              <w:numPr>
                <w:ilvl w:val="0"/>
                <w:numId w:val="10"/>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 xml:space="preserve">аналитической группе </w:t>
            </w:r>
            <w:proofErr w:type="gramStart"/>
            <w:r w:rsidRPr="001149E5">
              <w:rPr>
                <w:rFonts w:hAnsi="Times New Roman" w:cs="Times New Roman"/>
                <w:color w:val="000000"/>
                <w:sz w:val="24"/>
                <w:szCs w:val="24"/>
                <w:lang w:val="ru-RU"/>
              </w:rPr>
              <w:t>вида источников финансирования</w:t>
            </w:r>
            <w:r w:rsidRPr="001149E5">
              <w:rPr>
                <w:rFonts w:hAnsi="Times New Roman" w:cs="Times New Roman"/>
                <w:color w:val="000000"/>
                <w:sz w:val="24"/>
                <w:szCs w:val="24"/>
              </w:rPr>
              <w:t> </w:t>
            </w:r>
            <w:r w:rsidRPr="001149E5">
              <w:rPr>
                <w:rFonts w:hAnsi="Times New Roman" w:cs="Times New Roman"/>
                <w:color w:val="000000"/>
                <w:sz w:val="24"/>
                <w:szCs w:val="24"/>
                <w:lang w:val="ru-RU"/>
              </w:rPr>
              <w:t>дефицитов бюджетов</w:t>
            </w:r>
            <w:proofErr w:type="gramEnd"/>
          </w:p>
        </w:tc>
      </w:tr>
      <w:tr w:rsidR="004C54B1" w:rsidRPr="000D708A">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r w:rsidRPr="001149E5">
              <w:rPr>
                <w:rFonts w:hAnsi="Times New Roman" w:cs="Times New Roman"/>
                <w:color w:val="000000"/>
                <w:sz w:val="24"/>
                <w:szCs w:val="24"/>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Код вида финансового обеспечения (деятельности):</w:t>
            </w:r>
          </w:p>
          <w:p w:rsidR="004C54B1" w:rsidRPr="001149E5" w:rsidRDefault="00392A89">
            <w:pPr>
              <w:numPr>
                <w:ilvl w:val="0"/>
                <w:numId w:val="1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2 – приносящая доход деятельность (собственные доходы</w:t>
            </w:r>
            <w:r w:rsidRPr="001149E5">
              <w:rPr>
                <w:lang w:val="ru-RU"/>
              </w:rPr>
              <w:br/>
            </w:r>
            <w:r w:rsidRPr="001149E5">
              <w:rPr>
                <w:rFonts w:hAnsi="Times New Roman" w:cs="Times New Roman"/>
                <w:color w:val="000000"/>
                <w:sz w:val="24"/>
                <w:szCs w:val="24"/>
                <w:lang w:val="ru-RU"/>
              </w:rPr>
              <w:t>учреждения);</w:t>
            </w:r>
          </w:p>
          <w:p w:rsidR="004C54B1" w:rsidRPr="001149E5" w:rsidRDefault="00392A89">
            <w:pPr>
              <w:numPr>
                <w:ilvl w:val="0"/>
                <w:numId w:val="1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4 – субсидия на выполнение государственного задания;</w:t>
            </w:r>
          </w:p>
          <w:p w:rsidR="004C54B1" w:rsidRPr="001149E5" w:rsidRDefault="005A1701" w:rsidP="005A1701">
            <w:pPr>
              <w:numPr>
                <w:ilvl w:val="0"/>
                <w:numId w:val="11"/>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7</w:t>
            </w:r>
            <w:r w:rsidR="00392A89" w:rsidRPr="001149E5">
              <w:rPr>
                <w:rFonts w:hAnsi="Times New Roman" w:cs="Times New Roman"/>
                <w:color w:val="000000"/>
                <w:sz w:val="24"/>
                <w:szCs w:val="24"/>
                <w:lang w:val="ru-RU"/>
              </w:rPr>
              <w:t xml:space="preserve"> – </w:t>
            </w:r>
            <w:r w:rsidRPr="001149E5">
              <w:rPr>
                <w:rFonts w:hAnsi="Times New Roman" w:cs="Times New Roman"/>
                <w:color w:val="000000"/>
                <w:sz w:val="24"/>
                <w:szCs w:val="24"/>
                <w:lang w:val="ru-RU"/>
              </w:rPr>
              <w:t>средства по обязательному медицинскому страхованию</w:t>
            </w:r>
          </w:p>
        </w:tc>
      </w:tr>
    </w:tbl>
    <w:p w:rsidR="00084091" w:rsidRPr="008B5C44" w:rsidRDefault="00392A89" w:rsidP="00084091">
      <w:pPr>
        <w:jc w:val="both"/>
        <w:rPr>
          <w:rFonts w:ascii="Times New Roman" w:hAnsi="Times New Roman" w:cs="Times New Roman"/>
          <w:sz w:val="24"/>
          <w:szCs w:val="24"/>
          <w:lang w:val="ru-RU"/>
        </w:rPr>
      </w:pPr>
      <w:r w:rsidRPr="001149E5">
        <w:rPr>
          <w:rFonts w:hAnsi="Times New Roman" w:cs="Times New Roman"/>
          <w:color w:val="000000"/>
          <w:sz w:val="24"/>
          <w:szCs w:val="24"/>
          <w:lang w:val="ru-RU"/>
        </w:rPr>
        <w:t xml:space="preserve">Основание: </w:t>
      </w:r>
      <w:r w:rsidR="00084091" w:rsidRPr="008B5C44">
        <w:rPr>
          <w:rFonts w:ascii="Times New Roman" w:hAnsi="Times New Roman" w:cs="Times New Roman"/>
          <w:sz w:val="24"/>
          <w:szCs w:val="24"/>
          <w:lang w:val="ru-RU"/>
        </w:rPr>
        <w:t>пункт 19 СГС «Концептуальные основы бухучета и отчетности».</w:t>
      </w:r>
    </w:p>
    <w:p w:rsidR="004C54B1" w:rsidRPr="001149E5" w:rsidRDefault="00392A89" w:rsidP="00D12265">
      <w:pPr>
        <w:jc w:val="both"/>
        <w:rPr>
          <w:rFonts w:hAnsi="Times New Roman" w:cs="Times New Roman"/>
          <w:sz w:val="24"/>
          <w:szCs w:val="24"/>
          <w:lang w:val="ru-RU"/>
        </w:rPr>
      </w:pPr>
      <w:r w:rsidRPr="001149E5">
        <w:rPr>
          <w:rFonts w:hAnsi="Times New Roman" w:cs="Times New Roman"/>
          <w:sz w:val="24"/>
          <w:szCs w:val="24"/>
          <w:lang w:val="ru-RU"/>
        </w:rPr>
        <w:t>2. В части операций по исполнению публичных обязательств перед гражданами в</w:t>
      </w:r>
      <w:r w:rsidRPr="001149E5">
        <w:rPr>
          <w:rFonts w:hAnsi="Times New Roman" w:cs="Times New Roman"/>
          <w:sz w:val="24"/>
          <w:szCs w:val="24"/>
        </w:rPr>
        <w:t> </w:t>
      </w:r>
      <w:r w:rsidRPr="001149E5">
        <w:rPr>
          <w:rFonts w:hAnsi="Times New Roman" w:cs="Times New Roman"/>
          <w:sz w:val="24"/>
          <w:szCs w:val="24"/>
          <w:lang w:val="ru-RU"/>
        </w:rPr>
        <w:t>денежной форме учреждение ведет бюджетный учет по Рабочему плану счетов в</w:t>
      </w:r>
      <w:r w:rsidRPr="001149E5">
        <w:rPr>
          <w:rFonts w:hAnsi="Times New Roman" w:cs="Times New Roman"/>
          <w:sz w:val="24"/>
          <w:szCs w:val="24"/>
        </w:rPr>
        <w:t> </w:t>
      </w:r>
      <w:r w:rsidRPr="001149E5">
        <w:rPr>
          <w:rFonts w:hAnsi="Times New Roman" w:cs="Times New Roman"/>
          <w:sz w:val="24"/>
          <w:szCs w:val="24"/>
          <w:lang w:val="ru-RU"/>
        </w:rPr>
        <w:t>соответствии с</w:t>
      </w:r>
      <w:r w:rsidRPr="001149E5">
        <w:rPr>
          <w:rFonts w:hAnsi="Times New Roman" w:cs="Times New Roman"/>
          <w:sz w:val="24"/>
          <w:szCs w:val="24"/>
        </w:rPr>
        <w:t> </w:t>
      </w:r>
      <w:r w:rsidRPr="001149E5">
        <w:rPr>
          <w:rFonts w:hAnsi="Times New Roman" w:cs="Times New Roman"/>
          <w:sz w:val="24"/>
          <w:szCs w:val="24"/>
          <w:lang w:val="ru-RU"/>
        </w:rPr>
        <w:t>Инструкцией № 162н.</w:t>
      </w:r>
    </w:p>
    <w:p w:rsidR="004C54B1" w:rsidRPr="001149E5" w:rsidRDefault="00392A89" w:rsidP="005A1701">
      <w:pPr>
        <w:spacing w:line="600" w:lineRule="atLeast"/>
        <w:jc w:val="center"/>
        <w:rPr>
          <w:b/>
          <w:bCs/>
          <w:color w:val="252525"/>
          <w:spacing w:val="-2"/>
          <w:sz w:val="32"/>
          <w:szCs w:val="32"/>
          <w:lang w:val="ru-RU"/>
        </w:rPr>
      </w:pPr>
      <w:r w:rsidRPr="001149E5">
        <w:rPr>
          <w:b/>
          <w:bCs/>
          <w:color w:val="252525"/>
          <w:spacing w:val="-2"/>
          <w:sz w:val="32"/>
          <w:szCs w:val="32"/>
        </w:rPr>
        <w:t>V</w:t>
      </w:r>
      <w:r w:rsidRPr="001149E5">
        <w:rPr>
          <w:b/>
          <w:bCs/>
          <w:color w:val="252525"/>
          <w:spacing w:val="-2"/>
          <w:sz w:val="32"/>
          <w:szCs w:val="32"/>
          <w:lang w:val="ru-RU"/>
        </w:rPr>
        <w:t>. Методика ведения бухгалтерского учета, оценки отдельных видов имущества и обязательств</w:t>
      </w:r>
    </w:p>
    <w:p w:rsidR="004C54B1" w:rsidRPr="001149E5" w:rsidRDefault="00392A89">
      <w:pPr>
        <w:rPr>
          <w:rFonts w:hAnsi="Times New Roman" w:cs="Times New Roman"/>
          <w:color w:val="000000"/>
          <w:sz w:val="24"/>
          <w:szCs w:val="24"/>
          <w:lang w:val="ru-RU"/>
        </w:rPr>
      </w:pPr>
      <w:r w:rsidRPr="001149E5">
        <w:rPr>
          <w:rFonts w:hAnsi="Times New Roman" w:cs="Times New Roman"/>
          <w:b/>
          <w:bCs/>
          <w:color w:val="000000"/>
          <w:sz w:val="24"/>
          <w:szCs w:val="24"/>
          <w:lang w:val="ru-RU"/>
        </w:rPr>
        <w:t>1. Общие положения</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1.1. Бухучет ведется по первичным документам, которые проверены сотрудниками бухгалтерии в соответствии с положением о внутреннем финансовом контроле</w:t>
      </w:r>
      <w:r w:rsidR="00D1226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 xml:space="preserve"> </w:t>
      </w:r>
      <w:r w:rsidRPr="008B00C0">
        <w:rPr>
          <w:rFonts w:hAnsi="Times New Roman" w:cs="Times New Roman"/>
          <w:color w:val="000000"/>
          <w:sz w:val="24"/>
          <w:szCs w:val="24"/>
          <w:lang w:val="ru-RU"/>
        </w:rPr>
        <w:t>(приложение11).</w:t>
      </w:r>
      <w:r w:rsidRPr="001149E5">
        <w:rPr>
          <w:lang w:val="ru-RU"/>
        </w:rPr>
        <w:br/>
      </w:r>
      <w:r w:rsidRPr="001149E5">
        <w:rPr>
          <w:rFonts w:hAnsi="Times New Roman" w:cs="Times New Roman"/>
          <w:color w:val="000000"/>
          <w:sz w:val="24"/>
          <w:szCs w:val="24"/>
          <w:lang w:val="ru-RU"/>
        </w:rPr>
        <w:t>Основание: пункт 23 СГС «Концептуальные основы бухучета и отчетности».</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1.2. Для случаев, которые не установлены в федеральных стандартах и других нормативно-правовых актах, регулирующих бухучет, метод определения справедливой стоимости выбирает комиссия учреждения по поступлению и выбытию активов».</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54 СГС «Концептуальные основы бухучета и отчетности».</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1.3. В случае если для показателя, необходимого для ведения бухгалтерского учета, не</w:t>
      </w:r>
      <w:r w:rsidRPr="001149E5">
        <w:rPr>
          <w:rFonts w:hAnsi="Times New Roman" w:cs="Times New Roman"/>
          <w:color w:val="000000"/>
          <w:sz w:val="24"/>
          <w:szCs w:val="24"/>
        </w:rPr>
        <w:t> </w:t>
      </w:r>
      <w:r w:rsidRPr="001149E5">
        <w:rPr>
          <w:rFonts w:hAnsi="Times New Roman" w:cs="Times New Roman"/>
          <w:color w:val="000000"/>
          <w:sz w:val="24"/>
          <w:szCs w:val="24"/>
          <w:lang w:val="ru-RU"/>
        </w:rPr>
        <w:t>установлен метод оценки в законодательстве и в настоящей учетной политике, то</w:t>
      </w:r>
      <w:r w:rsidRPr="001149E5">
        <w:rPr>
          <w:rFonts w:hAnsi="Times New Roman" w:cs="Times New Roman"/>
          <w:color w:val="000000"/>
          <w:sz w:val="24"/>
          <w:szCs w:val="24"/>
        </w:rPr>
        <w:t> </w:t>
      </w:r>
      <w:r w:rsidRPr="001149E5">
        <w:rPr>
          <w:rFonts w:hAnsi="Times New Roman" w:cs="Times New Roman"/>
          <w:color w:val="000000"/>
          <w:sz w:val="24"/>
          <w:szCs w:val="24"/>
          <w:lang w:val="ru-RU"/>
        </w:rPr>
        <w:t>величина оценочного показателя определяется профессиональным суждением главного бухгалтера.</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6 СГС «Учетная политика, оценочные значения и ошибки».</w:t>
      </w:r>
    </w:p>
    <w:p w:rsidR="004C54B1" w:rsidRPr="001149E5" w:rsidRDefault="00392A89" w:rsidP="00D12265">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1.4. Принятие к учету основных средства, нематериальных и </w:t>
      </w:r>
      <w:proofErr w:type="spellStart"/>
      <w:r w:rsidRPr="001149E5">
        <w:rPr>
          <w:rFonts w:hAnsi="Times New Roman" w:cs="Times New Roman"/>
          <w:color w:val="000000"/>
          <w:sz w:val="24"/>
          <w:szCs w:val="24"/>
          <w:lang w:val="ru-RU"/>
        </w:rPr>
        <w:t>непроизведенных</w:t>
      </w:r>
      <w:proofErr w:type="spellEnd"/>
      <w:r w:rsidRPr="001149E5">
        <w:rPr>
          <w:rFonts w:hAnsi="Times New Roman" w:cs="Times New Roman"/>
          <w:color w:val="000000"/>
          <w:sz w:val="24"/>
          <w:szCs w:val="24"/>
          <w:lang w:val="ru-RU"/>
        </w:rPr>
        <w:t xml:space="preserve"> активов, по факту документального подтверждения их приобретения согласно условиям государственных контрактов (договоров), осуществляется на основании Решения о признании объектов НФА (ф. 0510441). При этом формирование дополнительных документов, в частности Акт о приеме-передаче объектов нефинансовых активов (ф. 0504101), Приходный ордер на приемку материальных ценностей (нефинансовых активов) (ф. 0504207) в этом случае не требуется.</w:t>
      </w:r>
    </w:p>
    <w:p w:rsidR="004C54B1" w:rsidRPr="00472923" w:rsidRDefault="00392A89">
      <w:pPr>
        <w:rPr>
          <w:rFonts w:hAnsi="Times New Roman" w:cs="Times New Roman"/>
          <w:sz w:val="24"/>
          <w:szCs w:val="24"/>
          <w:lang w:val="ru-RU"/>
        </w:rPr>
      </w:pPr>
      <w:r w:rsidRPr="00472923">
        <w:rPr>
          <w:rFonts w:hAnsi="Times New Roman" w:cs="Times New Roman"/>
          <w:b/>
          <w:bCs/>
          <w:sz w:val="24"/>
          <w:szCs w:val="24"/>
        </w:rPr>
        <w:t> </w:t>
      </w:r>
      <w:r w:rsidRPr="00472923">
        <w:rPr>
          <w:rFonts w:hAnsi="Times New Roman" w:cs="Times New Roman"/>
          <w:b/>
          <w:bCs/>
          <w:sz w:val="24"/>
          <w:szCs w:val="24"/>
          <w:lang w:val="ru-RU"/>
        </w:rPr>
        <w:t>2. Основные средства</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 Учреждение учитывает в составе основных средств материальные объекты</w:t>
      </w:r>
      <w:r w:rsidRPr="001149E5">
        <w:rPr>
          <w:rFonts w:hAnsi="Times New Roman" w:cs="Times New Roman"/>
          <w:color w:val="000000"/>
          <w:sz w:val="24"/>
          <w:szCs w:val="24"/>
        </w:rPr>
        <w:t> </w:t>
      </w:r>
      <w:r w:rsidRPr="001149E5">
        <w:rPr>
          <w:rFonts w:hAnsi="Times New Roman" w:cs="Times New Roman"/>
          <w:color w:val="000000"/>
          <w:sz w:val="24"/>
          <w:szCs w:val="24"/>
          <w:lang w:val="ru-RU"/>
        </w:rPr>
        <w:t>имущества, независимо от их стоимости, со сроком полезного использования более 12</w:t>
      </w:r>
      <w:r w:rsidRPr="001149E5">
        <w:rPr>
          <w:rFonts w:hAnsi="Times New Roman" w:cs="Times New Roman"/>
          <w:color w:val="000000"/>
          <w:sz w:val="24"/>
          <w:szCs w:val="24"/>
        </w:rPr>
        <w:t> </w:t>
      </w:r>
      <w:r w:rsidRPr="001149E5">
        <w:rPr>
          <w:rFonts w:hAnsi="Times New Roman" w:cs="Times New Roman"/>
          <w:color w:val="000000"/>
          <w:sz w:val="24"/>
          <w:szCs w:val="24"/>
          <w:lang w:val="ru-RU"/>
        </w:rPr>
        <w:t>месяцев, а также</w:t>
      </w:r>
      <w:r w:rsidR="002C3485">
        <w:rPr>
          <w:rFonts w:hAnsi="Times New Roman" w:cs="Times New Roman"/>
          <w:color w:val="000000"/>
          <w:sz w:val="24"/>
          <w:szCs w:val="24"/>
          <w:lang w:val="ru-RU"/>
        </w:rPr>
        <w:t>:</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бесконтактные термометры, </w:t>
      </w:r>
      <w:r w:rsidRPr="001149E5">
        <w:rPr>
          <w:rFonts w:hAnsi="Times New Roman" w:cs="Times New Roman"/>
          <w:color w:val="000000"/>
          <w:sz w:val="24"/>
          <w:szCs w:val="24"/>
        </w:rPr>
        <w:t> </w:t>
      </w:r>
      <w:proofErr w:type="spellStart"/>
      <w:r w:rsidRPr="001149E5">
        <w:rPr>
          <w:rFonts w:hAnsi="Times New Roman" w:cs="Times New Roman"/>
          <w:color w:val="000000"/>
          <w:sz w:val="24"/>
          <w:szCs w:val="24"/>
          <w:lang w:val="ru-RU"/>
        </w:rPr>
        <w:t>диспенсеры</w:t>
      </w:r>
      <w:proofErr w:type="spellEnd"/>
      <w:r w:rsidRPr="001149E5">
        <w:rPr>
          <w:rFonts w:hAnsi="Times New Roman" w:cs="Times New Roman"/>
          <w:color w:val="000000"/>
          <w:sz w:val="24"/>
          <w:szCs w:val="24"/>
          <w:lang w:val="ru-RU"/>
        </w:rPr>
        <w:t xml:space="preserve"> для антисептиков, штампы, печати и инвентарь. Перечень объектов, </w:t>
      </w:r>
      <w:r w:rsidRPr="008B00C0">
        <w:rPr>
          <w:rFonts w:hAnsi="Times New Roman" w:cs="Times New Roman"/>
          <w:color w:val="000000"/>
          <w:sz w:val="24"/>
          <w:szCs w:val="24"/>
          <w:lang w:val="ru-RU"/>
        </w:rPr>
        <w:t>которые относятся к</w:t>
      </w:r>
      <w:r w:rsidRPr="008B00C0">
        <w:rPr>
          <w:rFonts w:hAnsi="Times New Roman" w:cs="Times New Roman"/>
          <w:color w:val="000000"/>
          <w:sz w:val="24"/>
          <w:szCs w:val="24"/>
        </w:rPr>
        <w:t> </w:t>
      </w:r>
      <w:r w:rsidRPr="008B00C0">
        <w:rPr>
          <w:rFonts w:hAnsi="Times New Roman" w:cs="Times New Roman"/>
          <w:color w:val="000000"/>
          <w:sz w:val="24"/>
          <w:szCs w:val="24"/>
          <w:lang w:val="ru-RU"/>
        </w:rPr>
        <w:t>группе «Инвентарь производственный и хозяйственный», приведен в приложении 1</w:t>
      </w:r>
      <w:r w:rsidR="002C3485" w:rsidRPr="008B00C0">
        <w:rPr>
          <w:rFonts w:hAnsi="Times New Roman" w:cs="Times New Roman"/>
          <w:color w:val="000000"/>
          <w:sz w:val="24"/>
          <w:szCs w:val="24"/>
          <w:lang w:val="ru-RU"/>
        </w:rPr>
        <w:t>7</w:t>
      </w:r>
      <w:r w:rsidRPr="008B00C0">
        <w:rPr>
          <w:rFonts w:hAnsi="Times New Roman" w:cs="Times New Roman"/>
          <w:color w:val="000000"/>
          <w:sz w:val="24"/>
          <w:szCs w:val="24"/>
          <w:lang w:val="ru-RU"/>
        </w:rPr>
        <w:t>.</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2.2. В один инвентарный объект, признаваемый комплексом объектов основных средств,</w:t>
      </w:r>
      <w:r w:rsidRPr="001149E5">
        <w:rPr>
          <w:rFonts w:hAnsi="Times New Roman" w:cs="Times New Roman"/>
          <w:color w:val="000000"/>
          <w:sz w:val="24"/>
          <w:szCs w:val="24"/>
        </w:rPr>
        <w:t> </w:t>
      </w:r>
      <w:r w:rsidRPr="001149E5">
        <w:rPr>
          <w:rFonts w:hAnsi="Times New Roman" w:cs="Times New Roman"/>
          <w:color w:val="000000"/>
          <w:sz w:val="24"/>
          <w:szCs w:val="24"/>
          <w:lang w:val="ru-RU"/>
        </w:rPr>
        <w:t>объединяются объекты имущества несущественной стоимости, имеющие одинаковые</w:t>
      </w:r>
      <w:r w:rsidRPr="001149E5">
        <w:rPr>
          <w:rFonts w:hAnsi="Times New Roman" w:cs="Times New Roman"/>
          <w:color w:val="000000"/>
          <w:sz w:val="24"/>
          <w:szCs w:val="24"/>
        </w:rPr>
        <w:t> </w:t>
      </w:r>
      <w:r w:rsidRPr="001149E5">
        <w:rPr>
          <w:rFonts w:hAnsi="Times New Roman" w:cs="Times New Roman"/>
          <w:color w:val="000000"/>
          <w:sz w:val="24"/>
          <w:szCs w:val="24"/>
          <w:lang w:val="ru-RU"/>
        </w:rPr>
        <w:t>сроки полезного и ожидаемого использования:</w:t>
      </w:r>
    </w:p>
    <w:p w:rsidR="004C54B1" w:rsidRPr="001149E5" w:rsidRDefault="00392A89">
      <w:pPr>
        <w:numPr>
          <w:ilvl w:val="0"/>
          <w:numId w:val="12"/>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объекты</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библиотечного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фонда</w:t>
      </w:r>
      <w:proofErr w:type="spellEnd"/>
      <w:r w:rsidRPr="001149E5">
        <w:rPr>
          <w:rFonts w:hAnsi="Times New Roman" w:cs="Times New Roman"/>
          <w:color w:val="000000"/>
          <w:sz w:val="24"/>
          <w:szCs w:val="24"/>
        </w:rPr>
        <w:t>;</w:t>
      </w:r>
    </w:p>
    <w:p w:rsidR="004C54B1" w:rsidRPr="001149E5" w:rsidRDefault="00392A89">
      <w:pPr>
        <w:numPr>
          <w:ilvl w:val="0"/>
          <w:numId w:val="12"/>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мебель для обстановки одного помещения: столы, стулья, стеллажи, шкафы,</w:t>
      </w:r>
      <w:r w:rsidRPr="001149E5">
        <w:rPr>
          <w:rFonts w:hAnsi="Times New Roman" w:cs="Times New Roman"/>
          <w:color w:val="000000"/>
          <w:sz w:val="24"/>
          <w:szCs w:val="24"/>
        </w:rPr>
        <w:t> </w:t>
      </w:r>
      <w:r w:rsidRPr="001149E5">
        <w:rPr>
          <w:rFonts w:hAnsi="Times New Roman" w:cs="Times New Roman"/>
          <w:color w:val="000000"/>
          <w:sz w:val="24"/>
          <w:szCs w:val="24"/>
          <w:lang w:val="ru-RU"/>
        </w:rPr>
        <w:t>полки;</w:t>
      </w:r>
    </w:p>
    <w:p w:rsidR="004C54B1" w:rsidRPr="001149E5" w:rsidRDefault="00392A89">
      <w:pPr>
        <w:numPr>
          <w:ilvl w:val="0"/>
          <w:numId w:val="12"/>
        </w:numPr>
        <w:ind w:left="780" w:right="180"/>
        <w:contextualSpacing/>
        <w:rPr>
          <w:rFonts w:hAnsi="Times New Roman" w:cs="Times New Roman"/>
          <w:color w:val="000000"/>
          <w:sz w:val="24"/>
          <w:szCs w:val="24"/>
          <w:lang w:val="ru-RU"/>
        </w:rPr>
      </w:pPr>
      <w:proofErr w:type="gramStart"/>
      <w:r w:rsidRPr="001149E5">
        <w:rPr>
          <w:rFonts w:hAnsi="Times New Roman" w:cs="Times New Roman"/>
          <w:color w:val="000000"/>
          <w:sz w:val="24"/>
          <w:szCs w:val="24"/>
          <w:lang w:val="ru-RU"/>
        </w:rPr>
        <w:t>компьютерное и периферийное оборудование: системные блоки, мониторы,</w:t>
      </w:r>
      <w:r w:rsidRPr="001149E5">
        <w:rPr>
          <w:rFonts w:hAnsi="Times New Roman" w:cs="Times New Roman"/>
          <w:color w:val="000000"/>
          <w:sz w:val="24"/>
          <w:szCs w:val="24"/>
        </w:rPr>
        <w:t> </w:t>
      </w:r>
      <w:r w:rsidRPr="001149E5">
        <w:rPr>
          <w:rFonts w:hAnsi="Times New Roman" w:cs="Times New Roman"/>
          <w:color w:val="000000"/>
          <w:sz w:val="24"/>
          <w:szCs w:val="24"/>
          <w:lang w:val="ru-RU"/>
        </w:rPr>
        <w:t>компьютерные мыши, клавиатуры, принтеры, сканеры, колонки, акустические</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системы, микрофоны, </w:t>
      </w:r>
      <w:proofErr w:type="spellStart"/>
      <w:r w:rsidRPr="001149E5">
        <w:rPr>
          <w:rFonts w:hAnsi="Times New Roman" w:cs="Times New Roman"/>
          <w:color w:val="000000"/>
          <w:sz w:val="24"/>
          <w:szCs w:val="24"/>
          <w:lang w:val="ru-RU"/>
        </w:rPr>
        <w:t>веб-камеры</w:t>
      </w:r>
      <w:proofErr w:type="spellEnd"/>
      <w:r w:rsidRPr="001149E5">
        <w:rPr>
          <w:rFonts w:hAnsi="Times New Roman" w:cs="Times New Roman"/>
          <w:color w:val="000000"/>
          <w:sz w:val="24"/>
          <w:szCs w:val="24"/>
          <w:lang w:val="ru-RU"/>
        </w:rPr>
        <w:t xml:space="preserve">, устройства захвата видео, внешние </w:t>
      </w:r>
      <w:proofErr w:type="spellStart"/>
      <w:r w:rsidRPr="001149E5">
        <w:rPr>
          <w:rFonts w:hAnsi="Times New Roman" w:cs="Times New Roman"/>
          <w:color w:val="000000"/>
          <w:sz w:val="24"/>
          <w:szCs w:val="24"/>
          <w:lang w:val="ru-RU"/>
        </w:rPr>
        <w:t>ТВ-тюнеры</w:t>
      </w:r>
      <w:proofErr w:type="spellEnd"/>
      <w:r w:rsidRPr="001149E5">
        <w:rPr>
          <w:rFonts w:hAnsi="Times New Roman" w:cs="Times New Roman"/>
          <w:color w:val="000000"/>
          <w:sz w:val="24"/>
          <w:szCs w:val="24"/>
          <w:lang w:val="ru-RU"/>
        </w:rPr>
        <w:t>,</w:t>
      </w:r>
      <w:r w:rsidRPr="001149E5">
        <w:rPr>
          <w:rFonts w:hAnsi="Times New Roman" w:cs="Times New Roman"/>
          <w:color w:val="000000"/>
          <w:sz w:val="24"/>
          <w:szCs w:val="24"/>
        </w:rPr>
        <w:t> </w:t>
      </w:r>
      <w:r w:rsidRPr="001149E5">
        <w:rPr>
          <w:rFonts w:hAnsi="Times New Roman" w:cs="Times New Roman"/>
          <w:color w:val="000000"/>
          <w:sz w:val="24"/>
          <w:szCs w:val="24"/>
          <w:lang w:val="ru-RU"/>
        </w:rPr>
        <w:t>внешние накопители на жестких дисках;</w:t>
      </w:r>
      <w:proofErr w:type="gramEnd"/>
    </w:p>
    <w:p w:rsidR="004C54B1" w:rsidRPr="001149E5" w:rsidRDefault="0021466C">
      <w:pPr>
        <w:numPr>
          <w:ilvl w:val="0"/>
          <w:numId w:val="12"/>
        </w:numPr>
        <w:ind w:left="780" w:right="180"/>
        <w:rPr>
          <w:rFonts w:hAnsi="Times New Roman" w:cs="Times New Roman"/>
          <w:color w:val="000000"/>
          <w:sz w:val="24"/>
          <w:szCs w:val="24"/>
        </w:rPr>
      </w:pPr>
      <w:r w:rsidRPr="001149E5">
        <w:rPr>
          <w:rFonts w:hAnsi="Times New Roman" w:cs="Times New Roman"/>
          <w:color w:val="000000"/>
          <w:sz w:val="24"/>
          <w:szCs w:val="24"/>
          <w:lang w:val="ru-RU"/>
        </w:rPr>
        <w:t>и другое.</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Не считается существенной стоимость до 20</w:t>
      </w:r>
      <w:r w:rsidRPr="001149E5">
        <w:rPr>
          <w:rFonts w:hAnsi="Times New Roman" w:cs="Times New Roman"/>
          <w:color w:val="000000"/>
          <w:sz w:val="24"/>
          <w:szCs w:val="24"/>
        </w:rPr>
        <w:t> </w:t>
      </w:r>
      <w:r w:rsidRPr="001149E5">
        <w:rPr>
          <w:rFonts w:hAnsi="Times New Roman" w:cs="Times New Roman"/>
          <w:color w:val="000000"/>
          <w:sz w:val="24"/>
          <w:szCs w:val="24"/>
          <w:lang w:val="ru-RU"/>
        </w:rPr>
        <w:t>000 руб. за один имущественный объект. Необходимость объединения и конкретный перечень объединяемых объектов определяет комиссия учреждения по поступлению и выбытию активов.</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10 СГС «Основные средства».</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2.3. Уникальный инвентарный номер состоит из десяти знаков и присваивается в порядке:</w:t>
      </w:r>
    </w:p>
    <w:p w:rsidR="004C54B1" w:rsidRPr="001149E5" w:rsidRDefault="00392A89">
      <w:pPr>
        <w:numPr>
          <w:ilvl w:val="0"/>
          <w:numId w:val="13"/>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1-й разряд</w:t>
      </w:r>
      <w:r w:rsidRPr="001149E5">
        <w:rPr>
          <w:rFonts w:hAnsi="Times New Roman" w:cs="Times New Roman"/>
          <w:color w:val="000000"/>
          <w:sz w:val="24"/>
          <w:szCs w:val="24"/>
        </w:rPr>
        <w:t> </w:t>
      </w:r>
      <w:r w:rsidRPr="001149E5">
        <w:rPr>
          <w:rFonts w:hAnsi="Times New Roman" w:cs="Times New Roman"/>
          <w:color w:val="000000"/>
          <w:sz w:val="24"/>
          <w:szCs w:val="24"/>
          <w:lang w:val="ru-RU"/>
        </w:rPr>
        <w:t>– амортизационная группа, к которой отнесен объект при принятии к учету (при отнесении инвентарного объекта к 10-й амортизационной группе в данном разряде проставляется «0»);</w:t>
      </w:r>
    </w:p>
    <w:p w:rsidR="004C54B1" w:rsidRPr="001149E5" w:rsidRDefault="00392A89">
      <w:pPr>
        <w:numPr>
          <w:ilvl w:val="0"/>
          <w:numId w:val="13"/>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2–4-й разряды</w:t>
      </w:r>
      <w:r w:rsidRPr="001149E5">
        <w:rPr>
          <w:rFonts w:hAnsi="Times New Roman" w:cs="Times New Roman"/>
          <w:color w:val="000000"/>
          <w:sz w:val="24"/>
          <w:szCs w:val="24"/>
        </w:rPr>
        <w:t> </w:t>
      </w:r>
      <w:r w:rsidRPr="001149E5">
        <w:rPr>
          <w:rFonts w:hAnsi="Times New Roman" w:cs="Times New Roman"/>
          <w:color w:val="000000"/>
          <w:sz w:val="24"/>
          <w:szCs w:val="24"/>
          <w:lang w:val="ru-RU"/>
        </w:rPr>
        <w:t>– код объекта учета синтетического счета в Плане счетов бухгалтерского учета (приложение 1 к приказу Минфина от 23.12.2010 № 183н);</w:t>
      </w:r>
    </w:p>
    <w:p w:rsidR="004C54B1" w:rsidRPr="001149E5" w:rsidRDefault="00392A89">
      <w:pPr>
        <w:numPr>
          <w:ilvl w:val="0"/>
          <w:numId w:val="13"/>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5–6-й разряды</w:t>
      </w:r>
      <w:r w:rsidRPr="001149E5">
        <w:rPr>
          <w:rFonts w:hAnsi="Times New Roman" w:cs="Times New Roman"/>
          <w:color w:val="000000"/>
          <w:sz w:val="24"/>
          <w:szCs w:val="24"/>
        </w:rPr>
        <w:t> </w:t>
      </w:r>
      <w:r w:rsidRPr="001149E5">
        <w:rPr>
          <w:rFonts w:hAnsi="Times New Roman" w:cs="Times New Roman"/>
          <w:color w:val="000000"/>
          <w:sz w:val="24"/>
          <w:szCs w:val="24"/>
          <w:lang w:val="ru-RU"/>
        </w:rPr>
        <w:t>– код группы и вида синтетического счета Плана счетов бухгалтерского учета (приложение 1 к приказу Минфина от 23.12.2010 № 183н);</w:t>
      </w:r>
    </w:p>
    <w:p w:rsidR="004C54B1" w:rsidRPr="001149E5" w:rsidRDefault="00392A89">
      <w:pPr>
        <w:numPr>
          <w:ilvl w:val="0"/>
          <w:numId w:val="13"/>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7–10-й разряды</w:t>
      </w:r>
      <w:r w:rsidRPr="001149E5">
        <w:rPr>
          <w:rFonts w:hAnsi="Times New Roman" w:cs="Times New Roman"/>
          <w:color w:val="000000"/>
          <w:sz w:val="24"/>
          <w:szCs w:val="24"/>
        </w:rPr>
        <w:t> </w:t>
      </w:r>
      <w:r w:rsidRPr="001149E5">
        <w:rPr>
          <w:rFonts w:hAnsi="Times New Roman" w:cs="Times New Roman"/>
          <w:color w:val="000000"/>
          <w:sz w:val="24"/>
          <w:szCs w:val="24"/>
          <w:lang w:val="ru-RU"/>
        </w:rPr>
        <w:t>– порядковый номер нефинансового актива.</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9 СГС «Основные средства»</w:t>
      </w:r>
      <w:r w:rsidR="00310DA1">
        <w:rPr>
          <w:rFonts w:hAnsi="Times New Roman" w:cs="Times New Roman"/>
          <w:color w:val="000000"/>
          <w:sz w:val="24"/>
          <w:szCs w:val="24"/>
          <w:lang w:val="ru-RU"/>
        </w:rPr>
        <w:t>.</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2.4. Присвоенный объекту инвентарный номер обозначается путем нанесения номера на</w:t>
      </w:r>
      <w:r w:rsidRPr="001149E5">
        <w:rPr>
          <w:rFonts w:hAnsi="Times New Roman" w:cs="Times New Roman"/>
          <w:color w:val="000000"/>
          <w:sz w:val="24"/>
          <w:szCs w:val="24"/>
        </w:rPr>
        <w:t> </w:t>
      </w:r>
      <w:r w:rsidRPr="001149E5">
        <w:rPr>
          <w:rFonts w:hAnsi="Times New Roman" w:cs="Times New Roman"/>
          <w:color w:val="000000"/>
          <w:sz w:val="24"/>
          <w:szCs w:val="24"/>
          <w:lang w:val="ru-RU"/>
        </w:rPr>
        <w:t>инвентарный объект краской или водостойким маркером. В случае если объект является сложным (комплексом конструктивно-сочлененных</w:t>
      </w:r>
      <w:r w:rsidRPr="001149E5">
        <w:rPr>
          <w:rFonts w:hAnsi="Times New Roman" w:cs="Times New Roman"/>
          <w:color w:val="000000"/>
          <w:sz w:val="24"/>
          <w:szCs w:val="24"/>
        </w:rPr>
        <w:t> </w:t>
      </w:r>
      <w:r w:rsidRPr="001149E5">
        <w:rPr>
          <w:rFonts w:hAnsi="Times New Roman" w:cs="Times New Roman"/>
          <w:color w:val="000000"/>
          <w:sz w:val="24"/>
          <w:szCs w:val="24"/>
          <w:lang w:val="ru-RU"/>
        </w:rPr>
        <w:t>предметов), инвентарный номер обозначается на каждом составляющем элементе тем же</w:t>
      </w:r>
      <w:r w:rsidRPr="001149E5">
        <w:rPr>
          <w:rFonts w:hAnsi="Times New Roman" w:cs="Times New Roman"/>
          <w:color w:val="000000"/>
          <w:sz w:val="24"/>
          <w:szCs w:val="24"/>
        </w:rPr>
        <w:t> </w:t>
      </w:r>
      <w:r w:rsidRPr="001149E5">
        <w:rPr>
          <w:rFonts w:hAnsi="Times New Roman" w:cs="Times New Roman"/>
          <w:color w:val="000000"/>
          <w:sz w:val="24"/>
          <w:szCs w:val="24"/>
          <w:lang w:val="ru-RU"/>
        </w:rPr>
        <w:t>способом, что и на сложном объекте.</w:t>
      </w:r>
    </w:p>
    <w:p w:rsidR="004C54B1" w:rsidRPr="001149E5" w:rsidRDefault="00392A89" w:rsidP="000D32D3">
      <w:pPr>
        <w:jc w:val="both"/>
        <w:rPr>
          <w:rFonts w:hAnsi="Times New Roman" w:cs="Times New Roman"/>
          <w:color w:val="000000"/>
          <w:sz w:val="24"/>
          <w:szCs w:val="24"/>
        </w:rPr>
      </w:pPr>
      <w:r w:rsidRPr="001149E5">
        <w:rPr>
          <w:rFonts w:hAnsi="Times New Roman" w:cs="Times New Roman"/>
          <w:color w:val="000000"/>
          <w:sz w:val="24"/>
          <w:szCs w:val="24"/>
          <w:lang w:val="ru-RU"/>
        </w:rPr>
        <w:t>2.5. Затраты по замене отдельных составных частей комплекса конструктивно-сочлененных предметов, в том числе при капитальном ремонте, включаются в момент их возникновения в стоимость объекта. Одновременно с его стоимости списывается в текущие расходы стоимость заменяемых (</w:t>
      </w:r>
      <w:proofErr w:type="spellStart"/>
      <w:r w:rsidRPr="001149E5">
        <w:rPr>
          <w:rFonts w:hAnsi="Times New Roman" w:cs="Times New Roman"/>
          <w:color w:val="000000"/>
          <w:sz w:val="24"/>
          <w:szCs w:val="24"/>
          <w:lang w:val="ru-RU"/>
        </w:rPr>
        <w:t>выбываемых</w:t>
      </w:r>
      <w:proofErr w:type="spellEnd"/>
      <w:r w:rsidRPr="001149E5">
        <w:rPr>
          <w:rFonts w:hAnsi="Times New Roman" w:cs="Times New Roman"/>
          <w:color w:val="000000"/>
          <w:sz w:val="24"/>
          <w:szCs w:val="24"/>
          <w:lang w:val="ru-RU"/>
        </w:rPr>
        <w:t xml:space="preserve">) составных частей. </w:t>
      </w:r>
      <w:proofErr w:type="spellStart"/>
      <w:r w:rsidRPr="001149E5">
        <w:rPr>
          <w:rFonts w:hAnsi="Times New Roman" w:cs="Times New Roman"/>
          <w:color w:val="000000"/>
          <w:sz w:val="24"/>
          <w:szCs w:val="24"/>
        </w:rPr>
        <w:t>Данное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правило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применяется</w:t>
      </w:r>
      <w:proofErr w:type="spellEnd"/>
      <w:r w:rsidRPr="001149E5">
        <w:rPr>
          <w:rFonts w:hAnsi="Times New Roman" w:cs="Times New Roman"/>
          <w:color w:val="000000"/>
          <w:sz w:val="24"/>
          <w:szCs w:val="24"/>
        </w:rPr>
        <w:t xml:space="preserve"> к следующим группам основных средств:</w:t>
      </w:r>
    </w:p>
    <w:p w:rsidR="004C54B1" w:rsidRPr="001149E5" w:rsidRDefault="00392A89">
      <w:pPr>
        <w:numPr>
          <w:ilvl w:val="0"/>
          <w:numId w:val="14"/>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машины и оборудование;</w:t>
      </w:r>
    </w:p>
    <w:p w:rsidR="004C54B1" w:rsidRPr="001149E5" w:rsidRDefault="00392A89">
      <w:pPr>
        <w:numPr>
          <w:ilvl w:val="0"/>
          <w:numId w:val="14"/>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транспортные средства;</w:t>
      </w:r>
    </w:p>
    <w:p w:rsidR="004C54B1" w:rsidRPr="001149E5" w:rsidRDefault="00392A89">
      <w:pPr>
        <w:numPr>
          <w:ilvl w:val="0"/>
          <w:numId w:val="14"/>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инвентарь производственный и хозяйственный;</w:t>
      </w:r>
    </w:p>
    <w:p w:rsidR="004C54B1" w:rsidRPr="001149E5" w:rsidRDefault="00392A89">
      <w:pPr>
        <w:numPr>
          <w:ilvl w:val="0"/>
          <w:numId w:val="14"/>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многолетние насаждения;</w:t>
      </w:r>
    </w:p>
    <w:p w:rsidR="004C54B1" w:rsidRPr="001149E5" w:rsidRDefault="009A1AF7">
      <w:pPr>
        <w:numPr>
          <w:ilvl w:val="0"/>
          <w:numId w:val="14"/>
        </w:numPr>
        <w:ind w:left="780" w:right="180"/>
        <w:rPr>
          <w:rFonts w:hAnsi="Times New Roman" w:cs="Times New Roman"/>
          <w:color w:val="000000"/>
          <w:sz w:val="24"/>
          <w:szCs w:val="24"/>
        </w:rPr>
      </w:pPr>
      <w:r w:rsidRPr="001149E5">
        <w:rPr>
          <w:rFonts w:hAnsi="Times New Roman" w:cs="Times New Roman"/>
          <w:color w:val="000000"/>
          <w:sz w:val="24"/>
          <w:szCs w:val="24"/>
          <w:lang w:val="ru-RU"/>
        </w:rPr>
        <w:t>и другое.</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27 СГС «Основные средства».</w:t>
      </w:r>
    </w:p>
    <w:p w:rsidR="004C54B1" w:rsidRPr="001149E5" w:rsidRDefault="00392A89" w:rsidP="000D32D3">
      <w:pPr>
        <w:jc w:val="both"/>
        <w:rPr>
          <w:rFonts w:hAnsi="Times New Roman" w:cs="Times New Roman"/>
          <w:color w:val="000000"/>
          <w:sz w:val="24"/>
          <w:szCs w:val="24"/>
        </w:rPr>
      </w:pPr>
      <w:r w:rsidRPr="001149E5">
        <w:rPr>
          <w:rFonts w:hAnsi="Times New Roman" w:cs="Times New Roman"/>
          <w:color w:val="000000"/>
          <w:sz w:val="24"/>
          <w:szCs w:val="24"/>
          <w:lang w:val="ru-RU"/>
        </w:rPr>
        <w:lastRenderedPageBreak/>
        <w:t xml:space="preserve">2.6. В случае частичной ликвидации или </w:t>
      </w:r>
      <w:proofErr w:type="spellStart"/>
      <w:r w:rsidRPr="001149E5">
        <w:rPr>
          <w:rFonts w:hAnsi="Times New Roman" w:cs="Times New Roman"/>
          <w:color w:val="000000"/>
          <w:sz w:val="24"/>
          <w:szCs w:val="24"/>
          <w:lang w:val="ru-RU"/>
        </w:rPr>
        <w:t>разукомплектации</w:t>
      </w:r>
      <w:proofErr w:type="spellEnd"/>
      <w:r w:rsidRPr="001149E5">
        <w:rPr>
          <w:rFonts w:hAnsi="Times New Roman" w:cs="Times New Roman"/>
          <w:color w:val="000000"/>
          <w:sz w:val="24"/>
          <w:szCs w:val="24"/>
          <w:lang w:val="ru-RU"/>
        </w:rPr>
        <w:t xml:space="preserve"> объекта основного средства,</w:t>
      </w:r>
      <w:r w:rsidRPr="001149E5">
        <w:rPr>
          <w:rFonts w:hAnsi="Times New Roman" w:cs="Times New Roman"/>
          <w:color w:val="000000"/>
          <w:sz w:val="24"/>
          <w:szCs w:val="24"/>
        </w:rPr>
        <w:t> </w:t>
      </w:r>
      <w:r w:rsidRPr="001149E5">
        <w:rPr>
          <w:rFonts w:hAnsi="Times New Roman" w:cs="Times New Roman"/>
          <w:color w:val="000000"/>
          <w:sz w:val="24"/>
          <w:szCs w:val="24"/>
          <w:lang w:val="ru-RU"/>
        </w:rPr>
        <w:t>если стоимость ликвидируемых (разукомплектованных) частей не выделена в документах поставщика, стоимость таких частей определяется пропорционально</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 следующему показателю </w:t>
      </w:r>
      <w:r w:rsidRPr="001149E5">
        <w:rPr>
          <w:rFonts w:hAnsi="Times New Roman" w:cs="Times New Roman"/>
          <w:color w:val="000000"/>
          <w:sz w:val="24"/>
          <w:szCs w:val="24"/>
        </w:rPr>
        <w:t xml:space="preserve">(в </w:t>
      </w:r>
      <w:proofErr w:type="spellStart"/>
      <w:r w:rsidRPr="001149E5">
        <w:rPr>
          <w:rFonts w:hAnsi="Times New Roman" w:cs="Times New Roman"/>
          <w:color w:val="000000"/>
          <w:sz w:val="24"/>
          <w:szCs w:val="24"/>
        </w:rPr>
        <w:t>порядке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убывания</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важности</w:t>
      </w:r>
      <w:proofErr w:type="spellEnd"/>
      <w:r w:rsidRPr="001149E5">
        <w:rPr>
          <w:rFonts w:hAnsi="Times New Roman" w:cs="Times New Roman"/>
          <w:color w:val="000000"/>
          <w:sz w:val="24"/>
          <w:szCs w:val="24"/>
        </w:rPr>
        <w:t>):</w:t>
      </w:r>
    </w:p>
    <w:p w:rsidR="004C54B1" w:rsidRPr="001149E5" w:rsidRDefault="00392A89">
      <w:pPr>
        <w:numPr>
          <w:ilvl w:val="0"/>
          <w:numId w:val="15"/>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площади;</w:t>
      </w:r>
    </w:p>
    <w:p w:rsidR="004C54B1" w:rsidRPr="001149E5" w:rsidRDefault="00392A89">
      <w:pPr>
        <w:numPr>
          <w:ilvl w:val="0"/>
          <w:numId w:val="15"/>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объему;</w:t>
      </w:r>
    </w:p>
    <w:p w:rsidR="004C54B1" w:rsidRPr="001149E5" w:rsidRDefault="00392A89">
      <w:pPr>
        <w:numPr>
          <w:ilvl w:val="0"/>
          <w:numId w:val="15"/>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весу;</w:t>
      </w:r>
    </w:p>
    <w:p w:rsidR="004C54B1" w:rsidRPr="001149E5" w:rsidRDefault="00392A89">
      <w:pPr>
        <w:numPr>
          <w:ilvl w:val="0"/>
          <w:numId w:val="15"/>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иному показателю, установленному комиссией по поступлению и выбытию</w:t>
      </w:r>
      <w:r w:rsidRPr="001149E5">
        <w:rPr>
          <w:rFonts w:hAnsi="Times New Roman" w:cs="Times New Roman"/>
          <w:color w:val="000000"/>
          <w:sz w:val="24"/>
          <w:szCs w:val="24"/>
        </w:rPr>
        <w:t> </w:t>
      </w:r>
      <w:r w:rsidRPr="001149E5">
        <w:rPr>
          <w:rFonts w:hAnsi="Times New Roman" w:cs="Times New Roman"/>
          <w:color w:val="000000"/>
          <w:sz w:val="24"/>
          <w:szCs w:val="24"/>
          <w:lang w:val="ru-RU"/>
        </w:rPr>
        <w:t>активов.</w:t>
      </w:r>
    </w:p>
    <w:p w:rsidR="004C54B1" w:rsidRPr="001149E5" w:rsidRDefault="00392A89" w:rsidP="000D32D3">
      <w:pPr>
        <w:jc w:val="both"/>
        <w:rPr>
          <w:rFonts w:hAnsi="Times New Roman" w:cs="Times New Roman"/>
          <w:color w:val="000000"/>
          <w:sz w:val="24"/>
          <w:szCs w:val="24"/>
        </w:rPr>
      </w:pPr>
      <w:r w:rsidRPr="001149E5">
        <w:rPr>
          <w:rFonts w:hAnsi="Times New Roman" w:cs="Times New Roman"/>
          <w:color w:val="000000"/>
          <w:sz w:val="24"/>
          <w:szCs w:val="24"/>
          <w:lang w:val="ru-RU"/>
        </w:rPr>
        <w:t xml:space="preserve">2.7. Затраты на создание активов при проведении регулярных осмотров на предмет наличия дефектов, являющихся обязательным условием их эксплуатации, а также при проведении ремонтов (модернизаций, </w:t>
      </w:r>
      <w:proofErr w:type="spellStart"/>
      <w:r w:rsidRPr="001149E5">
        <w:rPr>
          <w:rFonts w:hAnsi="Times New Roman" w:cs="Times New Roman"/>
          <w:color w:val="000000"/>
          <w:sz w:val="24"/>
          <w:szCs w:val="24"/>
          <w:lang w:val="ru-RU"/>
        </w:rPr>
        <w:t>дооборудований</w:t>
      </w:r>
      <w:proofErr w:type="spellEnd"/>
      <w:r w:rsidRPr="001149E5">
        <w:rPr>
          <w:rFonts w:hAnsi="Times New Roman" w:cs="Times New Roman"/>
          <w:color w:val="000000"/>
          <w:sz w:val="24"/>
          <w:szCs w:val="24"/>
          <w:lang w:val="ru-RU"/>
        </w:rPr>
        <w:t xml:space="preserve">, реконструкций, в том числе с элементами реставраций, технических перевооружений) формируют объем капитальных вложений с дальнейшим признанием в стоимости объекта основных средств. Одновременно учтенная ранее в стоимости объекта сумма затрат на проведение аналогичного мероприятия списывается в расходы текущего периода с учетом накопленной амортизации. </w:t>
      </w:r>
      <w:proofErr w:type="spellStart"/>
      <w:r w:rsidRPr="001149E5">
        <w:rPr>
          <w:rFonts w:hAnsi="Times New Roman" w:cs="Times New Roman"/>
          <w:color w:val="000000"/>
          <w:sz w:val="24"/>
          <w:szCs w:val="24"/>
        </w:rPr>
        <w:t>Данное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правило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применяется</w:t>
      </w:r>
      <w:proofErr w:type="spellEnd"/>
      <w:r w:rsidRPr="001149E5">
        <w:rPr>
          <w:rFonts w:hAnsi="Times New Roman" w:cs="Times New Roman"/>
          <w:color w:val="000000"/>
          <w:sz w:val="24"/>
          <w:szCs w:val="24"/>
        </w:rPr>
        <w:t xml:space="preserve"> к следующим группам основных средств:</w:t>
      </w:r>
    </w:p>
    <w:p w:rsidR="004C54B1" w:rsidRPr="001149E5" w:rsidRDefault="00392A89">
      <w:pPr>
        <w:numPr>
          <w:ilvl w:val="0"/>
          <w:numId w:val="16"/>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машины и оборудование;</w:t>
      </w:r>
    </w:p>
    <w:p w:rsidR="004C54B1" w:rsidRPr="001149E5" w:rsidRDefault="00392A89">
      <w:pPr>
        <w:numPr>
          <w:ilvl w:val="0"/>
          <w:numId w:val="16"/>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транспортные средства;</w:t>
      </w:r>
    </w:p>
    <w:p w:rsidR="004C54B1" w:rsidRPr="001149E5" w:rsidRDefault="009A1AF7">
      <w:pPr>
        <w:numPr>
          <w:ilvl w:val="0"/>
          <w:numId w:val="16"/>
        </w:numPr>
        <w:ind w:left="780" w:right="180"/>
        <w:rPr>
          <w:rFonts w:hAnsi="Times New Roman" w:cs="Times New Roman"/>
          <w:color w:val="000000"/>
          <w:sz w:val="24"/>
          <w:szCs w:val="24"/>
        </w:rPr>
      </w:pPr>
      <w:r w:rsidRPr="001149E5">
        <w:rPr>
          <w:rFonts w:hAnsi="Times New Roman" w:cs="Times New Roman"/>
          <w:color w:val="000000"/>
          <w:sz w:val="24"/>
          <w:szCs w:val="24"/>
          <w:lang w:val="ru-RU"/>
        </w:rPr>
        <w:t>и другое</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28 СГС «Основные средства».</w:t>
      </w:r>
    </w:p>
    <w:p w:rsidR="004C54B1" w:rsidRPr="001149E5" w:rsidRDefault="00392A89" w:rsidP="009A1AF7">
      <w:pPr>
        <w:rPr>
          <w:rFonts w:hAnsi="Times New Roman" w:cs="Times New Roman"/>
          <w:color w:val="000000"/>
          <w:sz w:val="24"/>
          <w:szCs w:val="24"/>
          <w:lang w:val="ru-RU"/>
        </w:rPr>
      </w:pPr>
      <w:r w:rsidRPr="001149E5">
        <w:rPr>
          <w:rFonts w:hAnsi="Times New Roman" w:cs="Times New Roman"/>
          <w:color w:val="000000"/>
          <w:sz w:val="24"/>
          <w:szCs w:val="24"/>
          <w:lang w:val="ru-RU"/>
        </w:rPr>
        <w:t xml:space="preserve">2.8. Начисление амортизации осуществляется </w:t>
      </w:r>
      <w:r w:rsidR="009A1AF7" w:rsidRPr="001149E5">
        <w:rPr>
          <w:rFonts w:hAnsi="Times New Roman" w:cs="Times New Roman"/>
          <w:color w:val="000000"/>
          <w:sz w:val="24"/>
          <w:szCs w:val="24"/>
          <w:lang w:val="ru-RU"/>
        </w:rPr>
        <w:t>линейным методом</w:t>
      </w:r>
      <w:r w:rsidRPr="001149E5">
        <w:rPr>
          <w:rFonts w:hAnsi="Times New Roman" w:cs="Times New Roman"/>
          <w:color w:val="00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пункты 36, 37 СГС «Основные средства».</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2.9. В </w:t>
      </w:r>
      <w:proofErr w:type="gramStart"/>
      <w:r w:rsidRPr="001149E5">
        <w:rPr>
          <w:rFonts w:hAnsi="Times New Roman" w:cs="Times New Roman"/>
          <w:color w:val="000000"/>
          <w:sz w:val="24"/>
          <w:szCs w:val="24"/>
          <w:lang w:val="ru-RU"/>
        </w:rPr>
        <w:t>случаях</w:t>
      </w:r>
      <w:proofErr w:type="gramEnd"/>
      <w:r w:rsidRPr="001149E5">
        <w:rPr>
          <w:rFonts w:hAnsi="Times New Roman" w:cs="Times New Roman"/>
          <w:color w:val="000000"/>
          <w:sz w:val="24"/>
          <w:szCs w:val="24"/>
          <w:lang w:val="ru-RU"/>
        </w:rPr>
        <w:t xml:space="preserve"> когда установлены одинаковые сроки полезного использования и метод расчета амортизации всех структурных частей единого объекта основных средств, учреждение объединяет такие части для определения суммы амортизации.</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40 СГС «Основные средства».</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2.10. При переоценке объекта основных средств накопленная амортизация на дату переоценки пересчитывается пропорционально изменению первоначальной стоимости объекта таким образом, чтобы его остаточная стоимость после переоценки равнялась его переоцененной стоимости. При этом балансовая стоимость и накопленная амортизация увеличиваются (умножаются) на одинаковый коэффициент таким образом, чтобы при их суммировании получить переоцененную стоимость на дату проведения переоценки.</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41 СГС «Основные средства».</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2.11. Срок полезного использования объектов основных средств устанавливает комиссия</w:t>
      </w:r>
      <w:r w:rsidRPr="001149E5">
        <w:rPr>
          <w:rFonts w:hAnsi="Times New Roman" w:cs="Times New Roman"/>
          <w:color w:val="000000"/>
          <w:sz w:val="24"/>
          <w:szCs w:val="24"/>
        </w:rPr>
        <w:t> </w:t>
      </w:r>
      <w:r w:rsidRPr="001149E5">
        <w:rPr>
          <w:rFonts w:hAnsi="Times New Roman" w:cs="Times New Roman"/>
          <w:color w:val="000000"/>
          <w:sz w:val="24"/>
          <w:szCs w:val="24"/>
          <w:lang w:val="ru-RU"/>
        </w:rPr>
        <w:t>по поступлению и выбытию в соответствии с пунктом 35 Стандарта «Основные средства».</w:t>
      </w:r>
      <w:r w:rsidRPr="001149E5">
        <w:rPr>
          <w:lang w:val="ru-RU"/>
        </w:rPr>
        <w:br/>
      </w:r>
      <w:r w:rsidRPr="001149E5">
        <w:rPr>
          <w:rFonts w:hAnsi="Times New Roman" w:cs="Times New Roman"/>
          <w:color w:val="000000"/>
          <w:sz w:val="24"/>
          <w:szCs w:val="24"/>
          <w:lang w:val="ru-RU"/>
        </w:rPr>
        <w:t xml:space="preserve">Состав комиссии по поступлению и выбытию активов установлен в </w:t>
      </w:r>
      <w:r w:rsidRPr="001149E5">
        <w:rPr>
          <w:rFonts w:hAnsi="Times New Roman" w:cs="Times New Roman"/>
          <w:sz w:val="24"/>
          <w:szCs w:val="24"/>
          <w:lang w:val="ru-RU"/>
        </w:rPr>
        <w:t>приложении 1</w:t>
      </w:r>
      <w:r w:rsidRPr="001149E5">
        <w:rPr>
          <w:rFonts w:hAnsi="Times New Roman" w:cs="Times New Roman"/>
          <w:color w:val="000000"/>
          <w:sz w:val="24"/>
          <w:szCs w:val="24"/>
        </w:rPr>
        <w:t> </w:t>
      </w:r>
      <w:r w:rsidRPr="001149E5">
        <w:rPr>
          <w:rFonts w:hAnsi="Times New Roman" w:cs="Times New Roman"/>
          <w:color w:val="000000"/>
          <w:sz w:val="24"/>
          <w:szCs w:val="24"/>
          <w:lang w:val="ru-RU"/>
        </w:rPr>
        <w:t>настоящей учетной политики.</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2.12. Имущество, относящееся к категории особо ценного имущества (ОЦИ), определяет комиссия по поступлению и выбытию активов (приложение 1). Такое имущество принимается к учету на основании выписки из протокола комиссии.</w:t>
      </w:r>
    </w:p>
    <w:p w:rsidR="004C54B1" w:rsidRPr="001149E5" w:rsidRDefault="00392A89" w:rsidP="00A10864">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2.13. Основные средства стоимостью до 10</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000 руб. включительно, находящиеся в эксплуатации, учитываются на </w:t>
      </w:r>
      <w:proofErr w:type="spellStart"/>
      <w:r w:rsidRPr="001149E5">
        <w:rPr>
          <w:rFonts w:hAnsi="Times New Roman" w:cs="Times New Roman"/>
          <w:color w:val="000000"/>
          <w:sz w:val="24"/>
          <w:szCs w:val="24"/>
          <w:lang w:val="ru-RU"/>
        </w:rPr>
        <w:t>забалансовом</w:t>
      </w:r>
      <w:proofErr w:type="spellEnd"/>
      <w:r w:rsidRPr="001149E5">
        <w:rPr>
          <w:rFonts w:hAnsi="Times New Roman" w:cs="Times New Roman"/>
          <w:color w:val="000000"/>
          <w:sz w:val="24"/>
          <w:szCs w:val="24"/>
          <w:lang w:val="ru-RU"/>
        </w:rPr>
        <w:t xml:space="preserve"> счете 21</w:t>
      </w:r>
      <w:r w:rsidR="00310DA1">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по балансовой стоимости.</w:t>
      </w:r>
      <w:r w:rsidRPr="001149E5">
        <w:rPr>
          <w:lang w:val="ru-RU"/>
        </w:rPr>
        <w:br/>
      </w:r>
      <w:r w:rsidR="00A10864">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Основание: пункт 39 СГС «Основные средства»</w:t>
      </w:r>
      <w:r w:rsidR="00310DA1">
        <w:rPr>
          <w:rFonts w:hAnsi="Times New Roman" w:cs="Times New Roman"/>
          <w:color w:val="000000"/>
          <w:sz w:val="24"/>
          <w:szCs w:val="24"/>
          <w:lang w:val="ru-RU"/>
        </w:rPr>
        <w:t>.</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w:t>
      </w:r>
      <w:r w:rsidR="00BA3856" w:rsidRPr="001149E5">
        <w:rPr>
          <w:rFonts w:hAnsi="Times New Roman" w:cs="Times New Roman"/>
          <w:color w:val="000000"/>
          <w:sz w:val="24"/>
          <w:szCs w:val="24"/>
          <w:lang w:val="ru-RU"/>
        </w:rPr>
        <w:t>4</w:t>
      </w:r>
      <w:r w:rsidRPr="001149E5">
        <w:rPr>
          <w:rFonts w:hAnsi="Times New Roman" w:cs="Times New Roman"/>
          <w:color w:val="000000"/>
          <w:sz w:val="24"/>
          <w:szCs w:val="24"/>
          <w:lang w:val="ru-RU"/>
        </w:rPr>
        <w:t xml:space="preserve">. Локально-вычислительная сеть (ЛВС) и охранно-пожарная сигнализация (ОПС) как отдельные инвентарные объекты не учитываются. Отдельные элементы ЛВС и ОПС, которые соответствуют критериям основных средств, установленным СГС «Основные средства», учитываются как отдельные основные средства. Элементы ЛВС или ОПС, для которых установлен одинаковый срок полезного использования, учитываются как единый инвентарный объект в порядке, установленном в пункте 2.2 раздела </w:t>
      </w:r>
      <w:r w:rsidRPr="001149E5">
        <w:rPr>
          <w:rFonts w:hAnsi="Times New Roman" w:cs="Times New Roman"/>
          <w:color w:val="000000"/>
          <w:sz w:val="24"/>
          <w:szCs w:val="24"/>
        </w:rPr>
        <w:t>V</w:t>
      </w:r>
      <w:r w:rsidRPr="001149E5">
        <w:rPr>
          <w:rFonts w:hAnsi="Times New Roman" w:cs="Times New Roman"/>
          <w:color w:val="000000"/>
          <w:sz w:val="24"/>
          <w:szCs w:val="24"/>
          <w:lang w:val="ru-RU"/>
        </w:rPr>
        <w:t xml:space="preserve"> настоящей учетной политики.</w:t>
      </w:r>
    </w:p>
    <w:p w:rsidR="004C54B1" w:rsidRPr="001149E5" w:rsidRDefault="00392A89" w:rsidP="000D32D3">
      <w:pPr>
        <w:jc w:val="both"/>
        <w:rPr>
          <w:rFonts w:hAnsi="Times New Roman" w:cs="Times New Roman"/>
          <w:color w:val="000000"/>
          <w:sz w:val="24"/>
          <w:szCs w:val="24"/>
          <w:lang w:val="ru-RU"/>
        </w:rPr>
      </w:pPr>
      <w:r w:rsidRPr="001149E5">
        <w:rPr>
          <w:rFonts w:hAnsi="Times New Roman" w:cs="Times New Roman"/>
          <w:color w:val="000000"/>
          <w:sz w:val="24"/>
          <w:szCs w:val="24"/>
          <w:lang w:val="ru-RU"/>
        </w:rPr>
        <w:t>2.1</w:t>
      </w:r>
      <w:r w:rsidR="00BA3856" w:rsidRPr="001149E5">
        <w:rPr>
          <w:rFonts w:hAnsi="Times New Roman" w:cs="Times New Roman"/>
          <w:color w:val="000000"/>
          <w:sz w:val="24"/>
          <w:szCs w:val="24"/>
          <w:lang w:val="ru-RU"/>
        </w:rPr>
        <w:t>5</w:t>
      </w:r>
      <w:r w:rsidRPr="001149E5">
        <w:rPr>
          <w:rFonts w:hAnsi="Times New Roman" w:cs="Times New Roman"/>
          <w:color w:val="000000"/>
          <w:sz w:val="24"/>
          <w:szCs w:val="24"/>
          <w:lang w:val="ru-RU"/>
        </w:rPr>
        <w:t>. Расходы на доставку нескольких имущественных объектов распределяются в первоначальную стоимость этих объектов пропорционально их стоимости, указанной в договоре поставки.</w:t>
      </w:r>
    </w:p>
    <w:p w:rsidR="004C54B1" w:rsidRPr="001149E5" w:rsidRDefault="00392A89">
      <w:pPr>
        <w:rPr>
          <w:rFonts w:hAnsi="Times New Roman" w:cs="Times New Roman"/>
          <w:color w:val="000000"/>
          <w:sz w:val="24"/>
          <w:szCs w:val="24"/>
          <w:lang w:val="ru-RU"/>
        </w:rPr>
      </w:pPr>
      <w:r w:rsidRPr="001149E5">
        <w:rPr>
          <w:rFonts w:hAnsi="Times New Roman" w:cs="Times New Roman"/>
          <w:b/>
          <w:bCs/>
          <w:color w:val="000000"/>
          <w:sz w:val="24"/>
          <w:szCs w:val="24"/>
          <w:lang w:val="ru-RU"/>
        </w:rPr>
        <w:t>3. Нематериальные активы</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3.1. Начисление амортизации осуществляется следующим образом:</w:t>
      </w:r>
    </w:p>
    <w:p w:rsidR="004C54B1" w:rsidRPr="001149E5" w:rsidRDefault="00392A89" w:rsidP="00532186">
      <w:pPr>
        <w:numPr>
          <w:ilvl w:val="0"/>
          <w:numId w:val="17"/>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 xml:space="preserve">линейным методом – на </w:t>
      </w:r>
      <w:r w:rsidR="0051481D" w:rsidRPr="001149E5">
        <w:rPr>
          <w:rFonts w:hAnsi="Times New Roman" w:cs="Times New Roman"/>
          <w:color w:val="000000"/>
          <w:sz w:val="24"/>
          <w:szCs w:val="24"/>
          <w:lang w:val="ru-RU"/>
        </w:rPr>
        <w:t xml:space="preserve">все </w:t>
      </w:r>
      <w:r w:rsidRPr="001149E5">
        <w:rPr>
          <w:rFonts w:hAnsi="Times New Roman" w:cs="Times New Roman"/>
          <w:color w:val="000000"/>
          <w:sz w:val="24"/>
          <w:szCs w:val="24"/>
          <w:lang w:val="ru-RU"/>
        </w:rPr>
        <w:t>объекты нематериальных активов.</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пункты 30, 31 СГС «Нематериальные активы».</w:t>
      </w:r>
    </w:p>
    <w:p w:rsidR="004C54B1" w:rsidRPr="001149E5" w:rsidRDefault="00392A89" w:rsidP="005148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3.2. Первоначальной стоимостью объекта нематериальных активов, приобретаемого в результате необменной операции, является его справедливая стоимость на дату приобретения.</w:t>
      </w:r>
    </w:p>
    <w:p w:rsidR="004C54B1" w:rsidRPr="001149E5" w:rsidRDefault="00392A89" w:rsidP="005148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3.3. Продолжительность периода, в течение которого предполагается использовать НМА, ежегодно определяется Комиссией по поступлению и выбытию активов.</w:t>
      </w:r>
    </w:p>
    <w:p w:rsidR="004C54B1" w:rsidRPr="001149E5" w:rsidRDefault="00392A89" w:rsidP="005148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Срок полезного использования объекта НМА – секрета производства (ноу-хау) устанавливается исходя из срока, в течение которого соблюдается конфиденциальность сведений в отношении такого объекта, в том числе путем введения режима коммерческой тайны. Если срок охраны конфиденциальности не установлен, в учете возникает объект НМА с неопределенным сроком полезного использования.</w:t>
      </w:r>
    </w:p>
    <w:p w:rsidR="004C54B1" w:rsidRPr="001149E5" w:rsidRDefault="00392A89" w:rsidP="005148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Изменение продолжительности оставшегося периода использования НМА является существенным, если это изменение (разница между продолжительностью оставшегося текущего периода использования и предполагаемого) составляет 10 % или более от продолжительности оставшегося текущего периода. Срок полезного использования таких объектов НМА подлежит уточнению.</w:t>
      </w:r>
    </w:p>
    <w:p w:rsidR="004C54B1" w:rsidRPr="001149E5" w:rsidRDefault="00392A89">
      <w:pPr>
        <w:rPr>
          <w:rFonts w:hAnsi="Times New Roman" w:cs="Times New Roman"/>
          <w:color w:val="000000"/>
          <w:sz w:val="24"/>
          <w:szCs w:val="24"/>
          <w:lang w:val="ru-RU"/>
        </w:rPr>
      </w:pPr>
      <w:r w:rsidRPr="001149E5">
        <w:rPr>
          <w:rFonts w:hAnsi="Times New Roman" w:cs="Times New Roman"/>
          <w:b/>
          <w:bCs/>
          <w:color w:val="000000"/>
          <w:sz w:val="24"/>
          <w:szCs w:val="24"/>
          <w:lang w:val="ru-RU"/>
        </w:rPr>
        <w:t xml:space="preserve">4. </w:t>
      </w:r>
      <w:proofErr w:type="spellStart"/>
      <w:r w:rsidRPr="001149E5">
        <w:rPr>
          <w:rFonts w:hAnsi="Times New Roman" w:cs="Times New Roman"/>
          <w:b/>
          <w:bCs/>
          <w:color w:val="000000"/>
          <w:sz w:val="24"/>
          <w:szCs w:val="24"/>
          <w:lang w:val="ru-RU"/>
        </w:rPr>
        <w:t>Непроизведенные</w:t>
      </w:r>
      <w:proofErr w:type="spellEnd"/>
      <w:r w:rsidRPr="001149E5">
        <w:rPr>
          <w:rFonts w:hAnsi="Times New Roman" w:cs="Times New Roman"/>
          <w:b/>
          <w:bCs/>
          <w:color w:val="000000"/>
          <w:sz w:val="24"/>
          <w:szCs w:val="24"/>
          <w:lang w:val="ru-RU"/>
        </w:rPr>
        <w:t xml:space="preserve"> активы</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4.</w:t>
      </w:r>
      <w:r w:rsidR="007A5B40" w:rsidRPr="001149E5">
        <w:rPr>
          <w:rFonts w:hAnsi="Times New Roman" w:cs="Times New Roman"/>
          <w:color w:val="000000"/>
          <w:sz w:val="24"/>
          <w:szCs w:val="24"/>
          <w:lang w:val="ru-RU"/>
        </w:rPr>
        <w:t>1</w:t>
      </w:r>
      <w:r w:rsidRPr="001149E5">
        <w:rPr>
          <w:rFonts w:hAnsi="Times New Roman" w:cs="Times New Roman"/>
          <w:color w:val="000000"/>
          <w:sz w:val="24"/>
          <w:szCs w:val="24"/>
          <w:lang w:val="ru-RU"/>
        </w:rPr>
        <w:t xml:space="preserve">. Каждому инвентарному объекту </w:t>
      </w:r>
      <w:proofErr w:type="spellStart"/>
      <w:r w:rsidRPr="001149E5">
        <w:rPr>
          <w:rFonts w:hAnsi="Times New Roman" w:cs="Times New Roman"/>
          <w:color w:val="000000"/>
          <w:sz w:val="24"/>
          <w:szCs w:val="24"/>
          <w:lang w:val="ru-RU"/>
        </w:rPr>
        <w:t>непроизведенных</w:t>
      </w:r>
      <w:proofErr w:type="spellEnd"/>
      <w:r w:rsidRPr="001149E5">
        <w:rPr>
          <w:rFonts w:hAnsi="Times New Roman" w:cs="Times New Roman"/>
          <w:color w:val="000000"/>
          <w:sz w:val="24"/>
          <w:szCs w:val="24"/>
          <w:lang w:val="ru-RU"/>
        </w:rPr>
        <w:t xml:space="preserve"> активов в момент принятия к бухгалтерскому учету присваивается инвентарный номер. Инвентарный номер объекта </w:t>
      </w:r>
      <w:proofErr w:type="spellStart"/>
      <w:r w:rsidRPr="001149E5">
        <w:rPr>
          <w:rFonts w:hAnsi="Times New Roman" w:cs="Times New Roman"/>
          <w:color w:val="000000"/>
          <w:sz w:val="24"/>
          <w:szCs w:val="24"/>
          <w:lang w:val="ru-RU"/>
        </w:rPr>
        <w:t>непроизведенных</w:t>
      </w:r>
      <w:proofErr w:type="spellEnd"/>
      <w:r w:rsidRPr="001149E5">
        <w:rPr>
          <w:rFonts w:hAnsi="Times New Roman" w:cs="Times New Roman"/>
          <w:color w:val="000000"/>
          <w:sz w:val="24"/>
          <w:szCs w:val="24"/>
          <w:lang w:val="ru-RU"/>
        </w:rPr>
        <w:t xml:space="preserve"> активов состоит из пятнадцати знаков, определяемый последовательно по мере принятия к учету </w:t>
      </w:r>
      <w:proofErr w:type="spellStart"/>
      <w:r w:rsidRPr="001149E5">
        <w:rPr>
          <w:rFonts w:hAnsi="Times New Roman" w:cs="Times New Roman"/>
          <w:color w:val="000000"/>
          <w:sz w:val="24"/>
          <w:szCs w:val="24"/>
          <w:lang w:val="ru-RU"/>
        </w:rPr>
        <w:t>непроизведенных</w:t>
      </w:r>
      <w:proofErr w:type="spellEnd"/>
      <w:r w:rsidRPr="001149E5">
        <w:rPr>
          <w:rFonts w:hAnsi="Times New Roman" w:cs="Times New Roman"/>
          <w:color w:val="000000"/>
          <w:sz w:val="24"/>
          <w:szCs w:val="24"/>
          <w:lang w:val="ru-RU"/>
        </w:rPr>
        <w:t xml:space="preserve"> активов – Х.Х.ХХХХХХ</w:t>
      </w:r>
      <w:proofErr w:type="gramStart"/>
      <w:r w:rsidRPr="001149E5">
        <w:rPr>
          <w:rFonts w:hAnsi="Times New Roman" w:cs="Times New Roman"/>
          <w:color w:val="000000"/>
          <w:sz w:val="24"/>
          <w:szCs w:val="24"/>
          <w:lang w:val="ru-RU"/>
        </w:rPr>
        <w:t>.Х</w:t>
      </w:r>
      <w:proofErr w:type="gramEnd"/>
      <w:r w:rsidRPr="001149E5">
        <w:rPr>
          <w:rFonts w:hAnsi="Times New Roman" w:cs="Times New Roman"/>
          <w:color w:val="000000"/>
          <w:sz w:val="24"/>
          <w:szCs w:val="24"/>
          <w:lang w:val="ru-RU"/>
        </w:rPr>
        <w:t>ХХХ, где:</w:t>
      </w:r>
    </w:p>
    <w:p w:rsidR="004C54B1" w:rsidRPr="001149E5" w:rsidRDefault="00392A89" w:rsidP="00532186">
      <w:pPr>
        <w:numPr>
          <w:ilvl w:val="0"/>
          <w:numId w:val="1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 xml:space="preserve">1 разряд – код синтетической группы инвентарного объекта </w:t>
      </w:r>
      <w:proofErr w:type="spellStart"/>
      <w:r w:rsidRPr="001149E5">
        <w:rPr>
          <w:rFonts w:hAnsi="Times New Roman" w:cs="Times New Roman"/>
          <w:color w:val="000000"/>
          <w:sz w:val="24"/>
          <w:szCs w:val="24"/>
          <w:lang w:val="ru-RU"/>
        </w:rPr>
        <w:t>непроизведенных</w:t>
      </w:r>
      <w:proofErr w:type="spellEnd"/>
      <w:r w:rsidRPr="001149E5">
        <w:rPr>
          <w:rFonts w:hAnsi="Times New Roman" w:cs="Times New Roman"/>
          <w:color w:val="000000"/>
          <w:sz w:val="24"/>
          <w:szCs w:val="24"/>
          <w:lang w:val="ru-RU"/>
        </w:rPr>
        <w:t xml:space="preserve"> активов по счету 103 «</w:t>
      </w:r>
      <w:proofErr w:type="spellStart"/>
      <w:r w:rsidRPr="001149E5">
        <w:rPr>
          <w:rFonts w:hAnsi="Times New Roman" w:cs="Times New Roman"/>
          <w:color w:val="000000"/>
          <w:sz w:val="24"/>
          <w:szCs w:val="24"/>
          <w:lang w:val="ru-RU"/>
        </w:rPr>
        <w:t>Непроизведенные</w:t>
      </w:r>
      <w:proofErr w:type="spellEnd"/>
      <w:r w:rsidRPr="001149E5">
        <w:rPr>
          <w:rFonts w:hAnsi="Times New Roman" w:cs="Times New Roman"/>
          <w:color w:val="000000"/>
          <w:sz w:val="24"/>
          <w:szCs w:val="24"/>
          <w:lang w:val="ru-RU"/>
        </w:rPr>
        <w:t xml:space="preserve"> активы» – «3»;</w:t>
      </w:r>
    </w:p>
    <w:p w:rsidR="004C54B1" w:rsidRPr="001149E5" w:rsidRDefault="00392A89" w:rsidP="00532186">
      <w:pPr>
        <w:numPr>
          <w:ilvl w:val="0"/>
          <w:numId w:val="1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2 разряд – код вида инвентарного номера «1» – индивидуальный инвентарный объект;</w:t>
      </w:r>
    </w:p>
    <w:p w:rsidR="004C54B1" w:rsidRPr="001149E5" w:rsidRDefault="00392A89" w:rsidP="00532186">
      <w:pPr>
        <w:numPr>
          <w:ilvl w:val="0"/>
          <w:numId w:val="1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3–8 разряды – порядковый номер инвентарного объекта (000001, 000002 и т.д.);</w:t>
      </w:r>
    </w:p>
    <w:p w:rsidR="004C54B1" w:rsidRPr="001149E5" w:rsidRDefault="00392A89" w:rsidP="00532186">
      <w:pPr>
        <w:numPr>
          <w:ilvl w:val="0"/>
          <w:numId w:val="18"/>
        </w:numPr>
        <w:ind w:left="780" w:right="180"/>
        <w:rPr>
          <w:rFonts w:hAnsi="Times New Roman" w:cs="Times New Roman"/>
          <w:color w:val="000000"/>
          <w:sz w:val="24"/>
          <w:szCs w:val="24"/>
        </w:rPr>
      </w:pPr>
      <w:r w:rsidRPr="001149E5">
        <w:rPr>
          <w:rFonts w:hAnsi="Times New Roman" w:cs="Times New Roman"/>
          <w:color w:val="000000"/>
          <w:sz w:val="24"/>
          <w:szCs w:val="24"/>
          <w:lang w:val="ru-RU"/>
        </w:rPr>
        <w:t xml:space="preserve">9–12 разряды – внутренний групповой инвентарный номер (0001, 0002 и т.д.). </w:t>
      </w:r>
      <w:proofErr w:type="spellStart"/>
      <w:r w:rsidRPr="001149E5">
        <w:rPr>
          <w:rFonts w:hAnsi="Times New Roman" w:cs="Times New Roman"/>
          <w:color w:val="000000"/>
          <w:sz w:val="24"/>
          <w:szCs w:val="24"/>
        </w:rPr>
        <w:t>Для</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индивидуального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инвентарного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объекта</w:t>
      </w:r>
      <w:proofErr w:type="spellEnd"/>
      <w:r w:rsidRPr="001149E5">
        <w:rPr>
          <w:rFonts w:hAnsi="Times New Roman" w:cs="Times New Roman"/>
          <w:color w:val="000000"/>
          <w:sz w:val="24"/>
          <w:szCs w:val="24"/>
        </w:rPr>
        <w:t xml:space="preserve"> указывается 0000.</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4.</w:t>
      </w:r>
      <w:r w:rsidR="007A5B40" w:rsidRPr="001149E5">
        <w:rPr>
          <w:rFonts w:hAnsi="Times New Roman" w:cs="Times New Roman"/>
          <w:color w:val="000000"/>
          <w:sz w:val="24"/>
          <w:szCs w:val="24"/>
          <w:lang w:val="ru-RU"/>
        </w:rPr>
        <w:t>2</w:t>
      </w:r>
      <w:r w:rsidRPr="001149E5">
        <w:rPr>
          <w:rFonts w:hAnsi="Times New Roman" w:cs="Times New Roman"/>
          <w:color w:val="000000"/>
          <w:sz w:val="24"/>
          <w:szCs w:val="24"/>
          <w:lang w:val="ru-RU"/>
        </w:rPr>
        <w:t xml:space="preserve">. Аналитический учет вложений в </w:t>
      </w:r>
      <w:proofErr w:type="spellStart"/>
      <w:r w:rsidRPr="001149E5">
        <w:rPr>
          <w:rFonts w:hAnsi="Times New Roman" w:cs="Times New Roman"/>
          <w:color w:val="000000"/>
          <w:sz w:val="24"/>
          <w:szCs w:val="24"/>
          <w:lang w:val="ru-RU"/>
        </w:rPr>
        <w:t>непроизведенные</w:t>
      </w:r>
      <w:proofErr w:type="spellEnd"/>
      <w:r w:rsidRPr="001149E5">
        <w:rPr>
          <w:rFonts w:hAnsi="Times New Roman" w:cs="Times New Roman"/>
          <w:color w:val="000000"/>
          <w:sz w:val="24"/>
          <w:szCs w:val="24"/>
          <w:lang w:val="ru-RU"/>
        </w:rPr>
        <w:t xml:space="preserve"> активы ведется в </w:t>
      </w:r>
      <w:proofErr w:type="spellStart"/>
      <w:r w:rsidRPr="001149E5">
        <w:rPr>
          <w:rFonts w:hAnsi="Times New Roman" w:cs="Times New Roman"/>
          <w:color w:val="000000"/>
          <w:sz w:val="24"/>
          <w:szCs w:val="24"/>
          <w:lang w:val="ru-RU"/>
        </w:rPr>
        <w:t>многографной</w:t>
      </w:r>
      <w:proofErr w:type="spellEnd"/>
      <w:r w:rsidRPr="001149E5">
        <w:rPr>
          <w:rFonts w:hAnsi="Times New Roman" w:cs="Times New Roman"/>
          <w:color w:val="000000"/>
          <w:sz w:val="24"/>
          <w:szCs w:val="24"/>
          <w:lang w:val="ru-RU"/>
        </w:rPr>
        <w:t xml:space="preserve"> карточке (ф. 0504054).</w:t>
      </w:r>
    </w:p>
    <w:p w:rsidR="004C54B1" w:rsidRPr="002C3485" w:rsidRDefault="00392A89">
      <w:pPr>
        <w:rPr>
          <w:rFonts w:hAnsi="Times New Roman" w:cs="Times New Roman"/>
          <w:sz w:val="24"/>
          <w:szCs w:val="24"/>
          <w:lang w:val="ru-RU"/>
        </w:rPr>
      </w:pPr>
      <w:r w:rsidRPr="001149E5">
        <w:rPr>
          <w:rFonts w:hAnsi="Times New Roman" w:cs="Times New Roman"/>
          <w:b/>
          <w:bCs/>
          <w:color w:val="000000"/>
          <w:sz w:val="24"/>
          <w:szCs w:val="24"/>
          <w:lang w:val="ru-RU"/>
        </w:rPr>
        <w:t xml:space="preserve">5. </w:t>
      </w:r>
      <w:r w:rsidRPr="002C3485">
        <w:rPr>
          <w:rFonts w:hAnsi="Times New Roman" w:cs="Times New Roman"/>
          <w:b/>
          <w:bCs/>
          <w:sz w:val="24"/>
          <w:szCs w:val="24"/>
          <w:lang w:val="ru-RU"/>
        </w:rPr>
        <w:t>Материальные запасы</w:t>
      </w:r>
    </w:p>
    <w:p w:rsidR="00CF3388" w:rsidRPr="002C3485" w:rsidRDefault="00392A89" w:rsidP="00CF3388">
      <w:pPr>
        <w:jc w:val="both"/>
        <w:rPr>
          <w:rFonts w:ascii="Times New Roman" w:hAnsi="Times New Roman" w:cs="Times New Roman"/>
          <w:sz w:val="24"/>
          <w:szCs w:val="24"/>
          <w:lang w:val="ru-RU"/>
        </w:rPr>
      </w:pPr>
      <w:r w:rsidRPr="002C3485">
        <w:rPr>
          <w:rFonts w:hAnsi="Times New Roman" w:cs="Times New Roman"/>
          <w:sz w:val="24"/>
          <w:szCs w:val="24"/>
          <w:lang w:val="ru-RU"/>
        </w:rPr>
        <w:t xml:space="preserve">5.1. </w:t>
      </w:r>
      <w:r w:rsidR="00CF3388" w:rsidRPr="002C3485">
        <w:rPr>
          <w:rFonts w:ascii="Times New Roman" w:hAnsi="Times New Roman" w:cs="Times New Roman"/>
          <w:sz w:val="24"/>
          <w:szCs w:val="24"/>
          <w:lang w:val="ru-RU"/>
        </w:rPr>
        <w:t xml:space="preserve">Учреждение учитывает материальные запасы </w:t>
      </w:r>
      <w:r w:rsidR="00CF3388" w:rsidRPr="002C3485">
        <w:rPr>
          <w:rFonts w:ascii="Times New Roman" w:hAnsi="Times New Roman" w:cs="Times New Roman"/>
          <w:sz w:val="24"/>
          <w:szCs w:val="24"/>
        </w:rPr>
        <w:t> </w:t>
      </w:r>
      <w:r w:rsidR="00CF3388" w:rsidRPr="002C3485">
        <w:rPr>
          <w:rFonts w:ascii="Times New Roman" w:hAnsi="Times New Roman" w:cs="Times New Roman"/>
          <w:sz w:val="24"/>
          <w:szCs w:val="24"/>
          <w:lang w:val="ru-RU"/>
        </w:rPr>
        <w:t>с разбивкой на аналитические группы по кодам вида синтетического счета:</w:t>
      </w:r>
    </w:p>
    <w:p w:rsidR="00CF3388" w:rsidRPr="002C3485" w:rsidRDefault="00CF3388" w:rsidP="00CF3388">
      <w:pPr>
        <w:jc w:val="both"/>
        <w:rPr>
          <w:rFonts w:ascii="Times New Roman" w:hAnsi="Times New Roman" w:cs="Times New Roman"/>
          <w:sz w:val="24"/>
          <w:szCs w:val="24"/>
          <w:lang w:val="ru-RU"/>
        </w:rPr>
      </w:pPr>
      <w:r w:rsidRPr="002C3485">
        <w:rPr>
          <w:rFonts w:ascii="Times New Roman" w:hAnsi="Times New Roman" w:cs="Times New Roman"/>
          <w:sz w:val="24"/>
          <w:szCs w:val="24"/>
          <w:lang w:val="ru-RU"/>
        </w:rPr>
        <w:t>1 «Лекарственные препараты и медицинские материалы» – медикаменты, компоненты, стоматологические материалы, перевязочные средства, иные лекарственные препараты и медицинские изделия, применяемые в медицинских целях.</w:t>
      </w:r>
    </w:p>
    <w:p w:rsidR="00165AE2" w:rsidRPr="002C3485" w:rsidRDefault="00165AE2" w:rsidP="00CF3388">
      <w:pPr>
        <w:jc w:val="both"/>
        <w:rPr>
          <w:rFonts w:ascii="Times New Roman" w:hAnsi="Times New Roman" w:cs="Times New Roman"/>
          <w:sz w:val="24"/>
          <w:szCs w:val="24"/>
          <w:lang w:val="ru-RU"/>
        </w:rPr>
      </w:pPr>
      <w:proofErr w:type="gramStart"/>
      <w:r w:rsidRPr="002C3485">
        <w:rPr>
          <w:rFonts w:ascii="Times New Roman" w:hAnsi="Times New Roman" w:cs="Times New Roman"/>
          <w:sz w:val="24"/>
          <w:szCs w:val="24"/>
          <w:lang w:val="ru-RU"/>
        </w:rPr>
        <w:t>2 «Горюче-смазочные материалы» – все виды топлива, горючего и смазочных материалов, в том числе дрова, уголь, торф, бензин, керосин, мазут, автол, иные материалы, используемые в качестве топлива и (или) смазочных материалов для обеспечения функционирования топливных систем.</w:t>
      </w:r>
      <w:proofErr w:type="gramEnd"/>
    </w:p>
    <w:p w:rsidR="00165AE2" w:rsidRPr="002C3485" w:rsidRDefault="00165AE2" w:rsidP="00165AE2">
      <w:pPr>
        <w:jc w:val="both"/>
        <w:rPr>
          <w:rFonts w:ascii="Times New Roman" w:hAnsi="Times New Roman" w:cs="Times New Roman"/>
          <w:sz w:val="24"/>
          <w:szCs w:val="24"/>
          <w:lang w:val="ru-RU"/>
        </w:rPr>
      </w:pPr>
      <w:r w:rsidRPr="002C3485">
        <w:rPr>
          <w:rFonts w:ascii="Times New Roman" w:hAnsi="Times New Roman" w:cs="Times New Roman"/>
          <w:sz w:val="24"/>
          <w:szCs w:val="24"/>
          <w:lang w:val="ru-RU"/>
        </w:rPr>
        <w:t>3 «Строительные материалы» - все виды строительных материалов, включая строительные материалы для целей капитальных вложений:</w:t>
      </w:r>
    </w:p>
    <w:p w:rsidR="00165AE2" w:rsidRPr="008B5C44" w:rsidRDefault="00165AE2" w:rsidP="00165AE2">
      <w:pPr>
        <w:numPr>
          <w:ilvl w:val="0"/>
          <w:numId w:val="40"/>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силикатные материалы (цемент, песок, гравий, известь, камень, кирпич, черепица), лесные материалы (лес круглый, пиломатериалы, фанера и т.п.), строительный металл (железо, жесть, сталь, цинк листовой и т.п.), металлоизделия (гвозди, гайки, болты, скобяные изделия и т.п.), санитарно-технические материалы (краны, муфты, тройники и т.п.), электротехнические материалы (кабель, лампы, патроны, ролики, шнур, провод, предохранители, изоляторы и т.п.), химико-москательные (краска</w:t>
      </w:r>
      <w:proofErr w:type="gramEnd"/>
      <w:r w:rsidRPr="008B5C44">
        <w:rPr>
          <w:rFonts w:ascii="Times New Roman" w:hAnsi="Times New Roman" w:cs="Times New Roman"/>
          <w:sz w:val="24"/>
          <w:szCs w:val="24"/>
          <w:lang w:val="ru-RU"/>
        </w:rPr>
        <w:t>, олифа, толь и т.п.) и другие аналогичные материалы;</w:t>
      </w:r>
    </w:p>
    <w:p w:rsidR="00165AE2" w:rsidRPr="008B5C44" w:rsidRDefault="00165AE2" w:rsidP="00165AE2">
      <w:pPr>
        <w:numPr>
          <w:ilvl w:val="0"/>
          <w:numId w:val="40"/>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готовые к установке строительные конструкции и детали (металлические, железобетонные и деревянные конструкции, блоки и сборные части зданий и сооружений, сборные элементы; оборудование для отопительной, вентиляционной, санитарно-технической и иных систем (отопительные котлы, радиаторы и т.п.);</w:t>
      </w:r>
      <w:proofErr w:type="gramEnd"/>
    </w:p>
    <w:p w:rsidR="00165AE2" w:rsidRDefault="00165AE2" w:rsidP="00165AE2">
      <w:pPr>
        <w:numPr>
          <w:ilvl w:val="0"/>
          <w:numId w:val="40"/>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оборудование, требующее монтажа и предназначенное для установки. К оборудованию, требующему монтажа, относится оборудование, которое может быть введено в действие только после сборки его частей и прикрепления к фундаменту или опорам зданий и сооружений, а также комплекты запасных частей такого оборудования. При этом в состав оборудования включается и контрольно-измерительная аппаратура или другие приборы, предназначенные для монтажа в составе установленного оборудования, и другие материальные ценности, необходимые для строительно-монтажных работ.</w:t>
      </w:r>
    </w:p>
    <w:p w:rsidR="002C3485" w:rsidRDefault="002C3485" w:rsidP="00A3298E">
      <w:pPr>
        <w:spacing w:before="0" w:beforeAutospacing="0" w:after="200" w:afterAutospacing="0" w:line="276" w:lineRule="auto"/>
        <w:ind w:left="720"/>
        <w:jc w:val="both"/>
        <w:rPr>
          <w:rFonts w:ascii="Times New Roman" w:hAnsi="Times New Roman" w:cs="Times New Roman"/>
          <w:sz w:val="24"/>
          <w:szCs w:val="24"/>
          <w:lang w:val="ru-RU"/>
        </w:rPr>
      </w:pPr>
    </w:p>
    <w:p w:rsidR="00165AE2" w:rsidRPr="008B5C44" w:rsidRDefault="00165AE2" w:rsidP="00165AE2">
      <w:pPr>
        <w:jc w:val="both"/>
        <w:rPr>
          <w:rFonts w:ascii="Times New Roman" w:hAnsi="Times New Roman" w:cs="Times New Roman"/>
          <w:sz w:val="24"/>
          <w:szCs w:val="24"/>
        </w:rPr>
      </w:pPr>
      <w:r>
        <w:rPr>
          <w:rFonts w:ascii="Times New Roman" w:hAnsi="Times New Roman" w:cs="Times New Roman"/>
          <w:sz w:val="24"/>
          <w:szCs w:val="24"/>
          <w:lang w:val="ru-RU"/>
        </w:rPr>
        <w:lastRenderedPageBreak/>
        <w:t xml:space="preserve">  4 </w:t>
      </w:r>
      <w:r w:rsidRPr="008B5C44">
        <w:rPr>
          <w:rFonts w:ascii="Times New Roman" w:hAnsi="Times New Roman" w:cs="Times New Roman"/>
          <w:sz w:val="24"/>
          <w:szCs w:val="24"/>
        </w:rPr>
        <w:t>«</w:t>
      </w:r>
      <w:proofErr w:type="spellStart"/>
      <w:r w:rsidRPr="008B5C44">
        <w:rPr>
          <w:rFonts w:ascii="Times New Roman" w:hAnsi="Times New Roman" w:cs="Times New Roman"/>
          <w:sz w:val="24"/>
          <w:szCs w:val="24"/>
        </w:rPr>
        <w:t>Мягкий</w:t>
      </w:r>
      <w:proofErr w:type="spellEnd"/>
      <w:r w:rsidRPr="008B5C44">
        <w:rPr>
          <w:rFonts w:ascii="Times New Roman" w:hAnsi="Times New Roman" w:cs="Times New Roman"/>
          <w:sz w:val="24"/>
          <w:szCs w:val="24"/>
        </w:rPr>
        <w:t xml:space="preserve"> </w:t>
      </w:r>
      <w:proofErr w:type="spellStart"/>
      <w:r w:rsidRPr="008B5C44">
        <w:rPr>
          <w:rFonts w:ascii="Times New Roman" w:hAnsi="Times New Roman" w:cs="Times New Roman"/>
          <w:sz w:val="24"/>
          <w:szCs w:val="24"/>
        </w:rPr>
        <w:t>инвентарь</w:t>
      </w:r>
      <w:proofErr w:type="spellEnd"/>
      <w:r w:rsidRPr="008B5C44">
        <w:rPr>
          <w:rFonts w:ascii="Times New Roman" w:hAnsi="Times New Roman" w:cs="Times New Roman"/>
          <w:sz w:val="24"/>
          <w:szCs w:val="24"/>
        </w:rPr>
        <w:t>»:</w:t>
      </w:r>
    </w:p>
    <w:p w:rsidR="00165AE2" w:rsidRPr="008B5C44" w:rsidRDefault="00165AE2" w:rsidP="00165AE2">
      <w:pPr>
        <w:numPr>
          <w:ilvl w:val="0"/>
          <w:numId w:val="41"/>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белье (рубашки, сорочки, халаты и т.п.);</w:t>
      </w:r>
    </w:p>
    <w:p w:rsidR="00165AE2" w:rsidRPr="008B5C44" w:rsidRDefault="00165AE2" w:rsidP="00165AE2">
      <w:pPr>
        <w:numPr>
          <w:ilvl w:val="0"/>
          <w:numId w:val="41"/>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постельное белье и принадлежности (матрацы, подушки, одеяла, простыни, пододеяльники, наволочки, покрывала, мешки спальные</w:t>
      </w:r>
      <w:r>
        <w:rPr>
          <w:rFonts w:ascii="Times New Roman" w:hAnsi="Times New Roman" w:cs="Times New Roman"/>
          <w:sz w:val="24"/>
          <w:szCs w:val="24"/>
          <w:lang w:val="ru-RU"/>
        </w:rPr>
        <w:t>, полотенца, пеленки</w:t>
      </w:r>
      <w:r w:rsidRPr="008B5C44">
        <w:rPr>
          <w:rFonts w:ascii="Times New Roman" w:hAnsi="Times New Roman" w:cs="Times New Roman"/>
          <w:sz w:val="24"/>
          <w:szCs w:val="24"/>
          <w:lang w:val="ru-RU"/>
        </w:rPr>
        <w:t xml:space="preserve"> и т.п.);</w:t>
      </w:r>
      <w:proofErr w:type="gramEnd"/>
    </w:p>
    <w:p w:rsidR="00165AE2" w:rsidRPr="008B5C44" w:rsidRDefault="00165AE2" w:rsidP="00165AE2">
      <w:pPr>
        <w:numPr>
          <w:ilvl w:val="0"/>
          <w:numId w:val="41"/>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одежда и обмундирование, включая спецодежду (костюмы, пальто, плащи, полушубки, платья, кофты, юбки, куртки, брюки и т.п.);</w:t>
      </w:r>
      <w:proofErr w:type="gramEnd"/>
    </w:p>
    <w:p w:rsidR="00165AE2" w:rsidRPr="008B5C44" w:rsidRDefault="00165AE2" w:rsidP="00165AE2">
      <w:pPr>
        <w:numPr>
          <w:ilvl w:val="0"/>
          <w:numId w:val="41"/>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обувь, включая специальную (ботинки, сапоги, сандалии, валенки и т.п.)</w:t>
      </w:r>
      <w:r>
        <w:rPr>
          <w:rFonts w:ascii="Times New Roman" w:hAnsi="Times New Roman" w:cs="Times New Roman"/>
          <w:sz w:val="24"/>
          <w:szCs w:val="24"/>
          <w:lang w:val="ru-RU"/>
        </w:rPr>
        <w:t>, бахилы</w:t>
      </w:r>
      <w:r w:rsidRPr="008B5C44">
        <w:rPr>
          <w:rFonts w:ascii="Times New Roman" w:hAnsi="Times New Roman" w:cs="Times New Roman"/>
          <w:sz w:val="24"/>
          <w:szCs w:val="24"/>
          <w:lang w:val="ru-RU"/>
        </w:rPr>
        <w:t>;</w:t>
      </w:r>
      <w:proofErr w:type="gramEnd"/>
    </w:p>
    <w:p w:rsidR="00165AE2" w:rsidRPr="00165AE2" w:rsidRDefault="00165AE2" w:rsidP="00165AE2">
      <w:pPr>
        <w:numPr>
          <w:ilvl w:val="0"/>
          <w:numId w:val="41"/>
        </w:numPr>
        <w:spacing w:before="0" w:beforeAutospacing="0" w:after="200" w:afterAutospacing="0" w:line="276" w:lineRule="auto"/>
        <w:jc w:val="both"/>
        <w:rPr>
          <w:rFonts w:ascii="Times New Roman" w:hAnsi="Times New Roman" w:cs="Times New Roman"/>
          <w:sz w:val="24"/>
          <w:szCs w:val="24"/>
          <w:lang w:val="ru-RU"/>
        </w:rPr>
      </w:pPr>
      <w:r w:rsidRPr="00165AE2">
        <w:rPr>
          <w:rFonts w:ascii="Times New Roman" w:hAnsi="Times New Roman" w:cs="Times New Roman"/>
          <w:sz w:val="24"/>
          <w:szCs w:val="24"/>
          <w:lang w:val="ru-RU"/>
        </w:rPr>
        <w:t>прочий мягкий инвентарь.</w:t>
      </w:r>
    </w:p>
    <w:p w:rsidR="00165AE2" w:rsidRPr="008B5C44" w:rsidRDefault="00165AE2" w:rsidP="00165AE2">
      <w:pPr>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В состав специальной одежды входит: специальная одежда, специальная обувь и предохранительные приспособления (комбинезоны, костюмы, куртки, брюки, халаты, полушубки, тулупы, различная обувь, рукавицы, очки, шлемы, противогазы, респираторы, другие виды специальной одежды), функционально ориентированные на охрану труда, технику безопасности, гражданскую оборону, защиту населения от чрезвычайных ситуаций природного и техногенного характера.</w:t>
      </w:r>
      <w:proofErr w:type="gramEnd"/>
    </w:p>
    <w:p w:rsidR="00165AE2" w:rsidRPr="008B5C44" w:rsidRDefault="00351B95" w:rsidP="00165AE2">
      <w:pPr>
        <w:jc w:val="both"/>
        <w:rPr>
          <w:rFonts w:ascii="Times New Roman" w:hAnsi="Times New Roman" w:cs="Times New Roman"/>
          <w:sz w:val="24"/>
          <w:szCs w:val="24"/>
        </w:rPr>
      </w:pPr>
      <w:r>
        <w:rPr>
          <w:rFonts w:ascii="Times New Roman" w:hAnsi="Times New Roman" w:cs="Times New Roman"/>
          <w:sz w:val="24"/>
          <w:szCs w:val="24"/>
          <w:lang w:val="ru-RU"/>
        </w:rPr>
        <w:t xml:space="preserve">   5 </w:t>
      </w:r>
      <w:r w:rsidR="00165AE2" w:rsidRPr="008B5C44">
        <w:rPr>
          <w:rFonts w:ascii="Times New Roman" w:hAnsi="Times New Roman" w:cs="Times New Roman"/>
          <w:sz w:val="24"/>
          <w:szCs w:val="24"/>
        </w:rPr>
        <w:t>«</w:t>
      </w:r>
      <w:proofErr w:type="spellStart"/>
      <w:r w:rsidR="00165AE2" w:rsidRPr="008B5C44">
        <w:rPr>
          <w:rFonts w:ascii="Times New Roman" w:hAnsi="Times New Roman" w:cs="Times New Roman"/>
          <w:sz w:val="24"/>
          <w:szCs w:val="24"/>
        </w:rPr>
        <w:t>Прочие</w:t>
      </w:r>
      <w:proofErr w:type="spellEnd"/>
      <w:r w:rsidR="00165AE2" w:rsidRPr="008B5C44">
        <w:rPr>
          <w:rFonts w:ascii="Times New Roman" w:hAnsi="Times New Roman" w:cs="Times New Roman"/>
          <w:sz w:val="24"/>
          <w:szCs w:val="24"/>
        </w:rPr>
        <w:t xml:space="preserve"> </w:t>
      </w:r>
      <w:proofErr w:type="spellStart"/>
      <w:r w:rsidR="00165AE2" w:rsidRPr="008B5C44">
        <w:rPr>
          <w:rFonts w:ascii="Times New Roman" w:hAnsi="Times New Roman" w:cs="Times New Roman"/>
          <w:sz w:val="24"/>
          <w:szCs w:val="24"/>
        </w:rPr>
        <w:t>материальные</w:t>
      </w:r>
      <w:proofErr w:type="spellEnd"/>
      <w:r w:rsidR="00165AE2" w:rsidRPr="008B5C44">
        <w:rPr>
          <w:rFonts w:ascii="Times New Roman" w:hAnsi="Times New Roman" w:cs="Times New Roman"/>
          <w:sz w:val="24"/>
          <w:szCs w:val="24"/>
        </w:rPr>
        <w:t xml:space="preserve"> </w:t>
      </w:r>
      <w:proofErr w:type="spellStart"/>
      <w:r w:rsidR="00165AE2" w:rsidRPr="008B5C44">
        <w:rPr>
          <w:rFonts w:ascii="Times New Roman" w:hAnsi="Times New Roman" w:cs="Times New Roman"/>
          <w:sz w:val="24"/>
          <w:szCs w:val="24"/>
        </w:rPr>
        <w:t>запасы</w:t>
      </w:r>
      <w:proofErr w:type="spellEnd"/>
      <w:r w:rsidR="00165AE2" w:rsidRPr="008B5C44">
        <w:rPr>
          <w:rFonts w:ascii="Times New Roman" w:hAnsi="Times New Roman" w:cs="Times New Roman"/>
          <w:sz w:val="24"/>
          <w:szCs w:val="24"/>
        </w:rPr>
        <w:t>»:</w:t>
      </w:r>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 xml:space="preserve">реактивы и химикаты, стекло и </w:t>
      </w:r>
      <w:proofErr w:type="spellStart"/>
      <w:r w:rsidRPr="008B5C44">
        <w:rPr>
          <w:rFonts w:ascii="Times New Roman" w:hAnsi="Times New Roman" w:cs="Times New Roman"/>
          <w:sz w:val="24"/>
          <w:szCs w:val="24"/>
          <w:lang w:val="ru-RU"/>
        </w:rPr>
        <w:t>химпосуда</w:t>
      </w:r>
      <w:proofErr w:type="spellEnd"/>
      <w:r w:rsidRPr="008B5C44">
        <w:rPr>
          <w:rFonts w:ascii="Times New Roman" w:hAnsi="Times New Roman" w:cs="Times New Roman"/>
          <w:sz w:val="24"/>
          <w:szCs w:val="24"/>
          <w:lang w:val="ru-RU"/>
        </w:rPr>
        <w:t>, металлы, электроматериалы, радиоматериалы и радиодетали, драгоценные и другие металлы для протезирования, а также инвалидная техника и средства передвижения для инвалидов;</w:t>
      </w:r>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lang w:val="ru-RU"/>
        </w:rPr>
      </w:pPr>
      <w:proofErr w:type="gramStart"/>
      <w:r w:rsidRPr="008B5C44">
        <w:rPr>
          <w:rFonts w:ascii="Times New Roman" w:hAnsi="Times New Roman" w:cs="Times New Roman"/>
          <w:sz w:val="24"/>
          <w:szCs w:val="24"/>
          <w:lang w:val="ru-RU"/>
        </w:rPr>
        <w:t>хозяйственные материалы (электрические лампочки, мыло, щетки и др.), канцелярские принадлежности (бумага, карандаши, ручки, стержни и др.);</w:t>
      </w:r>
      <w:proofErr w:type="gramEnd"/>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rPr>
      </w:pPr>
      <w:proofErr w:type="spellStart"/>
      <w:r w:rsidRPr="008B5C44">
        <w:rPr>
          <w:rFonts w:ascii="Times New Roman" w:hAnsi="Times New Roman" w:cs="Times New Roman"/>
          <w:sz w:val="24"/>
          <w:szCs w:val="24"/>
        </w:rPr>
        <w:t>посуда</w:t>
      </w:r>
      <w:proofErr w:type="spellEnd"/>
      <w:r w:rsidRPr="008B5C44">
        <w:rPr>
          <w:rFonts w:ascii="Times New Roman" w:hAnsi="Times New Roman" w:cs="Times New Roman"/>
          <w:sz w:val="24"/>
          <w:szCs w:val="24"/>
        </w:rPr>
        <w:t>;</w:t>
      </w:r>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lang w:val="ru-RU"/>
        </w:rPr>
      </w:pPr>
      <w:r w:rsidRPr="008B5C44">
        <w:rPr>
          <w:rFonts w:ascii="Times New Roman" w:hAnsi="Times New Roman" w:cs="Times New Roman"/>
          <w:sz w:val="24"/>
          <w:szCs w:val="24"/>
          <w:lang w:val="ru-RU"/>
        </w:rPr>
        <w:t>запасные части, предназначенные для ремонта и замены изношенных частей в машинах и оборудовании, транспортных средствах, объектах производственного и хозяйственного инвентаря;</w:t>
      </w:r>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rPr>
      </w:pPr>
      <w:proofErr w:type="spellStart"/>
      <w:r w:rsidRPr="008B5C44">
        <w:rPr>
          <w:rFonts w:ascii="Times New Roman" w:hAnsi="Times New Roman" w:cs="Times New Roman"/>
          <w:sz w:val="24"/>
          <w:szCs w:val="24"/>
        </w:rPr>
        <w:t>материалы</w:t>
      </w:r>
      <w:proofErr w:type="spellEnd"/>
      <w:r w:rsidRPr="008B5C44">
        <w:rPr>
          <w:rFonts w:ascii="Times New Roman" w:hAnsi="Times New Roman" w:cs="Times New Roman"/>
          <w:sz w:val="24"/>
          <w:szCs w:val="24"/>
        </w:rPr>
        <w:t xml:space="preserve"> </w:t>
      </w:r>
      <w:proofErr w:type="spellStart"/>
      <w:r w:rsidRPr="008B5C44">
        <w:rPr>
          <w:rFonts w:ascii="Times New Roman" w:hAnsi="Times New Roman" w:cs="Times New Roman"/>
          <w:sz w:val="24"/>
          <w:szCs w:val="24"/>
        </w:rPr>
        <w:t>специального</w:t>
      </w:r>
      <w:proofErr w:type="spellEnd"/>
      <w:r w:rsidRPr="008B5C44">
        <w:rPr>
          <w:rFonts w:ascii="Times New Roman" w:hAnsi="Times New Roman" w:cs="Times New Roman"/>
          <w:sz w:val="24"/>
          <w:szCs w:val="24"/>
        </w:rPr>
        <w:t xml:space="preserve"> </w:t>
      </w:r>
      <w:proofErr w:type="spellStart"/>
      <w:r w:rsidRPr="008B5C44">
        <w:rPr>
          <w:rFonts w:ascii="Times New Roman" w:hAnsi="Times New Roman" w:cs="Times New Roman"/>
          <w:sz w:val="24"/>
          <w:szCs w:val="24"/>
        </w:rPr>
        <w:t>назначения</w:t>
      </w:r>
      <w:proofErr w:type="spellEnd"/>
      <w:r w:rsidRPr="008B5C44">
        <w:rPr>
          <w:rFonts w:ascii="Times New Roman" w:hAnsi="Times New Roman" w:cs="Times New Roman"/>
          <w:sz w:val="24"/>
          <w:szCs w:val="24"/>
        </w:rPr>
        <w:t>;</w:t>
      </w:r>
    </w:p>
    <w:p w:rsidR="00165AE2" w:rsidRPr="008B5C44" w:rsidRDefault="00165AE2" w:rsidP="00165AE2">
      <w:pPr>
        <w:numPr>
          <w:ilvl w:val="0"/>
          <w:numId w:val="42"/>
        </w:numPr>
        <w:spacing w:before="0" w:beforeAutospacing="0" w:after="200" w:afterAutospacing="0" w:line="276" w:lineRule="auto"/>
        <w:jc w:val="both"/>
        <w:rPr>
          <w:rFonts w:ascii="Times New Roman" w:hAnsi="Times New Roman" w:cs="Times New Roman"/>
          <w:sz w:val="24"/>
          <w:szCs w:val="24"/>
        </w:rPr>
      </w:pPr>
      <w:proofErr w:type="spellStart"/>
      <w:proofErr w:type="gramStart"/>
      <w:r w:rsidRPr="00351B95">
        <w:rPr>
          <w:rFonts w:ascii="Times New Roman" w:hAnsi="Times New Roman" w:cs="Times New Roman"/>
          <w:sz w:val="24"/>
          <w:szCs w:val="24"/>
        </w:rPr>
        <w:t>иные</w:t>
      </w:r>
      <w:proofErr w:type="spellEnd"/>
      <w:proofErr w:type="gramEnd"/>
      <w:r w:rsidRPr="00351B95">
        <w:rPr>
          <w:rFonts w:ascii="Times New Roman" w:hAnsi="Times New Roman" w:cs="Times New Roman"/>
          <w:sz w:val="24"/>
          <w:szCs w:val="24"/>
        </w:rPr>
        <w:t xml:space="preserve"> </w:t>
      </w:r>
      <w:proofErr w:type="spellStart"/>
      <w:r w:rsidRPr="00351B95">
        <w:rPr>
          <w:rFonts w:ascii="Times New Roman" w:hAnsi="Times New Roman" w:cs="Times New Roman"/>
          <w:sz w:val="24"/>
          <w:szCs w:val="24"/>
        </w:rPr>
        <w:t>материальные</w:t>
      </w:r>
      <w:proofErr w:type="spellEnd"/>
      <w:r w:rsidRPr="00351B95">
        <w:rPr>
          <w:rFonts w:ascii="Times New Roman" w:hAnsi="Times New Roman" w:cs="Times New Roman"/>
          <w:sz w:val="24"/>
          <w:szCs w:val="24"/>
        </w:rPr>
        <w:t xml:space="preserve"> </w:t>
      </w:r>
      <w:proofErr w:type="spellStart"/>
      <w:r w:rsidRPr="00351B95">
        <w:rPr>
          <w:rFonts w:ascii="Times New Roman" w:hAnsi="Times New Roman" w:cs="Times New Roman"/>
          <w:sz w:val="24"/>
          <w:szCs w:val="24"/>
        </w:rPr>
        <w:t>запасы</w:t>
      </w:r>
      <w:proofErr w:type="spellEnd"/>
      <w:r w:rsidRPr="008B5C44">
        <w:rPr>
          <w:rFonts w:ascii="Times New Roman" w:hAnsi="Times New Roman" w:cs="Times New Roman"/>
          <w:sz w:val="24"/>
          <w:szCs w:val="24"/>
        </w:rPr>
        <w:t>.</w:t>
      </w:r>
    </w:p>
    <w:p w:rsidR="004C54B1" w:rsidRPr="00165AE2"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 xml:space="preserve">5.2. Единица учета материальных запасов в учреждении – номенклатурная (реестровая) единица. </w:t>
      </w:r>
      <w:r w:rsidRPr="00165AE2">
        <w:rPr>
          <w:rFonts w:hAnsi="Times New Roman" w:cs="Times New Roman"/>
          <w:color w:val="000000"/>
          <w:sz w:val="24"/>
          <w:szCs w:val="24"/>
          <w:lang w:val="ru-RU"/>
        </w:rPr>
        <w:t>Исключения:</w:t>
      </w:r>
    </w:p>
    <w:p w:rsidR="004C54B1" w:rsidRPr="001149E5" w:rsidRDefault="00392A89" w:rsidP="00532186">
      <w:pPr>
        <w:numPr>
          <w:ilvl w:val="0"/>
          <w:numId w:val="1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 xml:space="preserve">группы материальных запасов, характеристики которых совпадают, например: офисная бумага одного формата с одинаковым количеством листов в пачке, кнопки канцелярские с </w:t>
      </w:r>
      <w:proofErr w:type="gramStart"/>
      <w:r w:rsidRPr="001149E5">
        <w:rPr>
          <w:rFonts w:hAnsi="Times New Roman" w:cs="Times New Roman"/>
          <w:color w:val="000000"/>
          <w:sz w:val="24"/>
          <w:szCs w:val="24"/>
          <w:lang w:val="ru-RU"/>
        </w:rPr>
        <w:t>одинаковыми</w:t>
      </w:r>
      <w:proofErr w:type="gramEnd"/>
      <w:r w:rsidRPr="001149E5">
        <w:rPr>
          <w:rFonts w:hAnsi="Times New Roman" w:cs="Times New Roman"/>
          <w:color w:val="000000"/>
          <w:sz w:val="24"/>
          <w:szCs w:val="24"/>
          <w:lang w:val="ru-RU"/>
        </w:rPr>
        <w:t xml:space="preserve"> диаметром и количеством штук в коробке и т. д. Единица учета таких материальных запасов – однородная (реестровая) группа запасов;</w:t>
      </w:r>
    </w:p>
    <w:p w:rsidR="004C54B1" w:rsidRPr="001149E5" w:rsidRDefault="00392A89" w:rsidP="00532186">
      <w:pPr>
        <w:numPr>
          <w:ilvl w:val="0"/>
          <w:numId w:val="19"/>
        </w:numPr>
        <w:ind w:left="780" w:right="180"/>
        <w:rPr>
          <w:rFonts w:hAnsi="Times New Roman" w:cs="Times New Roman"/>
          <w:color w:val="000000"/>
          <w:sz w:val="24"/>
          <w:szCs w:val="24"/>
        </w:rPr>
      </w:pPr>
      <w:r w:rsidRPr="001149E5">
        <w:rPr>
          <w:rFonts w:hAnsi="Times New Roman" w:cs="Times New Roman"/>
          <w:color w:val="000000"/>
          <w:sz w:val="24"/>
          <w:szCs w:val="24"/>
          <w:lang w:val="ru-RU"/>
        </w:rPr>
        <w:t xml:space="preserve">материальные запасы с ограниченным сроком годности – продукты питания, медикаменты и др., а также товары для продажи. </w:t>
      </w:r>
      <w:proofErr w:type="spellStart"/>
      <w:r w:rsidRPr="001149E5">
        <w:rPr>
          <w:rFonts w:hAnsi="Times New Roman" w:cs="Times New Roman"/>
          <w:color w:val="000000"/>
          <w:sz w:val="24"/>
          <w:szCs w:val="24"/>
        </w:rPr>
        <w:t>Единица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учета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таких</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материальных</w:t>
      </w:r>
      <w:proofErr w:type="spellEnd"/>
      <w:r w:rsidRPr="001149E5">
        <w:rPr>
          <w:rFonts w:hAnsi="Times New Roman" w:cs="Times New Roman"/>
          <w:color w:val="000000"/>
          <w:sz w:val="24"/>
          <w:szCs w:val="24"/>
        </w:rPr>
        <w:t xml:space="preserve"> запасов – партия.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Решение о применении единиц учета «однородная (реестровая) группа запасов» и «партия»</w:t>
      </w:r>
      <w:r w:rsidRPr="001149E5">
        <w:rPr>
          <w:rFonts w:hAnsi="Times New Roman" w:cs="Times New Roman"/>
          <w:color w:val="000000"/>
          <w:sz w:val="24"/>
          <w:szCs w:val="24"/>
        </w:rPr>
        <w:t> </w:t>
      </w:r>
      <w:r w:rsidRPr="001149E5">
        <w:rPr>
          <w:rFonts w:hAnsi="Times New Roman" w:cs="Times New Roman"/>
          <w:color w:val="000000"/>
          <w:sz w:val="24"/>
          <w:szCs w:val="24"/>
          <w:lang w:val="ru-RU"/>
        </w:rPr>
        <w:t>принимает</w:t>
      </w:r>
      <w:r w:rsidRPr="001149E5">
        <w:rPr>
          <w:rFonts w:hAnsi="Times New Roman" w:cs="Times New Roman"/>
          <w:color w:val="000000"/>
          <w:sz w:val="24"/>
          <w:szCs w:val="24"/>
        </w:rPr>
        <w:t> </w:t>
      </w:r>
      <w:r w:rsidRPr="001149E5">
        <w:rPr>
          <w:rFonts w:hAnsi="Times New Roman" w:cs="Times New Roman"/>
          <w:color w:val="000000"/>
          <w:sz w:val="24"/>
          <w:szCs w:val="24"/>
          <w:lang w:val="ru-RU"/>
        </w:rPr>
        <w:t>бухгалтер на основе своего профессионального суждения.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8 СГС «Запасы».</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5.</w:t>
      </w:r>
      <w:r w:rsidR="007A5B40" w:rsidRPr="001149E5">
        <w:rPr>
          <w:rFonts w:hAnsi="Times New Roman" w:cs="Times New Roman"/>
          <w:color w:val="000000"/>
          <w:sz w:val="24"/>
          <w:szCs w:val="24"/>
          <w:lang w:val="ru-RU"/>
        </w:rPr>
        <w:t>3</w:t>
      </w:r>
      <w:r w:rsidRPr="001149E5">
        <w:rPr>
          <w:rFonts w:hAnsi="Times New Roman" w:cs="Times New Roman"/>
          <w:color w:val="000000"/>
          <w:sz w:val="24"/>
          <w:szCs w:val="24"/>
          <w:lang w:val="ru-RU"/>
        </w:rPr>
        <w:t>. Товары, переданные в реализацию, отражаются по цене реализации с</w:t>
      </w:r>
      <w:r w:rsidR="007A5B40"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обособлением торговой наценки.</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30 СГС «Запасы».</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5.</w:t>
      </w:r>
      <w:r w:rsidR="007A5B40" w:rsidRPr="001149E5">
        <w:rPr>
          <w:rFonts w:hAnsi="Times New Roman" w:cs="Times New Roman"/>
          <w:color w:val="000000"/>
          <w:sz w:val="24"/>
          <w:szCs w:val="24"/>
          <w:lang w:val="ru-RU"/>
        </w:rPr>
        <w:t>4</w:t>
      </w:r>
      <w:r w:rsidRPr="001149E5">
        <w:rPr>
          <w:rFonts w:hAnsi="Times New Roman" w:cs="Times New Roman"/>
          <w:color w:val="000000"/>
          <w:sz w:val="24"/>
          <w:szCs w:val="24"/>
          <w:lang w:val="ru-RU"/>
        </w:rPr>
        <w:t>.</w:t>
      </w:r>
      <w:r w:rsidRPr="001149E5">
        <w:rPr>
          <w:rFonts w:hAnsi="Times New Roman" w:cs="Times New Roman"/>
          <w:color w:val="000000"/>
          <w:sz w:val="24"/>
          <w:szCs w:val="24"/>
        </w:rPr>
        <w:t> </w:t>
      </w:r>
      <w:r w:rsidRPr="001149E5">
        <w:rPr>
          <w:rFonts w:hAnsi="Times New Roman" w:cs="Times New Roman"/>
          <w:color w:val="000000"/>
          <w:sz w:val="24"/>
          <w:szCs w:val="24"/>
          <w:lang w:val="ru-RU"/>
        </w:rPr>
        <w:t>Фактическая стоимость материальных запасов, полученных в результате ремонта, разборки, утилизации (ликвидации) основных средств или иного имущества, определяется исходя из следующих факторов:</w:t>
      </w:r>
    </w:p>
    <w:p w:rsidR="004C54B1" w:rsidRPr="001149E5" w:rsidRDefault="00392A89" w:rsidP="00532186">
      <w:pPr>
        <w:numPr>
          <w:ilvl w:val="0"/>
          <w:numId w:val="20"/>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их справедливой стоимости на дату принятия к бухгалтерскому учету, рассчитанной методом рыночных цен;</w:t>
      </w:r>
    </w:p>
    <w:p w:rsidR="004C54B1" w:rsidRPr="001149E5" w:rsidRDefault="00392A89" w:rsidP="00532186">
      <w:pPr>
        <w:numPr>
          <w:ilvl w:val="0"/>
          <w:numId w:val="20"/>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сумм, уплачиваемых учреждением за доставку материальных запасов, приведение их в состояние, пригодное для использования.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пункты 52–60 СГС «Концептуальные основы бухучета и отчетности».</w:t>
      </w:r>
    </w:p>
    <w:p w:rsidR="002C3485" w:rsidRDefault="00392A89" w:rsidP="00351B95">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sidR="00351B95">
        <w:rPr>
          <w:rFonts w:hAnsi="Times New Roman" w:cs="Times New Roman"/>
          <w:color w:val="000000"/>
          <w:sz w:val="24"/>
          <w:szCs w:val="24"/>
          <w:lang w:val="ru-RU"/>
        </w:rPr>
        <w:t>5</w:t>
      </w:r>
      <w:r w:rsidRPr="001149E5">
        <w:rPr>
          <w:rFonts w:hAnsi="Times New Roman" w:cs="Times New Roman"/>
          <w:color w:val="000000"/>
          <w:sz w:val="24"/>
          <w:szCs w:val="24"/>
          <w:lang w:val="ru-RU"/>
        </w:rPr>
        <w:t>. В случае получения полномочий по централизованной закупке запасов расходы на их доставку до получателей списываются на финансовый результат текущего года в день получения документов о доставке.</w:t>
      </w:r>
      <w:r w:rsidRPr="001149E5">
        <w:rPr>
          <w:lang w:val="ru-RU"/>
        </w:rPr>
        <w:br/>
      </w:r>
    </w:p>
    <w:p w:rsidR="004C54B1" w:rsidRPr="001149E5" w:rsidRDefault="00392A89" w:rsidP="00351B95">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19 СГС «Запасы».</w:t>
      </w:r>
    </w:p>
    <w:p w:rsidR="004C54B1"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5.</w:t>
      </w:r>
      <w:r w:rsidR="00351B95">
        <w:rPr>
          <w:rFonts w:hAnsi="Times New Roman" w:cs="Times New Roman"/>
          <w:color w:val="000000"/>
          <w:sz w:val="24"/>
          <w:szCs w:val="24"/>
          <w:lang w:val="ru-RU"/>
        </w:rPr>
        <w:t>6</w:t>
      </w:r>
      <w:r w:rsidRPr="001149E5">
        <w:rPr>
          <w:rFonts w:hAnsi="Times New Roman" w:cs="Times New Roman"/>
          <w:color w:val="000000"/>
          <w:sz w:val="24"/>
          <w:szCs w:val="24"/>
          <w:lang w:val="ru-RU"/>
        </w:rPr>
        <w:t>. Учреждение применяет следующий порядок подстатей КОСГУ в части учета материальных запасов:</w:t>
      </w:r>
    </w:p>
    <w:p w:rsidR="001336B3" w:rsidRDefault="001336B3" w:rsidP="001336B3">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Pr>
          <w:rFonts w:hAnsi="Times New Roman" w:cs="Times New Roman"/>
          <w:color w:val="000000"/>
          <w:sz w:val="24"/>
          <w:szCs w:val="24"/>
          <w:lang w:val="ru-RU"/>
        </w:rPr>
        <w:t>6</w:t>
      </w:r>
      <w:r w:rsidRPr="001149E5">
        <w:rPr>
          <w:rFonts w:hAnsi="Times New Roman" w:cs="Times New Roman"/>
          <w:color w:val="000000"/>
          <w:sz w:val="24"/>
          <w:szCs w:val="24"/>
          <w:lang w:val="ru-RU"/>
        </w:rPr>
        <w:t>.</w:t>
      </w:r>
      <w:r>
        <w:rPr>
          <w:rFonts w:hAnsi="Times New Roman" w:cs="Times New Roman"/>
          <w:color w:val="000000"/>
          <w:sz w:val="24"/>
          <w:szCs w:val="24"/>
          <w:lang w:val="ru-RU"/>
        </w:rPr>
        <w:t>1</w:t>
      </w:r>
      <w:r w:rsidRPr="001149E5">
        <w:rPr>
          <w:rFonts w:hAnsi="Times New Roman" w:cs="Times New Roman"/>
          <w:color w:val="000000"/>
          <w:sz w:val="24"/>
          <w:szCs w:val="24"/>
          <w:lang w:val="ru-RU"/>
        </w:rPr>
        <w:t xml:space="preserve">. </w:t>
      </w:r>
      <w:r w:rsidRPr="002C3485">
        <w:rPr>
          <w:rFonts w:ascii="Times New Roman" w:hAnsi="Times New Roman" w:cs="Times New Roman"/>
          <w:sz w:val="24"/>
          <w:szCs w:val="24"/>
          <w:lang w:val="ru-RU"/>
        </w:rPr>
        <w:t xml:space="preserve">Лекарственные препараты и </w:t>
      </w:r>
      <w:proofErr w:type="gramStart"/>
      <w:r w:rsidRPr="002C3485">
        <w:rPr>
          <w:rFonts w:ascii="Times New Roman" w:hAnsi="Times New Roman" w:cs="Times New Roman"/>
          <w:sz w:val="24"/>
          <w:szCs w:val="24"/>
          <w:lang w:val="ru-RU"/>
        </w:rPr>
        <w:t>медицинские материалы</w:t>
      </w:r>
      <w:r>
        <w:rPr>
          <w:rFonts w:ascii="Times New Roman" w:hAnsi="Times New Roman" w:cs="Times New Roman"/>
          <w:sz w:val="24"/>
          <w:szCs w:val="24"/>
          <w:lang w:val="ru-RU"/>
        </w:rPr>
        <w:t>, применяемые в медицинских целях</w:t>
      </w:r>
      <w:r w:rsidRPr="001149E5">
        <w:rPr>
          <w:rFonts w:hAnsi="Times New Roman" w:cs="Times New Roman"/>
          <w:color w:val="000000"/>
          <w:sz w:val="24"/>
          <w:szCs w:val="24"/>
          <w:lang w:val="ru-RU"/>
        </w:rPr>
        <w:t xml:space="preserve"> учитываются</w:t>
      </w:r>
      <w:proofErr w:type="gramEnd"/>
      <w:r w:rsidRPr="001149E5">
        <w:rPr>
          <w:rFonts w:hAnsi="Times New Roman" w:cs="Times New Roman"/>
          <w:color w:val="000000"/>
          <w:sz w:val="24"/>
          <w:szCs w:val="24"/>
          <w:lang w:val="ru-RU"/>
        </w:rPr>
        <w:t xml:space="preserve"> на счете 105.3</w:t>
      </w:r>
      <w:r>
        <w:rPr>
          <w:rFonts w:hAnsi="Times New Roman" w:cs="Times New Roman"/>
          <w:color w:val="000000"/>
          <w:sz w:val="24"/>
          <w:szCs w:val="24"/>
          <w:lang w:val="ru-RU"/>
        </w:rPr>
        <w:t>1</w:t>
      </w:r>
      <w:r w:rsidRPr="001149E5">
        <w:rPr>
          <w:rFonts w:hAnsi="Times New Roman" w:cs="Times New Roman"/>
          <w:color w:val="000000"/>
          <w:sz w:val="24"/>
          <w:szCs w:val="24"/>
          <w:lang w:val="ru-RU"/>
        </w:rPr>
        <w:t xml:space="preserve"> и по КОСГУ 34</w:t>
      </w:r>
      <w:r>
        <w:rPr>
          <w:rFonts w:hAnsi="Times New Roman" w:cs="Times New Roman"/>
          <w:color w:val="000000"/>
          <w:sz w:val="24"/>
          <w:szCs w:val="24"/>
          <w:lang w:val="ru-RU"/>
        </w:rPr>
        <w:t>1</w:t>
      </w:r>
      <w:r w:rsidRPr="001149E5">
        <w:rPr>
          <w:rFonts w:hAnsi="Times New Roman" w:cs="Times New Roman"/>
          <w:color w:val="000000"/>
          <w:sz w:val="24"/>
          <w:szCs w:val="24"/>
          <w:lang w:val="ru-RU"/>
        </w:rPr>
        <w:t>.</w:t>
      </w:r>
    </w:p>
    <w:p w:rsidR="001336B3"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sidR="00351B95">
        <w:rPr>
          <w:rFonts w:hAnsi="Times New Roman" w:cs="Times New Roman"/>
          <w:color w:val="000000"/>
          <w:sz w:val="24"/>
          <w:szCs w:val="24"/>
          <w:lang w:val="ru-RU"/>
        </w:rPr>
        <w:t>6</w:t>
      </w:r>
      <w:r w:rsidRPr="001149E5">
        <w:rPr>
          <w:rFonts w:hAnsi="Times New Roman" w:cs="Times New Roman"/>
          <w:color w:val="000000"/>
          <w:sz w:val="24"/>
          <w:szCs w:val="24"/>
          <w:lang w:val="ru-RU"/>
        </w:rPr>
        <w:t>.</w:t>
      </w:r>
      <w:r w:rsidR="001336B3">
        <w:rPr>
          <w:rFonts w:hAnsi="Times New Roman" w:cs="Times New Roman"/>
          <w:color w:val="000000"/>
          <w:sz w:val="24"/>
          <w:szCs w:val="24"/>
          <w:lang w:val="ru-RU"/>
        </w:rPr>
        <w:t>2</w:t>
      </w:r>
      <w:r w:rsidRPr="001149E5">
        <w:rPr>
          <w:rFonts w:hAnsi="Times New Roman" w:cs="Times New Roman"/>
          <w:color w:val="000000"/>
          <w:sz w:val="24"/>
          <w:szCs w:val="24"/>
          <w:lang w:val="ru-RU"/>
        </w:rPr>
        <w:t xml:space="preserve">. Расходы на закупку одноразовых и многоразовых масок, перчаток относятся на подстатью КОСГУ 346 «Увеличение стоимости прочих материальных запасов». Одноразовые маски и перчатки учитываются на счете 105.36 «Прочие материальные запасы». </w:t>
      </w:r>
    </w:p>
    <w:p w:rsidR="004C54B1" w:rsidRPr="001149E5" w:rsidRDefault="00A926DC"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Pr>
          <w:rFonts w:hAnsi="Times New Roman" w:cs="Times New Roman"/>
          <w:color w:val="000000"/>
          <w:sz w:val="24"/>
          <w:szCs w:val="24"/>
          <w:lang w:val="ru-RU"/>
        </w:rPr>
        <w:t>6</w:t>
      </w:r>
      <w:r w:rsidRPr="001149E5">
        <w:rPr>
          <w:rFonts w:hAnsi="Times New Roman" w:cs="Times New Roman"/>
          <w:color w:val="000000"/>
          <w:sz w:val="24"/>
          <w:szCs w:val="24"/>
          <w:lang w:val="ru-RU"/>
        </w:rPr>
        <w:t>.</w:t>
      </w:r>
      <w:r>
        <w:rPr>
          <w:rFonts w:hAnsi="Times New Roman" w:cs="Times New Roman"/>
          <w:color w:val="000000"/>
          <w:sz w:val="24"/>
          <w:szCs w:val="24"/>
          <w:lang w:val="ru-RU"/>
        </w:rPr>
        <w:t>3</w:t>
      </w:r>
      <w:r w:rsidRPr="001149E5">
        <w:rPr>
          <w:rFonts w:hAnsi="Times New Roman" w:cs="Times New Roman"/>
          <w:color w:val="000000"/>
          <w:sz w:val="24"/>
          <w:szCs w:val="24"/>
          <w:lang w:val="ru-RU"/>
        </w:rPr>
        <w:t xml:space="preserve">. </w:t>
      </w:r>
      <w:r w:rsidR="007A5B40" w:rsidRPr="001149E5">
        <w:rPr>
          <w:rFonts w:hAnsi="Times New Roman" w:cs="Times New Roman"/>
          <w:color w:val="000000"/>
          <w:sz w:val="24"/>
          <w:szCs w:val="24"/>
          <w:lang w:val="ru-RU"/>
        </w:rPr>
        <w:t xml:space="preserve">Пеленки и </w:t>
      </w:r>
      <w:proofErr w:type="gramStart"/>
      <w:r w:rsidR="007A5B40" w:rsidRPr="001149E5">
        <w:rPr>
          <w:rFonts w:hAnsi="Times New Roman" w:cs="Times New Roman"/>
          <w:color w:val="000000"/>
          <w:sz w:val="24"/>
          <w:szCs w:val="24"/>
          <w:lang w:val="ru-RU"/>
        </w:rPr>
        <w:t>бахилы</w:t>
      </w:r>
      <w:proofErr w:type="gramEnd"/>
      <w:r w:rsidR="00392A89" w:rsidRPr="001149E5">
        <w:rPr>
          <w:rFonts w:hAnsi="Times New Roman" w:cs="Times New Roman"/>
          <w:color w:val="000000"/>
          <w:sz w:val="24"/>
          <w:szCs w:val="24"/>
          <w:lang w:val="ru-RU"/>
        </w:rPr>
        <w:t xml:space="preserve"> приобретенные для </w:t>
      </w:r>
      <w:r w:rsidR="007A5B40" w:rsidRPr="001149E5">
        <w:rPr>
          <w:rFonts w:hAnsi="Times New Roman" w:cs="Times New Roman"/>
          <w:color w:val="000000"/>
          <w:sz w:val="24"/>
          <w:szCs w:val="24"/>
          <w:lang w:val="ru-RU"/>
        </w:rPr>
        <w:t>нужд учреждения</w:t>
      </w:r>
      <w:r w:rsidR="00392A89" w:rsidRPr="001149E5">
        <w:rPr>
          <w:rFonts w:hAnsi="Times New Roman" w:cs="Times New Roman"/>
          <w:color w:val="000000"/>
          <w:sz w:val="24"/>
          <w:szCs w:val="24"/>
          <w:lang w:val="ru-RU"/>
        </w:rPr>
        <w:t>, учитываются на счете</w:t>
      </w:r>
      <w:r>
        <w:rPr>
          <w:rFonts w:hAnsi="Times New Roman" w:cs="Times New Roman"/>
          <w:color w:val="000000"/>
          <w:sz w:val="24"/>
          <w:szCs w:val="24"/>
          <w:lang w:val="ru-RU"/>
        </w:rPr>
        <w:t xml:space="preserve"> 105.3</w:t>
      </w:r>
      <w:r w:rsidR="00392A89" w:rsidRPr="001149E5">
        <w:rPr>
          <w:rFonts w:hAnsi="Times New Roman" w:cs="Times New Roman"/>
          <w:color w:val="000000"/>
          <w:sz w:val="24"/>
          <w:szCs w:val="24"/>
          <w:lang w:val="ru-RU"/>
        </w:rPr>
        <w:t>5 и по КОСГУ 345.</w:t>
      </w:r>
    </w:p>
    <w:p w:rsidR="004C54B1"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sidR="00351B95">
        <w:rPr>
          <w:rFonts w:hAnsi="Times New Roman" w:cs="Times New Roman"/>
          <w:color w:val="000000"/>
          <w:sz w:val="24"/>
          <w:szCs w:val="24"/>
          <w:lang w:val="ru-RU"/>
        </w:rPr>
        <w:t>6</w:t>
      </w:r>
      <w:r w:rsidRPr="001149E5">
        <w:rPr>
          <w:rFonts w:hAnsi="Times New Roman" w:cs="Times New Roman"/>
          <w:color w:val="000000"/>
          <w:sz w:val="24"/>
          <w:szCs w:val="24"/>
          <w:lang w:val="ru-RU"/>
        </w:rPr>
        <w:t>.</w:t>
      </w:r>
      <w:r w:rsidR="00A926DC">
        <w:rPr>
          <w:rFonts w:hAnsi="Times New Roman" w:cs="Times New Roman"/>
          <w:color w:val="000000"/>
          <w:sz w:val="24"/>
          <w:szCs w:val="24"/>
          <w:lang w:val="ru-RU"/>
        </w:rPr>
        <w:t>4</w:t>
      </w:r>
      <w:r w:rsidRPr="001149E5">
        <w:rPr>
          <w:rFonts w:hAnsi="Times New Roman" w:cs="Times New Roman"/>
          <w:color w:val="000000"/>
          <w:sz w:val="24"/>
          <w:szCs w:val="24"/>
          <w:lang w:val="ru-RU"/>
        </w:rPr>
        <w:t>. Специальные жидкости для автомобиля (</w:t>
      </w:r>
      <w:proofErr w:type="gramStart"/>
      <w:r w:rsidRPr="001149E5">
        <w:rPr>
          <w:rFonts w:hAnsi="Times New Roman" w:cs="Times New Roman"/>
          <w:color w:val="000000"/>
          <w:sz w:val="24"/>
          <w:szCs w:val="24"/>
          <w:lang w:val="ru-RU"/>
        </w:rPr>
        <w:t>тормозная</w:t>
      </w:r>
      <w:proofErr w:type="gramEnd"/>
      <w:r w:rsidRPr="001149E5">
        <w:rPr>
          <w:rFonts w:hAnsi="Times New Roman" w:cs="Times New Roman"/>
          <w:color w:val="000000"/>
          <w:sz w:val="24"/>
          <w:szCs w:val="24"/>
          <w:lang w:val="ru-RU"/>
        </w:rPr>
        <w:t xml:space="preserve">, </w:t>
      </w:r>
      <w:proofErr w:type="spellStart"/>
      <w:r w:rsidRPr="001149E5">
        <w:rPr>
          <w:rFonts w:hAnsi="Times New Roman" w:cs="Times New Roman"/>
          <w:color w:val="000000"/>
          <w:sz w:val="24"/>
          <w:szCs w:val="24"/>
          <w:lang w:val="ru-RU"/>
        </w:rPr>
        <w:t>стеклоомывающая</w:t>
      </w:r>
      <w:proofErr w:type="spellEnd"/>
      <w:r w:rsidRPr="001149E5">
        <w:rPr>
          <w:rFonts w:hAnsi="Times New Roman" w:cs="Times New Roman"/>
          <w:color w:val="000000"/>
          <w:sz w:val="24"/>
          <w:szCs w:val="24"/>
          <w:lang w:val="ru-RU"/>
        </w:rPr>
        <w:t>, тосол и другие охлаждающие) учитываются на счете</w:t>
      </w:r>
      <w:r w:rsidR="00A926DC">
        <w:rPr>
          <w:rFonts w:hAnsi="Times New Roman" w:cs="Times New Roman"/>
          <w:color w:val="000000"/>
          <w:sz w:val="24"/>
          <w:szCs w:val="24"/>
          <w:lang w:val="ru-RU"/>
        </w:rPr>
        <w:t xml:space="preserve"> 105.3</w:t>
      </w:r>
      <w:r w:rsidRPr="001149E5">
        <w:rPr>
          <w:rFonts w:hAnsi="Times New Roman" w:cs="Times New Roman"/>
          <w:color w:val="000000"/>
          <w:sz w:val="24"/>
          <w:szCs w:val="24"/>
          <w:lang w:val="ru-RU"/>
        </w:rPr>
        <w:t>3 и по КОСГУ 343.</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5.</w:t>
      </w:r>
      <w:r w:rsidR="00351B95">
        <w:rPr>
          <w:rFonts w:hAnsi="Times New Roman" w:cs="Times New Roman"/>
          <w:color w:val="000000"/>
          <w:sz w:val="24"/>
          <w:szCs w:val="24"/>
          <w:lang w:val="ru-RU"/>
        </w:rPr>
        <w:t>7</w:t>
      </w:r>
      <w:r w:rsidRPr="001149E5">
        <w:rPr>
          <w:rFonts w:hAnsi="Times New Roman" w:cs="Times New Roman"/>
          <w:color w:val="000000"/>
          <w:sz w:val="24"/>
          <w:szCs w:val="24"/>
          <w:lang w:val="ru-RU"/>
        </w:rPr>
        <w:t>. Особенности приобретения и учета горюче-смазочных материалов (ГСМ).</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Снабжение автомобильного транспорта ГСМ проводится по </w:t>
      </w:r>
      <w:r w:rsidR="00DC6BAC" w:rsidRPr="001149E5">
        <w:rPr>
          <w:rFonts w:hAnsi="Times New Roman" w:cs="Times New Roman"/>
          <w:color w:val="000000"/>
          <w:sz w:val="24"/>
          <w:szCs w:val="24"/>
          <w:lang w:val="ru-RU"/>
        </w:rPr>
        <w:t>заправочным ведомостям</w:t>
      </w:r>
      <w:r w:rsidRPr="001149E5">
        <w:rPr>
          <w:rFonts w:hAnsi="Times New Roman" w:cs="Times New Roman"/>
          <w:color w:val="000000"/>
          <w:sz w:val="24"/>
          <w:szCs w:val="24"/>
          <w:lang w:val="ru-RU"/>
        </w:rPr>
        <w:t xml:space="preserve">. Исключение составляют выезды в командировку на автомобиле учреждения, когда по пути следования отсутствуют АЗС с оплатой по </w:t>
      </w:r>
      <w:r w:rsidR="00DC6BAC" w:rsidRPr="001149E5">
        <w:rPr>
          <w:rFonts w:hAnsi="Times New Roman" w:cs="Times New Roman"/>
          <w:color w:val="000000"/>
          <w:sz w:val="24"/>
          <w:szCs w:val="24"/>
          <w:lang w:val="ru-RU"/>
        </w:rPr>
        <w:t>заправочным ведомостям</w:t>
      </w:r>
      <w:r w:rsidRPr="001149E5">
        <w:rPr>
          <w:rFonts w:hAnsi="Times New Roman" w:cs="Times New Roman"/>
          <w:color w:val="000000"/>
          <w:sz w:val="24"/>
          <w:szCs w:val="24"/>
          <w:lang w:val="ru-RU"/>
        </w:rPr>
        <w:t>.</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Нормы на расходы горюче-смазочных материалов (ГСМ) </w:t>
      </w:r>
      <w:r w:rsidR="00A161F8" w:rsidRPr="001149E5">
        <w:rPr>
          <w:rFonts w:hAnsi="Times New Roman" w:cs="Times New Roman"/>
          <w:color w:val="000000"/>
          <w:sz w:val="24"/>
          <w:szCs w:val="24"/>
          <w:lang w:val="ru-RU"/>
        </w:rPr>
        <w:t>рассчитываются на основании Методических рекомендаций, введенных в действие Распоряжением Минтранса РФ от 14.03.2008 № АМ-23</w:t>
      </w:r>
      <w:r w:rsidR="00A161F8" w:rsidRPr="001149E5">
        <w:rPr>
          <w:rFonts w:hAnsi="Times New Roman" w:cs="Times New Roman"/>
          <w:color w:val="000000"/>
          <w:sz w:val="24"/>
          <w:szCs w:val="24"/>
          <w:lang w:val="ru-RU"/>
        </w:rPr>
        <w:noBreakHyphen/>
        <w:t>р</w:t>
      </w:r>
      <w:proofErr w:type="gramStart"/>
      <w:r w:rsidRPr="001149E5">
        <w:rPr>
          <w:rFonts w:hAnsi="Times New Roman" w:cs="Times New Roman"/>
          <w:color w:val="000000"/>
          <w:sz w:val="24"/>
          <w:szCs w:val="24"/>
          <w:lang w:val="ru-RU"/>
        </w:rPr>
        <w:t>.</w:t>
      </w:r>
      <w:r w:rsidR="00A85E29" w:rsidRPr="001149E5">
        <w:rPr>
          <w:rFonts w:hAnsi="Times New Roman" w:cs="Times New Roman"/>
          <w:color w:val="000000"/>
          <w:sz w:val="24"/>
          <w:szCs w:val="24"/>
          <w:lang w:val="ru-RU"/>
        </w:rPr>
        <w:t>(</w:t>
      </w:r>
      <w:proofErr w:type="gramEnd"/>
      <w:r w:rsidR="00A85E29" w:rsidRPr="001149E5">
        <w:rPr>
          <w:rFonts w:hAnsi="Times New Roman" w:cs="Times New Roman"/>
          <w:color w:val="000000"/>
          <w:sz w:val="24"/>
          <w:szCs w:val="24"/>
          <w:lang w:val="ru-RU"/>
        </w:rPr>
        <w:t>ред. 30.09.2021).</w:t>
      </w:r>
      <w:r w:rsidRPr="001149E5">
        <w:rPr>
          <w:rFonts w:hAnsi="Times New Roman" w:cs="Times New Roman"/>
          <w:color w:val="000000"/>
          <w:sz w:val="24"/>
          <w:szCs w:val="24"/>
          <w:lang w:val="ru-RU"/>
        </w:rPr>
        <w:t xml:space="preserve"> </w:t>
      </w:r>
      <w:r w:rsidR="00A85E29" w:rsidRPr="001149E5">
        <w:rPr>
          <w:rFonts w:hAnsi="Times New Roman" w:cs="Times New Roman"/>
          <w:color w:val="000000"/>
          <w:sz w:val="24"/>
          <w:szCs w:val="24"/>
          <w:lang w:val="ru-RU"/>
        </w:rPr>
        <w:t>П</w:t>
      </w:r>
      <w:r w:rsidRPr="001149E5">
        <w:rPr>
          <w:rFonts w:hAnsi="Times New Roman" w:cs="Times New Roman"/>
          <w:color w:val="000000"/>
          <w:sz w:val="24"/>
          <w:szCs w:val="24"/>
          <w:lang w:val="ru-RU"/>
        </w:rPr>
        <w:t>ериод применения зимней надбавки к нормам расхода ГСМ и ее величина</w:t>
      </w:r>
      <w:r w:rsidR="00A85E29" w:rsidRPr="001149E5">
        <w:rPr>
          <w:rFonts w:hAnsi="Times New Roman" w:cs="Times New Roman"/>
          <w:color w:val="000000"/>
          <w:sz w:val="24"/>
          <w:szCs w:val="24"/>
          <w:lang w:val="ru-RU"/>
        </w:rPr>
        <w:t xml:space="preserve"> рассчитываются в соответствии с </w:t>
      </w:r>
      <w:r w:rsidR="00A85E29" w:rsidRPr="001149E5">
        <w:rPr>
          <w:rFonts w:hAnsi="Times New Roman" w:cs="Times New Roman"/>
          <w:color w:val="000000"/>
          <w:sz w:val="24"/>
          <w:szCs w:val="24"/>
          <w:lang w:val="ru-RU"/>
        </w:rPr>
        <w:lastRenderedPageBreak/>
        <w:t>приложением №2 Методических рекомендаций Распоряжения Минтранса РФ от 14.03.2008 № АМ-23</w:t>
      </w:r>
      <w:r w:rsidR="00A85E29" w:rsidRPr="001149E5">
        <w:rPr>
          <w:rFonts w:hAnsi="Times New Roman" w:cs="Times New Roman"/>
          <w:color w:val="000000"/>
          <w:sz w:val="24"/>
          <w:szCs w:val="24"/>
          <w:lang w:val="ru-RU"/>
        </w:rPr>
        <w:noBreakHyphen/>
        <w:t>р</w:t>
      </w:r>
      <w:proofErr w:type="gramStart"/>
      <w:r w:rsidR="00A85E29" w:rsidRPr="001149E5">
        <w:rPr>
          <w:rFonts w:hAnsi="Times New Roman" w:cs="Times New Roman"/>
          <w:color w:val="000000"/>
          <w:sz w:val="24"/>
          <w:szCs w:val="24"/>
          <w:lang w:val="ru-RU"/>
        </w:rPr>
        <w:t>.(</w:t>
      </w:r>
      <w:proofErr w:type="gramEnd"/>
      <w:r w:rsidR="00A85E29" w:rsidRPr="001149E5">
        <w:rPr>
          <w:rFonts w:hAnsi="Times New Roman" w:cs="Times New Roman"/>
          <w:color w:val="000000"/>
          <w:sz w:val="24"/>
          <w:szCs w:val="24"/>
          <w:lang w:val="ru-RU"/>
        </w:rPr>
        <w:t xml:space="preserve">ред. 30.09.2021) </w:t>
      </w:r>
      <w:r w:rsidRPr="001149E5">
        <w:rPr>
          <w:rFonts w:hAnsi="Times New Roman" w:cs="Times New Roman"/>
          <w:color w:val="00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ГСМ списываются на расходы по фактическому расходу на основании путевых листов, но</w:t>
      </w:r>
      <w:r w:rsidRPr="001149E5">
        <w:rPr>
          <w:rFonts w:hAnsi="Times New Roman" w:cs="Times New Roman"/>
          <w:color w:val="000000"/>
          <w:sz w:val="24"/>
          <w:szCs w:val="24"/>
        </w:rPr>
        <w:t> </w:t>
      </w:r>
      <w:r w:rsidRPr="001149E5">
        <w:rPr>
          <w:rFonts w:hAnsi="Times New Roman" w:cs="Times New Roman"/>
          <w:color w:val="000000"/>
          <w:sz w:val="24"/>
          <w:szCs w:val="24"/>
          <w:lang w:val="ru-RU"/>
        </w:rPr>
        <w:t>не выше норм.</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5.</w:t>
      </w:r>
      <w:r w:rsidR="00351B95">
        <w:rPr>
          <w:rFonts w:hAnsi="Times New Roman" w:cs="Times New Roman"/>
          <w:bCs/>
          <w:color w:val="000000"/>
          <w:sz w:val="24"/>
          <w:szCs w:val="24"/>
          <w:lang w:val="ru-RU"/>
        </w:rPr>
        <w:t>8</w:t>
      </w:r>
      <w:r w:rsidRPr="001149E5">
        <w:rPr>
          <w:rFonts w:hAnsi="Times New Roman" w:cs="Times New Roman"/>
          <w:bCs/>
          <w:color w:val="000000"/>
          <w:sz w:val="24"/>
          <w:szCs w:val="24"/>
          <w:lang w:val="ru-RU"/>
        </w:rPr>
        <w:t>. Особенности использования и учета мягкого инвентаря.</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Для учета мягкого инвентаря применяется книга учета материальных ценностей (ф. 0504042), которую ведут материально ответственные лица. Учитывается мягкий инвентарь по наименованиям, сортам и количеству — для каждого наименования объекта учета используется отдельная страница. Бухгалтерия учреждения систематически контролирует поступление и расходование мягкого инвентаря, находящегося на складе и в местах хранения, а также сверяет данные учета инвентаря с записями, которые ведутся на складе. Результаты таких проверок фиксируются соответствующими записями на отдельной странице в конце книги учета материальных ценностей.</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Мягкий инвентарь выдается в эксплуатацию по ведомости выдачи материальных ценностей на нужды учреждения (ф. 0504210).</w:t>
      </w:r>
    </w:p>
    <w:p w:rsidR="004C54B1" w:rsidRPr="001149E5" w:rsidRDefault="00A85E2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Сестра хозяйка</w:t>
      </w:r>
      <w:r w:rsidR="00392A89" w:rsidRPr="001149E5">
        <w:rPr>
          <w:rFonts w:hAnsi="Times New Roman" w:cs="Times New Roman"/>
          <w:color w:val="000000"/>
          <w:sz w:val="24"/>
          <w:szCs w:val="24"/>
          <w:lang w:val="ru-RU"/>
        </w:rPr>
        <w:t xml:space="preserve"> организует надлежащий уход, хранение, своевременную химическую чистку, стирку, дезинфекцию, обезвреживание, сушку, а также ремонт и замену предметов мягкого инвентаря.</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Операции по перемещению мягкого инвентаря между материально ответственными лицами отражаются путем изменения материально ответственного лица в карточке количественно-суммового учета материальных ценностей (ф. 0504041).</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Предметы мягкого инвентаря списываются при полной их изношенности по решению комиссии по поступлению и выбытию активов.</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В присутствии комиссии списанный мягкий инвентарь уничтожается или превращается в ветошь (разрезается, рвется и т. д.). Пригодная для использования в хозяйственных целях ветошь принимается на склад с указанием веса, затем используется для уборки помещений.</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5.</w:t>
      </w:r>
      <w:r w:rsidR="00351B95">
        <w:rPr>
          <w:rFonts w:hAnsi="Times New Roman" w:cs="Times New Roman"/>
          <w:bCs/>
          <w:color w:val="000000"/>
          <w:sz w:val="24"/>
          <w:szCs w:val="24"/>
          <w:lang w:val="ru-RU"/>
        </w:rPr>
        <w:t>9</w:t>
      </w:r>
      <w:r w:rsidRPr="001149E5">
        <w:rPr>
          <w:rFonts w:hAnsi="Times New Roman" w:cs="Times New Roman"/>
          <w:bCs/>
          <w:color w:val="000000"/>
          <w:sz w:val="24"/>
          <w:szCs w:val="24"/>
          <w:lang w:val="ru-RU"/>
        </w:rPr>
        <w:t>. Особенности использования и учета хозяйственного инвентаря.</w:t>
      </w:r>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Решение об отнесении имущества к хозяйственному инвентарю в составе материальных запасов принимает комиссия учреждения по поступлению и выбытию активов с учетом правил, установленных пунктом 2.1 раздела </w:t>
      </w:r>
      <w:r w:rsidRPr="001149E5">
        <w:rPr>
          <w:rFonts w:hAnsi="Times New Roman" w:cs="Times New Roman"/>
          <w:color w:val="000000"/>
          <w:sz w:val="24"/>
          <w:szCs w:val="24"/>
        </w:rPr>
        <w:t>V</w:t>
      </w:r>
      <w:r w:rsidRPr="001149E5">
        <w:rPr>
          <w:rFonts w:hAnsi="Times New Roman" w:cs="Times New Roman"/>
          <w:color w:val="000000"/>
          <w:sz w:val="24"/>
          <w:szCs w:val="24"/>
          <w:lang w:val="ru-RU"/>
        </w:rPr>
        <w:t xml:space="preserve"> настоящей учетной политики. При этом, независимо от срока полезного использования, учитываются как материальные запасы:</w:t>
      </w:r>
    </w:p>
    <w:p w:rsidR="004C54B1" w:rsidRPr="001149E5" w:rsidRDefault="00392A89">
      <w:pPr>
        <w:rPr>
          <w:rFonts w:hAnsi="Times New Roman" w:cs="Times New Roman"/>
          <w:color w:val="000000"/>
          <w:sz w:val="24"/>
          <w:szCs w:val="24"/>
          <w:lang w:val="ru-RU"/>
        </w:rPr>
      </w:pPr>
      <w:proofErr w:type="gramStart"/>
      <w:r w:rsidRPr="001149E5">
        <w:rPr>
          <w:rFonts w:hAnsi="Times New Roman" w:cs="Times New Roman"/>
          <w:color w:val="000000"/>
          <w:sz w:val="24"/>
          <w:szCs w:val="24"/>
          <w:lang w:val="ru-RU"/>
        </w:rPr>
        <w:t>— швабры, грабли, метлы, веники;</w:t>
      </w:r>
      <w:r w:rsidRPr="001149E5">
        <w:rPr>
          <w:lang w:val="ru-RU"/>
        </w:rPr>
        <w:br/>
      </w:r>
      <w:r w:rsidRPr="001149E5">
        <w:rPr>
          <w:rFonts w:hAnsi="Times New Roman" w:cs="Times New Roman"/>
          <w:color w:val="000000"/>
          <w:sz w:val="24"/>
          <w:szCs w:val="24"/>
          <w:lang w:val="ru-RU"/>
        </w:rPr>
        <w:t>— инструменты: слесарно-монтажный, столярно-плотницкий, строительный;</w:t>
      </w:r>
      <w:r w:rsidRPr="001149E5">
        <w:rPr>
          <w:lang w:val="ru-RU"/>
        </w:rPr>
        <w:br/>
      </w:r>
      <w:r w:rsidRPr="001149E5">
        <w:rPr>
          <w:rFonts w:hAnsi="Times New Roman" w:cs="Times New Roman"/>
          <w:color w:val="000000"/>
          <w:sz w:val="24"/>
          <w:szCs w:val="24"/>
          <w:lang w:val="ru-RU"/>
        </w:rPr>
        <w:t>— канцтовары, за исключением калькуляторов.</w:t>
      </w:r>
      <w:proofErr w:type="gramEnd"/>
    </w:p>
    <w:p w:rsidR="004C54B1" w:rsidRPr="001149E5" w:rsidRDefault="00392A89" w:rsidP="00A85E2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Выдача хозяйственного инвентаря (материалов) на нужды учреждения производится исходя из месячной потребности в нем. Нормы потребности в хозяйственных материалах определяет комиссия учреждения по поступлению и выбытию активов ежегодно на основании сложившихся фактических данных за прошлый год и утверждает отдельным приказом руководителя.</w:t>
      </w:r>
    </w:p>
    <w:p w:rsidR="004C54B1" w:rsidRPr="001149E5" w:rsidRDefault="004C54B1">
      <w:pPr>
        <w:rPr>
          <w:rFonts w:hAnsi="Times New Roman" w:cs="Times New Roman"/>
          <w:color w:val="000000"/>
          <w:sz w:val="24"/>
          <w:szCs w:val="24"/>
          <w:lang w:val="ru-RU"/>
        </w:rPr>
      </w:pPr>
    </w:p>
    <w:p w:rsidR="004C54B1" w:rsidRPr="001149E5" w:rsidRDefault="00392A89" w:rsidP="005D021B">
      <w:pPr>
        <w:jc w:val="both"/>
        <w:rPr>
          <w:rFonts w:hAnsi="Times New Roman" w:cs="Times New Roman"/>
          <w:color w:val="000000"/>
          <w:sz w:val="24"/>
          <w:szCs w:val="24"/>
          <w:lang w:val="ru-RU"/>
        </w:rPr>
      </w:pPr>
      <w:r w:rsidRPr="001149E5">
        <w:rPr>
          <w:rFonts w:hAnsi="Times New Roman" w:cs="Times New Roman"/>
          <w:bCs/>
          <w:color w:val="000000"/>
          <w:sz w:val="24"/>
          <w:szCs w:val="24"/>
          <w:lang w:val="ru-RU"/>
        </w:rPr>
        <w:lastRenderedPageBreak/>
        <w:t>5</w:t>
      </w:r>
      <w:r w:rsidRPr="001149E5">
        <w:rPr>
          <w:rFonts w:hAnsi="Times New Roman" w:cs="Times New Roman"/>
          <w:color w:val="000000"/>
          <w:sz w:val="24"/>
          <w:szCs w:val="24"/>
          <w:lang w:val="ru-RU"/>
        </w:rPr>
        <w:t>.1</w:t>
      </w:r>
      <w:r w:rsidR="00351B95">
        <w:rPr>
          <w:rFonts w:hAnsi="Times New Roman" w:cs="Times New Roman"/>
          <w:color w:val="000000"/>
          <w:sz w:val="24"/>
          <w:szCs w:val="24"/>
          <w:lang w:val="ru-RU"/>
        </w:rPr>
        <w:t>0</w:t>
      </w:r>
      <w:r w:rsidRPr="001149E5">
        <w:rPr>
          <w:rFonts w:hAnsi="Times New Roman" w:cs="Times New Roman"/>
          <w:color w:val="000000"/>
          <w:sz w:val="24"/>
          <w:szCs w:val="24"/>
          <w:lang w:val="ru-RU"/>
        </w:rPr>
        <w:t xml:space="preserve">. Учет на </w:t>
      </w:r>
      <w:proofErr w:type="spellStart"/>
      <w:r w:rsidRPr="001149E5">
        <w:rPr>
          <w:rFonts w:hAnsi="Times New Roman" w:cs="Times New Roman"/>
          <w:color w:val="000000"/>
          <w:sz w:val="24"/>
          <w:szCs w:val="24"/>
          <w:lang w:val="ru-RU"/>
        </w:rPr>
        <w:t>забалансовом</w:t>
      </w:r>
      <w:proofErr w:type="spellEnd"/>
      <w:r w:rsidRPr="001149E5">
        <w:rPr>
          <w:rFonts w:hAnsi="Times New Roman" w:cs="Times New Roman"/>
          <w:color w:val="000000"/>
          <w:sz w:val="24"/>
          <w:szCs w:val="24"/>
          <w:lang w:val="ru-RU"/>
        </w:rPr>
        <w:t xml:space="preserve"> счете 09 «Запасные части к транспортным средствам, выданные взамен </w:t>
      </w:r>
      <w:proofErr w:type="gramStart"/>
      <w:r w:rsidRPr="001149E5">
        <w:rPr>
          <w:rFonts w:hAnsi="Times New Roman" w:cs="Times New Roman"/>
          <w:color w:val="000000"/>
          <w:sz w:val="24"/>
          <w:szCs w:val="24"/>
          <w:lang w:val="ru-RU"/>
        </w:rPr>
        <w:t>изношенных</w:t>
      </w:r>
      <w:proofErr w:type="gramEnd"/>
      <w:r w:rsidRPr="001149E5">
        <w:rPr>
          <w:rFonts w:hAnsi="Times New Roman" w:cs="Times New Roman"/>
          <w:color w:val="000000"/>
          <w:sz w:val="24"/>
          <w:szCs w:val="24"/>
          <w:lang w:val="ru-RU"/>
        </w:rPr>
        <w:t xml:space="preserve">» ведется </w:t>
      </w:r>
      <w:r w:rsidR="00E07245" w:rsidRPr="001149E5">
        <w:rPr>
          <w:rFonts w:hAnsi="Times New Roman" w:cs="Times New Roman"/>
          <w:color w:val="000000"/>
          <w:sz w:val="24"/>
          <w:szCs w:val="24"/>
          <w:lang w:val="ru-RU"/>
        </w:rPr>
        <w:t>по фактической стоимости</w:t>
      </w:r>
      <w:r w:rsidRPr="001149E5">
        <w:rPr>
          <w:rFonts w:hAnsi="Times New Roman" w:cs="Times New Roman"/>
          <w:color w:val="000000"/>
          <w:sz w:val="24"/>
          <w:szCs w:val="24"/>
          <w:lang w:val="ru-RU"/>
        </w:rPr>
        <w:t>. Учету подлежат запасные части и другие комплектующие</w:t>
      </w:r>
      <w:r w:rsidR="00E07245"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такие как:</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автомобильные шины;</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колесные;</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аккумуляторы;</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 xml:space="preserve">наборы </w:t>
      </w:r>
      <w:proofErr w:type="spellStart"/>
      <w:r w:rsidRPr="001149E5">
        <w:rPr>
          <w:rFonts w:hAnsi="Times New Roman" w:cs="Times New Roman"/>
          <w:color w:val="000000"/>
          <w:sz w:val="24"/>
          <w:szCs w:val="24"/>
          <w:lang w:val="ru-RU"/>
        </w:rPr>
        <w:t>автоинструмента</w:t>
      </w:r>
      <w:proofErr w:type="spellEnd"/>
      <w:r w:rsidRPr="001149E5">
        <w:rPr>
          <w:rFonts w:hAnsi="Times New Roman" w:cs="Times New Roman"/>
          <w:color w:val="000000"/>
          <w:sz w:val="24"/>
          <w:szCs w:val="24"/>
          <w:lang w:val="ru-RU"/>
        </w:rPr>
        <w:t>;</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аптечки — одна единица на один автомобиль;</w:t>
      </w:r>
    </w:p>
    <w:p w:rsidR="004C54B1" w:rsidRPr="001149E5" w:rsidRDefault="00392A89" w:rsidP="00532186">
      <w:pPr>
        <w:numPr>
          <w:ilvl w:val="0"/>
          <w:numId w:val="2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огнетушители;</w:t>
      </w:r>
    </w:p>
    <w:p w:rsidR="004C54B1" w:rsidRPr="001149E5" w:rsidRDefault="00E07245" w:rsidP="00532186">
      <w:pPr>
        <w:numPr>
          <w:ilvl w:val="0"/>
          <w:numId w:val="21"/>
        </w:numPr>
        <w:ind w:left="780" w:right="180"/>
        <w:rPr>
          <w:rFonts w:hAnsi="Times New Roman" w:cs="Times New Roman"/>
          <w:color w:val="000000"/>
          <w:sz w:val="24"/>
          <w:szCs w:val="24"/>
        </w:rPr>
      </w:pPr>
      <w:r w:rsidRPr="001149E5">
        <w:rPr>
          <w:rFonts w:hAnsi="Times New Roman" w:cs="Times New Roman"/>
          <w:color w:val="000000"/>
          <w:sz w:val="24"/>
          <w:szCs w:val="24"/>
          <w:lang w:val="ru-RU"/>
        </w:rPr>
        <w:t>и другое</w:t>
      </w:r>
      <w:r w:rsidR="00392A89" w:rsidRPr="001149E5">
        <w:rPr>
          <w:rFonts w:hAnsi="Times New Roman" w:cs="Times New Roman"/>
          <w:color w:val="000000"/>
          <w:sz w:val="24"/>
          <w:szCs w:val="24"/>
        </w:rPr>
        <w:t>.</w:t>
      </w:r>
    </w:p>
    <w:p w:rsidR="004C54B1" w:rsidRPr="001149E5" w:rsidRDefault="00392A89">
      <w:pPr>
        <w:rPr>
          <w:rFonts w:hAnsi="Times New Roman" w:cs="Times New Roman"/>
          <w:color w:val="000000"/>
          <w:sz w:val="24"/>
          <w:szCs w:val="24"/>
        </w:rPr>
      </w:pPr>
      <w:proofErr w:type="spellStart"/>
      <w:r w:rsidRPr="001149E5">
        <w:rPr>
          <w:rFonts w:hAnsi="Times New Roman" w:cs="Times New Roman"/>
          <w:color w:val="000000"/>
          <w:sz w:val="24"/>
          <w:szCs w:val="24"/>
        </w:rPr>
        <w:t>Поступление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на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счет</w:t>
      </w:r>
      <w:proofErr w:type="spellEnd"/>
      <w:r w:rsidRPr="001149E5">
        <w:rPr>
          <w:rFonts w:hAnsi="Times New Roman" w:cs="Times New Roman"/>
          <w:color w:val="000000"/>
          <w:sz w:val="24"/>
          <w:szCs w:val="24"/>
        </w:rPr>
        <w:t xml:space="preserve"> 09 отражается:</w:t>
      </w:r>
    </w:p>
    <w:p w:rsidR="004C54B1" w:rsidRPr="001149E5" w:rsidRDefault="00392A89" w:rsidP="00532186">
      <w:pPr>
        <w:numPr>
          <w:ilvl w:val="0"/>
          <w:numId w:val="22"/>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при установке (передаче материально ответственному лицу) соответствующих</w:t>
      </w:r>
      <w:r w:rsidRPr="001149E5">
        <w:rPr>
          <w:lang w:val="ru-RU"/>
        </w:rPr>
        <w:br/>
      </w:r>
      <w:r w:rsidRPr="001149E5">
        <w:rPr>
          <w:rFonts w:hAnsi="Times New Roman" w:cs="Times New Roman"/>
          <w:color w:val="000000"/>
          <w:sz w:val="24"/>
          <w:szCs w:val="24"/>
          <w:lang w:val="ru-RU"/>
        </w:rPr>
        <w:t>запчастей после списания со счета 0.105.36.000 «Прочие материальные запасы — иное движимое имущество учреждения»;</w:t>
      </w:r>
    </w:p>
    <w:p w:rsidR="004C54B1" w:rsidRPr="001149E5" w:rsidRDefault="00392A89" w:rsidP="00532186">
      <w:pPr>
        <w:numPr>
          <w:ilvl w:val="0"/>
          <w:numId w:val="22"/>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 xml:space="preserve">при безвозмездном поступлении автомобиля от государственных (муниципальных) учреждений с документальной передачей остатков </w:t>
      </w:r>
      <w:proofErr w:type="spellStart"/>
      <w:r w:rsidRPr="001149E5">
        <w:rPr>
          <w:rFonts w:hAnsi="Times New Roman" w:cs="Times New Roman"/>
          <w:color w:val="000000"/>
          <w:sz w:val="24"/>
          <w:szCs w:val="24"/>
          <w:lang w:val="ru-RU"/>
        </w:rPr>
        <w:t>забалансового</w:t>
      </w:r>
      <w:proofErr w:type="spellEnd"/>
      <w:r w:rsidRPr="001149E5">
        <w:rPr>
          <w:rFonts w:hAnsi="Times New Roman" w:cs="Times New Roman"/>
          <w:color w:val="000000"/>
          <w:sz w:val="24"/>
          <w:szCs w:val="24"/>
          <w:lang w:val="ru-RU"/>
        </w:rPr>
        <w:t xml:space="preserve"> счета 09.</w:t>
      </w:r>
    </w:p>
    <w:p w:rsidR="004C54B1" w:rsidRPr="001149E5" w:rsidRDefault="00392A89" w:rsidP="007E1714">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При безвозмездном получении от государственных (муниципальных) учреждений запасных частей, учитываемых передающей стороной на счете 09, но не подлежащих учету на указанном счете в соответствии с настоящей учетной политикой, </w:t>
      </w:r>
      <w:proofErr w:type="spellStart"/>
      <w:r w:rsidRPr="001149E5">
        <w:rPr>
          <w:rFonts w:hAnsi="Times New Roman" w:cs="Times New Roman"/>
          <w:color w:val="000000"/>
          <w:sz w:val="24"/>
          <w:szCs w:val="24"/>
          <w:lang w:val="ru-RU"/>
        </w:rPr>
        <w:t>оприходование</w:t>
      </w:r>
      <w:proofErr w:type="spellEnd"/>
      <w:r w:rsidRPr="001149E5">
        <w:rPr>
          <w:rFonts w:hAnsi="Times New Roman" w:cs="Times New Roman"/>
          <w:color w:val="000000"/>
          <w:sz w:val="24"/>
          <w:szCs w:val="24"/>
          <w:lang w:val="ru-RU"/>
        </w:rPr>
        <w:t xml:space="preserve"> запчастей на счет 09 не производится.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Внутреннее перемещение по счету отражается:</w:t>
      </w:r>
    </w:p>
    <w:p w:rsidR="004C54B1" w:rsidRPr="001149E5" w:rsidRDefault="00392A89" w:rsidP="00532186">
      <w:pPr>
        <w:numPr>
          <w:ilvl w:val="0"/>
          <w:numId w:val="23"/>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при передаче на другой автомобиль;</w:t>
      </w:r>
    </w:p>
    <w:p w:rsidR="004C54B1" w:rsidRPr="001149E5" w:rsidRDefault="00392A89" w:rsidP="00532186">
      <w:pPr>
        <w:numPr>
          <w:ilvl w:val="0"/>
          <w:numId w:val="23"/>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при передаче другому материально ответственному лицу вместе с автомобилем.</w:t>
      </w:r>
    </w:p>
    <w:p w:rsidR="004C54B1" w:rsidRPr="001149E5" w:rsidRDefault="00392A89">
      <w:pPr>
        <w:rPr>
          <w:rFonts w:hAnsi="Times New Roman" w:cs="Times New Roman"/>
          <w:color w:val="000000"/>
          <w:sz w:val="24"/>
          <w:szCs w:val="24"/>
        </w:rPr>
      </w:pPr>
      <w:proofErr w:type="spellStart"/>
      <w:r w:rsidRPr="001149E5">
        <w:rPr>
          <w:rFonts w:hAnsi="Times New Roman" w:cs="Times New Roman"/>
          <w:color w:val="000000"/>
          <w:sz w:val="24"/>
          <w:szCs w:val="24"/>
        </w:rPr>
        <w:t>Выбытие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счета</w:t>
      </w:r>
      <w:proofErr w:type="spellEnd"/>
      <w:r w:rsidRPr="001149E5">
        <w:rPr>
          <w:rFonts w:hAnsi="Times New Roman" w:cs="Times New Roman"/>
          <w:color w:val="000000"/>
          <w:sz w:val="24"/>
          <w:szCs w:val="24"/>
        </w:rPr>
        <w:t xml:space="preserve"> 09 отражается:</w:t>
      </w:r>
    </w:p>
    <w:p w:rsidR="004C54B1" w:rsidRPr="001149E5" w:rsidRDefault="00392A89" w:rsidP="00532186">
      <w:pPr>
        <w:numPr>
          <w:ilvl w:val="0"/>
          <w:numId w:val="24"/>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при списании автомобиля по установленным основаниям;</w:t>
      </w:r>
    </w:p>
    <w:p w:rsidR="004C54B1" w:rsidRPr="001149E5" w:rsidRDefault="00392A89" w:rsidP="00532186">
      <w:pPr>
        <w:numPr>
          <w:ilvl w:val="0"/>
          <w:numId w:val="24"/>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при установке новых запчастей взамен непригодных к эксплуатации.</w:t>
      </w:r>
    </w:p>
    <w:p w:rsidR="004C54B1" w:rsidRPr="00C132F7" w:rsidRDefault="00392A89">
      <w:pPr>
        <w:rPr>
          <w:rFonts w:hAnsi="Times New Roman" w:cs="Times New Roman"/>
          <w:sz w:val="24"/>
          <w:szCs w:val="24"/>
          <w:lang w:val="ru-RU"/>
        </w:rPr>
      </w:pPr>
      <w:r w:rsidRPr="00C132F7">
        <w:rPr>
          <w:rFonts w:hAnsi="Times New Roman" w:cs="Times New Roman"/>
          <w:sz w:val="24"/>
          <w:szCs w:val="24"/>
          <w:lang w:val="ru-RU"/>
        </w:rPr>
        <w:t xml:space="preserve">Основание: </w:t>
      </w:r>
      <w:r w:rsidR="00C132F7" w:rsidRPr="00C132F7">
        <w:rPr>
          <w:rFonts w:ascii="Times New Roman" w:hAnsi="Times New Roman" w:cs="Times New Roman"/>
          <w:sz w:val="24"/>
          <w:szCs w:val="24"/>
          <w:lang w:val="ru-RU"/>
        </w:rPr>
        <w:t>пункты 237–238 СГС «Единый план счетов» № 121н.</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5.1</w:t>
      </w:r>
      <w:r w:rsidR="00A926DC">
        <w:rPr>
          <w:rFonts w:hAnsi="Times New Roman" w:cs="Times New Roman"/>
          <w:bCs/>
          <w:color w:val="000000"/>
          <w:sz w:val="24"/>
          <w:szCs w:val="24"/>
          <w:lang w:val="ru-RU"/>
        </w:rPr>
        <w:t>1</w:t>
      </w:r>
      <w:r w:rsidRPr="001149E5">
        <w:rPr>
          <w:rFonts w:hAnsi="Times New Roman" w:cs="Times New Roman"/>
          <w:bCs/>
          <w:color w:val="000000"/>
          <w:sz w:val="24"/>
          <w:szCs w:val="24"/>
          <w:lang w:val="ru-RU"/>
        </w:rPr>
        <w:t>. Особенности списания материальных запасов:</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5.1</w:t>
      </w:r>
      <w:r w:rsidR="00A926DC">
        <w:rPr>
          <w:rFonts w:hAnsi="Times New Roman" w:cs="Times New Roman"/>
          <w:color w:val="000000"/>
          <w:sz w:val="24"/>
          <w:szCs w:val="24"/>
          <w:lang w:val="ru-RU"/>
        </w:rPr>
        <w:t>1</w:t>
      </w:r>
      <w:r w:rsidRPr="001149E5">
        <w:rPr>
          <w:rFonts w:hAnsi="Times New Roman" w:cs="Times New Roman"/>
          <w:color w:val="000000"/>
          <w:sz w:val="24"/>
          <w:szCs w:val="24"/>
          <w:lang w:val="ru-RU"/>
        </w:rPr>
        <w:t>.1. Списание материальных запасов производится по средней фактической стоимости.</w:t>
      </w:r>
    </w:p>
    <w:p w:rsidR="004C54B1" w:rsidRPr="001149E5" w:rsidRDefault="00392A89" w:rsidP="007E1714">
      <w:pPr>
        <w:jc w:val="both"/>
        <w:rPr>
          <w:rFonts w:hAnsi="Times New Roman" w:cs="Times New Roman"/>
          <w:color w:val="000000"/>
          <w:sz w:val="24"/>
          <w:szCs w:val="24"/>
          <w:lang w:val="ru-RU"/>
        </w:rPr>
      </w:pPr>
      <w:r w:rsidRPr="001149E5">
        <w:rPr>
          <w:rFonts w:hAnsi="Times New Roman" w:cs="Times New Roman"/>
          <w:color w:val="000000"/>
          <w:sz w:val="24"/>
          <w:szCs w:val="24"/>
          <w:lang w:val="ru-RU"/>
        </w:rPr>
        <w:t>5.1</w:t>
      </w:r>
      <w:r w:rsidR="00A926DC">
        <w:rPr>
          <w:rFonts w:hAnsi="Times New Roman" w:cs="Times New Roman"/>
          <w:color w:val="000000"/>
          <w:sz w:val="24"/>
          <w:szCs w:val="24"/>
          <w:lang w:val="ru-RU"/>
        </w:rPr>
        <w:t>1</w:t>
      </w:r>
      <w:r w:rsidRPr="001149E5">
        <w:rPr>
          <w:rFonts w:hAnsi="Times New Roman" w:cs="Times New Roman"/>
          <w:color w:val="000000"/>
          <w:sz w:val="24"/>
          <w:szCs w:val="24"/>
          <w:lang w:val="ru-RU"/>
        </w:rPr>
        <w:t>.2 Выдача в эксплуатацию на нужды учреждения канцелярских принадлежностей, лекарственных препаратов, запасных частей и хозяйственных материалов оформляется ведомостью выдачи материальных ценностей на нужды учреждения (ф. 0504210). Эта ведомость является основанием для списания материальных запасов.</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Мягкий и хозяйственный инвентарь, посуда списываются по акту о списании мягкого и</w:t>
      </w:r>
      <w:r w:rsidRPr="001149E5">
        <w:rPr>
          <w:rFonts w:hAnsi="Times New Roman" w:cs="Times New Roman"/>
          <w:color w:val="000000"/>
          <w:sz w:val="24"/>
          <w:szCs w:val="24"/>
        </w:rPr>
        <w:t> </w:t>
      </w:r>
      <w:r w:rsidRPr="001149E5">
        <w:rPr>
          <w:rFonts w:hAnsi="Times New Roman" w:cs="Times New Roman"/>
          <w:color w:val="000000"/>
          <w:sz w:val="24"/>
          <w:szCs w:val="24"/>
          <w:lang w:val="ru-RU"/>
        </w:rPr>
        <w:t>хозяйственного инвентаря (ф. 0504143).</w:t>
      </w:r>
      <w:r w:rsidRPr="001149E5">
        <w:rPr>
          <w:rFonts w:hAnsi="Times New Roman" w:cs="Times New Roman"/>
          <w:color w:val="000000"/>
          <w:sz w:val="24"/>
          <w:szCs w:val="24"/>
        </w:rPr>
        <w:t> </w:t>
      </w:r>
      <w:r w:rsidRPr="001149E5">
        <w:rPr>
          <w:rFonts w:hAnsi="Times New Roman" w:cs="Times New Roman"/>
          <w:color w:val="000000"/>
          <w:sz w:val="24"/>
          <w:szCs w:val="24"/>
          <w:lang w:val="ru-RU"/>
        </w:rPr>
        <w:t>В остальных случаях материальные запасы списываются по Акту о списании</w:t>
      </w:r>
      <w:r w:rsidRPr="001149E5">
        <w:rPr>
          <w:rFonts w:hAnsi="Times New Roman" w:cs="Times New Roman"/>
          <w:color w:val="000000"/>
          <w:sz w:val="24"/>
          <w:szCs w:val="24"/>
        </w:rPr>
        <w:t> </w:t>
      </w:r>
      <w:r w:rsidRPr="001149E5">
        <w:rPr>
          <w:rFonts w:hAnsi="Times New Roman" w:cs="Times New Roman"/>
          <w:color w:val="000000"/>
          <w:sz w:val="24"/>
          <w:szCs w:val="24"/>
          <w:lang w:val="ru-RU"/>
        </w:rPr>
        <w:t>материальных запасов (ф. 0504230).</w:t>
      </w:r>
    </w:p>
    <w:p w:rsidR="004C54B1" w:rsidRPr="001149E5" w:rsidRDefault="00392A89" w:rsidP="007E1714">
      <w:pPr>
        <w:jc w:val="both"/>
        <w:rPr>
          <w:rFonts w:hAnsi="Times New Roman" w:cs="Times New Roman"/>
          <w:color w:val="000000"/>
          <w:sz w:val="24"/>
          <w:szCs w:val="24"/>
          <w:lang w:val="ru-RU"/>
        </w:rPr>
      </w:pPr>
      <w:r w:rsidRPr="001149E5">
        <w:rPr>
          <w:rFonts w:hAnsi="Times New Roman" w:cs="Times New Roman"/>
          <w:color w:val="000000"/>
          <w:sz w:val="24"/>
          <w:szCs w:val="24"/>
          <w:lang w:val="ru-RU"/>
        </w:rPr>
        <w:t>5.1</w:t>
      </w:r>
      <w:r w:rsidR="00A926DC">
        <w:rPr>
          <w:rFonts w:hAnsi="Times New Roman" w:cs="Times New Roman"/>
          <w:color w:val="000000"/>
          <w:sz w:val="24"/>
          <w:szCs w:val="24"/>
          <w:lang w:val="ru-RU"/>
        </w:rPr>
        <w:t>1</w:t>
      </w:r>
      <w:r w:rsidRPr="001149E5">
        <w:rPr>
          <w:rFonts w:hAnsi="Times New Roman" w:cs="Times New Roman"/>
          <w:color w:val="000000"/>
          <w:sz w:val="24"/>
          <w:szCs w:val="24"/>
          <w:lang w:val="ru-RU"/>
        </w:rPr>
        <w:t>.3. Остальные материальные запасы, выданные ответственным лицам, списываются по решению комиссии по поступлению и выбытию активов на основании:</w:t>
      </w:r>
    </w:p>
    <w:p w:rsidR="004C54B1" w:rsidRPr="001149E5" w:rsidRDefault="00392A89" w:rsidP="00532186">
      <w:pPr>
        <w:numPr>
          <w:ilvl w:val="0"/>
          <w:numId w:val="25"/>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lastRenderedPageBreak/>
        <w:t>путевых</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листов</w:t>
      </w:r>
      <w:proofErr w:type="spellEnd"/>
      <w:r w:rsidRPr="001149E5">
        <w:rPr>
          <w:rFonts w:hAnsi="Times New Roman" w:cs="Times New Roman"/>
          <w:color w:val="000000"/>
          <w:sz w:val="24"/>
          <w:szCs w:val="24"/>
        </w:rPr>
        <w:t xml:space="preserve"> (ф. 0340002, 0345001, 0345002, 0345004, 0345005, 0345007);</w:t>
      </w:r>
    </w:p>
    <w:p w:rsidR="004C54B1" w:rsidRPr="001149E5" w:rsidRDefault="00392A89" w:rsidP="00532186">
      <w:pPr>
        <w:numPr>
          <w:ilvl w:val="0"/>
          <w:numId w:val="25"/>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акта о списании материальных запасов (ф. 0504230);</w:t>
      </w:r>
    </w:p>
    <w:p w:rsidR="004C54B1" w:rsidRPr="001149E5" w:rsidRDefault="00392A89" w:rsidP="00532186">
      <w:pPr>
        <w:numPr>
          <w:ilvl w:val="0"/>
          <w:numId w:val="25"/>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акта о списании мягкого и хозяйственного инвентаря (ф. 0504143).</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6. Стоимость безвозмездно полученных нефинансовых активов</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6.1. Данные о справедливой стоимости безвозмездно полученных нефинансовых активов</w:t>
      </w:r>
      <w:r w:rsidR="007E1714"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должны быть подтверждены документально:</w:t>
      </w:r>
    </w:p>
    <w:p w:rsidR="004C54B1" w:rsidRPr="001149E5" w:rsidRDefault="00392A89" w:rsidP="00532186">
      <w:pPr>
        <w:numPr>
          <w:ilvl w:val="0"/>
          <w:numId w:val="26"/>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справками (другими подтверждающими документами) Росстата;</w:t>
      </w:r>
    </w:p>
    <w:p w:rsidR="004C54B1" w:rsidRPr="001149E5" w:rsidRDefault="00392A89" w:rsidP="00532186">
      <w:pPr>
        <w:numPr>
          <w:ilvl w:val="0"/>
          <w:numId w:val="26"/>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 прайс-листами заводов-изготовителей;</w:t>
      </w:r>
    </w:p>
    <w:p w:rsidR="004C54B1" w:rsidRPr="001149E5" w:rsidRDefault="00392A89" w:rsidP="00532186">
      <w:pPr>
        <w:numPr>
          <w:ilvl w:val="0"/>
          <w:numId w:val="26"/>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справками (другими подтверждающими документами) оценщиков;</w:t>
      </w:r>
    </w:p>
    <w:p w:rsidR="004C54B1" w:rsidRPr="001149E5" w:rsidRDefault="00392A89" w:rsidP="00532186">
      <w:pPr>
        <w:numPr>
          <w:ilvl w:val="0"/>
          <w:numId w:val="26"/>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информацией, размещенной в СМИ, и т. д.</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В случаях невозможности документального подтверждения стоимость определяется экспертным путем.</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7. Затраты на изготовление готовой продукции, выполнение работ, оказание услуг</w:t>
      </w:r>
    </w:p>
    <w:p w:rsidR="004C54B1" w:rsidRPr="001149E5" w:rsidRDefault="00392A89" w:rsidP="007E1714">
      <w:pPr>
        <w:rPr>
          <w:rFonts w:hAnsi="Times New Roman" w:cs="Times New Roman"/>
          <w:color w:val="000000"/>
          <w:sz w:val="24"/>
          <w:szCs w:val="24"/>
          <w:lang w:val="ru-RU"/>
        </w:rPr>
      </w:pPr>
      <w:r w:rsidRPr="001149E5">
        <w:rPr>
          <w:rFonts w:hAnsi="Times New Roman" w:cs="Times New Roman"/>
          <w:color w:val="000000"/>
          <w:sz w:val="24"/>
          <w:szCs w:val="24"/>
          <w:lang w:val="ru-RU"/>
        </w:rPr>
        <w:t>7.1. Учет расходов по формированию себестоимости ведется  в рамках приносящей доход деятельности:</w:t>
      </w:r>
      <w:r w:rsidR="007E1714"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изготовление готовой продукции</w:t>
      </w:r>
      <w:r w:rsidR="007E1714" w:rsidRPr="001149E5">
        <w:rPr>
          <w:rFonts w:hAnsi="Times New Roman" w:cs="Times New Roman"/>
          <w:color w:val="00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7.2. Затраты на изготовление готовой продукции (выполнение работ, оказание услуг)</w:t>
      </w:r>
      <w:r w:rsidRPr="001149E5">
        <w:rPr>
          <w:rFonts w:hAnsi="Times New Roman" w:cs="Times New Roman"/>
          <w:color w:val="000000"/>
          <w:sz w:val="24"/>
          <w:szCs w:val="24"/>
        </w:rPr>
        <w:t> </w:t>
      </w:r>
      <w:r w:rsidRPr="001149E5">
        <w:rPr>
          <w:rFonts w:hAnsi="Times New Roman" w:cs="Times New Roman"/>
          <w:color w:val="000000"/>
          <w:sz w:val="24"/>
          <w:szCs w:val="24"/>
          <w:lang w:val="ru-RU"/>
        </w:rPr>
        <w:t>делятся на прямые и накладные.</w:t>
      </w:r>
    </w:p>
    <w:p w:rsidR="004C54B1" w:rsidRPr="001149E5" w:rsidRDefault="00392A89" w:rsidP="007E1714">
      <w:pPr>
        <w:jc w:val="both"/>
        <w:rPr>
          <w:rFonts w:hAnsi="Times New Roman" w:cs="Times New Roman"/>
          <w:color w:val="000000"/>
          <w:sz w:val="24"/>
          <w:szCs w:val="24"/>
        </w:rPr>
      </w:pPr>
      <w:r w:rsidRPr="001149E5">
        <w:rPr>
          <w:rFonts w:hAnsi="Times New Roman" w:cs="Times New Roman"/>
          <w:color w:val="000000"/>
          <w:sz w:val="24"/>
          <w:szCs w:val="24"/>
          <w:lang w:val="ru-RU"/>
        </w:rPr>
        <w:t>В составе прямых затрат при формировании себестоимости оказания услуги,</w:t>
      </w:r>
      <w:r w:rsidRPr="001149E5">
        <w:rPr>
          <w:rFonts w:hAnsi="Times New Roman" w:cs="Times New Roman"/>
          <w:color w:val="000000"/>
          <w:sz w:val="24"/>
          <w:szCs w:val="24"/>
        </w:rPr>
        <w:t> </w:t>
      </w:r>
      <w:r w:rsidRPr="001149E5">
        <w:rPr>
          <w:rFonts w:hAnsi="Times New Roman" w:cs="Times New Roman"/>
          <w:color w:val="000000"/>
          <w:sz w:val="24"/>
          <w:szCs w:val="24"/>
          <w:lang w:val="ru-RU"/>
        </w:rPr>
        <w:t>изготовления единицы готовой продукции учитываются расходы, непосредственно</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связанные с ее оказанием (изготовлением). </w:t>
      </w:r>
      <w:r w:rsidRPr="001149E5">
        <w:rPr>
          <w:rFonts w:hAnsi="Times New Roman" w:cs="Times New Roman"/>
          <w:color w:val="000000"/>
          <w:sz w:val="24"/>
          <w:szCs w:val="24"/>
        </w:rPr>
        <w:t xml:space="preserve">В </w:t>
      </w:r>
      <w:proofErr w:type="spellStart"/>
      <w:r w:rsidRPr="001149E5">
        <w:rPr>
          <w:rFonts w:hAnsi="Times New Roman" w:cs="Times New Roman"/>
          <w:color w:val="000000"/>
          <w:sz w:val="24"/>
          <w:szCs w:val="24"/>
        </w:rPr>
        <w:t>том</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числе</w:t>
      </w:r>
      <w:proofErr w:type="spellEnd"/>
      <w:r w:rsidRPr="001149E5">
        <w:rPr>
          <w:rFonts w:hAnsi="Times New Roman" w:cs="Times New Roman"/>
          <w:color w:val="000000"/>
          <w:sz w:val="24"/>
          <w:szCs w:val="24"/>
        </w:rPr>
        <w:t>:</w:t>
      </w:r>
    </w:p>
    <w:p w:rsidR="004C54B1" w:rsidRPr="001149E5" w:rsidRDefault="00392A89" w:rsidP="00532186">
      <w:pPr>
        <w:numPr>
          <w:ilvl w:val="0"/>
          <w:numId w:val="27"/>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затраты на оплату труда и начисления на выплаты по оплате труда сотрудников учреждения, непосредственно участвующих в оказании услуги (изготовлении</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w:t>
      </w:r>
    </w:p>
    <w:p w:rsidR="004C54B1" w:rsidRPr="001149E5" w:rsidRDefault="00392A89" w:rsidP="00532186">
      <w:pPr>
        <w:numPr>
          <w:ilvl w:val="0"/>
          <w:numId w:val="27"/>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списанные материальные запасы, израсходованные непосредственно на оказание услуги (изготовление продукции), естественная убыль;</w:t>
      </w:r>
    </w:p>
    <w:p w:rsidR="004C54B1" w:rsidRPr="001149E5" w:rsidRDefault="00392A89" w:rsidP="00532186">
      <w:pPr>
        <w:numPr>
          <w:ilvl w:val="0"/>
          <w:numId w:val="27"/>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переданные в эксплуатацию объекты основных сре</w:t>
      </w:r>
      <w:proofErr w:type="gramStart"/>
      <w:r w:rsidRPr="001149E5">
        <w:rPr>
          <w:rFonts w:hAnsi="Times New Roman" w:cs="Times New Roman"/>
          <w:color w:val="000000"/>
          <w:sz w:val="24"/>
          <w:szCs w:val="24"/>
          <w:lang w:val="ru-RU"/>
        </w:rPr>
        <w:t>дств ст</w:t>
      </w:r>
      <w:proofErr w:type="gramEnd"/>
      <w:r w:rsidRPr="001149E5">
        <w:rPr>
          <w:rFonts w:hAnsi="Times New Roman" w:cs="Times New Roman"/>
          <w:color w:val="000000"/>
          <w:sz w:val="24"/>
          <w:szCs w:val="24"/>
          <w:lang w:val="ru-RU"/>
        </w:rPr>
        <w:t>оимостью до 10</w:t>
      </w:r>
      <w:r w:rsidRPr="001149E5">
        <w:rPr>
          <w:rFonts w:hAnsi="Times New Roman" w:cs="Times New Roman"/>
          <w:color w:val="000000"/>
          <w:sz w:val="24"/>
          <w:szCs w:val="24"/>
        </w:rPr>
        <w:t> </w:t>
      </w:r>
      <w:r w:rsidRPr="001149E5">
        <w:rPr>
          <w:rFonts w:hAnsi="Times New Roman" w:cs="Times New Roman"/>
          <w:color w:val="000000"/>
          <w:sz w:val="24"/>
          <w:szCs w:val="24"/>
          <w:lang w:val="ru-RU"/>
        </w:rPr>
        <w:t>000 руб.</w:t>
      </w:r>
      <w:r w:rsidRPr="001149E5">
        <w:rPr>
          <w:lang w:val="ru-RU"/>
        </w:rPr>
        <w:br/>
      </w:r>
      <w:r w:rsidRPr="001149E5">
        <w:rPr>
          <w:rFonts w:hAnsi="Times New Roman" w:cs="Times New Roman"/>
          <w:color w:val="000000"/>
          <w:sz w:val="24"/>
          <w:szCs w:val="24"/>
          <w:lang w:val="ru-RU"/>
        </w:rPr>
        <w:t>включительно, которые используются при оказании услуги (изготовлении</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w:t>
      </w:r>
    </w:p>
    <w:p w:rsidR="007E1714" w:rsidRPr="001149E5" w:rsidRDefault="00392A89" w:rsidP="00532186">
      <w:pPr>
        <w:numPr>
          <w:ilvl w:val="0"/>
          <w:numId w:val="27"/>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сумма амортизации основных средств, которые используются при оказании услуги (изготовлении продукции</w:t>
      </w:r>
      <w:r w:rsidR="007E1714" w:rsidRPr="001149E5">
        <w:rPr>
          <w:rFonts w:hAnsi="Times New Roman" w:cs="Times New Roman"/>
          <w:color w:val="00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В составе накладных расходов при формировании себестоимости услуг (готовой</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 учитываются расходы:</w:t>
      </w:r>
    </w:p>
    <w:p w:rsidR="004C54B1" w:rsidRPr="001149E5" w:rsidRDefault="00392A89" w:rsidP="00532186">
      <w:pPr>
        <w:numPr>
          <w:ilvl w:val="0"/>
          <w:numId w:val="2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затраты на оплату труда и начисления на выплаты по оплате труда сотрудников учреждения, участвующих в оказании нескольких видов услуг (изготовлении</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w:t>
      </w:r>
    </w:p>
    <w:p w:rsidR="004C54B1" w:rsidRPr="001149E5" w:rsidRDefault="00392A89" w:rsidP="00532186">
      <w:pPr>
        <w:numPr>
          <w:ilvl w:val="0"/>
          <w:numId w:val="2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материальные запасы, израсходованные на нужды учреждения, естественная</w:t>
      </w:r>
      <w:r w:rsidRPr="001149E5">
        <w:rPr>
          <w:rFonts w:hAnsi="Times New Roman" w:cs="Times New Roman"/>
          <w:color w:val="000000"/>
          <w:sz w:val="24"/>
          <w:szCs w:val="24"/>
        </w:rPr>
        <w:t> </w:t>
      </w:r>
      <w:r w:rsidRPr="001149E5">
        <w:rPr>
          <w:rFonts w:hAnsi="Times New Roman" w:cs="Times New Roman"/>
          <w:color w:val="000000"/>
          <w:sz w:val="24"/>
          <w:szCs w:val="24"/>
          <w:lang w:val="ru-RU"/>
        </w:rPr>
        <w:t>убыль;</w:t>
      </w:r>
    </w:p>
    <w:p w:rsidR="004C54B1" w:rsidRPr="001149E5" w:rsidRDefault="00392A89" w:rsidP="00532186">
      <w:pPr>
        <w:numPr>
          <w:ilvl w:val="0"/>
          <w:numId w:val="2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переданные в эксплуатацию объекты основных сре</w:t>
      </w:r>
      <w:proofErr w:type="gramStart"/>
      <w:r w:rsidRPr="001149E5">
        <w:rPr>
          <w:rFonts w:hAnsi="Times New Roman" w:cs="Times New Roman"/>
          <w:color w:val="000000"/>
          <w:sz w:val="24"/>
          <w:szCs w:val="24"/>
          <w:lang w:val="ru-RU"/>
        </w:rPr>
        <w:t>дств ст</w:t>
      </w:r>
      <w:proofErr w:type="gramEnd"/>
      <w:r w:rsidRPr="001149E5">
        <w:rPr>
          <w:rFonts w:hAnsi="Times New Roman" w:cs="Times New Roman"/>
          <w:color w:val="000000"/>
          <w:sz w:val="24"/>
          <w:szCs w:val="24"/>
          <w:lang w:val="ru-RU"/>
        </w:rPr>
        <w:t>оимостью до 10</w:t>
      </w:r>
      <w:r w:rsidRPr="001149E5">
        <w:rPr>
          <w:rFonts w:hAnsi="Times New Roman" w:cs="Times New Roman"/>
          <w:color w:val="000000"/>
          <w:sz w:val="24"/>
          <w:szCs w:val="24"/>
        </w:rPr>
        <w:t> </w:t>
      </w:r>
      <w:r w:rsidRPr="001149E5">
        <w:rPr>
          <w:rFonts w:hAnsi="Times New Roman" w:cs="Times New Roman"/>
          <w:color w:val="000000"/>
          <w:sz w:val="24"/>
          <w:szCs w:val="24"/>
          <w:lang w:val="ru-RU"/>
        </w:rPr>
        <w:t>000 руб.</w:t>
      </w:r>
      <w:r w:rsidRPr="001149E5">
        <w:rPr>
          <w:rFonts w:hAnsi="Times New Roman" w:cs="Times New Roman"/>
          <w:color w:val="000000"/>
          <w:sz w:val="24"/>
          <w:szCs w:val="24"/>
        </w:rPr>
        <w:t> </w:t>
      </w:r>
      <w:r w:rsidRPr="001149E5">
        <w:rPr>
          <w:rFonts w:hAnsi="Times New Roman" w:cs="Times New Roman"/>
          <w:color w:val="000000"/>
          <w:sz w:val="24"/>
          <w:szCs w:val="24"/>
          <w:lang w:val="ru-RU"/>
        </w:rPr>
        <w:t>включительно в случае их использования для изготовления нескольких видов</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 оказания услуг;</w:t>
      </w:r>
    </w:p>
    <w:p w:rsidR="004C54B1" w:rsidRPr="001149E5" w:rsidRDefault="00392A89" w:rsidP="00532186">
      <w:pPr>
        <w:numPr>
          <w:ilvl w:val="0"/>
          <w:numId w:val="2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амортизация основных средств, которые используются для изготовления разных</w:t>
      </w:r>
      <w:r w:rsidRPr="001149E5">
        <w:rPr>
          <w:rFonts w:hAnsi="Times New Roman" w:cs="Times New Roman"/>
          <w:color w:val="000000"/>
          <w:sz w:val="24"/>
          <w:szCs w:val="24"/>
        </w:rPr>
        <w:t> </w:t>
      </w:r>
      <w:r w:rsidRPr="001149E5">
        <w:rPr>
          <w:rFonts w:hAnsi="Times New Roman" w:cs="Times New Roman"/>
          <w:color w:val="000000"/>
          <w:sz w:val="24"/>
          <w:szCs w:val="24"/>
          <w:lang w:val="ru-RU"/>
        </w:rPr>
        <w:t>видов продукции, оказания услуг;</w:t>
      </w:r>
    </w:p>
    <w:p w:rsidR="004C54B1" w:rsidRPr="001149E5" w:rsidRDefault="00392A89" w:rsidP="00532186">
      <w:pPr>
        <w:numPr>
          <w:ilvl w:val="0"/>
          <w:numId w:val="2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расходы, связанные с ремонтом, техническим обслуживанием нефинансовых</w:t>
      </w:r>
      <w:r w:rsidRPr="001149E5">
        <w:rPr>
          <w:rFonts w:hAnsi="Times New Roman" w:cs="Times New Roman"/>
          <w:color w:val="000000"/>
          <w:sz w:val="24"/>
          <w:szCs w:val="24"/>
        </w:rPr>
        <w:t> </w:t>
      </w:r>
      <w:r w:rsidRPr="001149E5">
        <w:rPr>
          <w:rFonts w:hAnsi="Times New Roman" w:cs="Times New Roman"/>
          <w:color w:val="000000"/>
          <w:sz w:val="24"/>
          <w:szCs w:val="24"/>
          <w:lang w:val="ru-RU"/>
        </w:rPr>
        <w:t>активов;</w:t>
      </w:r>
    </w:p>
    <w:p w:rsidR="004C54B1" w:rsidRPr="001149E5" w:rsidRDefault="00392A89" w:rsidP="007E1714">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7.3. Накладные расходы распределяются между себестоимостью разных видов услуг (готовой продукции) по окончании месяца пропорционально прямым затратам на оплату труда в месяце .</w:t>
      </w:r>
    </w:p>
    <w:p w:rsidR="004C54B1" w:rsidRPr="001149E5" w:rsidRDefault="00392A89" w:rsidP="007E1714">
      <w:pPr>
        <w:jc w:val="both"/>
        <w:rPr>
          <w:rFonts w:hAnsi="Times New Roman" w:cs="Times New Roman"/>
          <w:color w:val="000000"/>
          <w:sz w:val="24"/>
          <w:szCs w:val="24"/>
          <w:lang w:val="ru-RU"/>
        </w:rPr>
      </w:pPr>
      <w:r w:rsidRPr="001149E5">
        <w:rPr>
          <w:rFonts w:hAnsi="Times New Roman" w:cs="Times New Roman"/>
          <w:color w:val="000000"/>
          <w:sz w:val="24"/>
          <w:szCs w:val="24"/>
          <w:lang w:val="ru-RU"/>
        </w:rPr>
        <w:t>7.4. В составе общехозяйственных расходов учитываются расходы, распределяемые</w:t>
      </w:r>
      <w:r w:rsidRPr="001149E5">
        <w:rPr>
          <w:rFonts w:hAnsi="Times New Roman" w:cs="Times New Roman"/>
          <w:color w:val="000000"/>
          <w:sz w:val="24"/>
          <w:szCs w:val="24"/>
        </w:rPr>
        <w:t> </w:t>
      </w:r>
      <w:r w:rsidRPr="001149E5">
        <w:rPr>
          <w:rFonts w:hAnsi="Times New Roman" w:cs="Times New Roman"/>
          <w:color w:val="000000"/>
          <w:sz w:val="24"/>
          <w:szCs w:val="24"/>
          <w:lang w:val="ru-RU"/>
        </w:rPr>
        <w:t>между всеми видами услуг (продукции):</w:t>
      </w:r>
    </w:p>
    <w:p w:rsidR="004C54B1" w:rsidRPr="001149E5" w:rsidRDefault="00392A89" w:rsidP="00532186">
      <w:pPr>
        <w:numPr>
          <w:ilvl w:val="0"/>
          <w:numId w:val="2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расходы на оплату труда и начисления на выплаты по оплате труда сотрудников учреждения, не принимающих непосредственного участия в оказании услуги (изготовлении продукции): административно-управленческого, административно-хозяйственного и прочего обслуживающего персонала;</w:t>
      </w:r>
    </w:p>
    <w:p w:rsidR="004C54B1" w:rsidRPr="001149E5" w:rsidRDefault="00392A89" w:rsidP="00532186">
      <w:pPr>
        <w:numPr>
          <w:ilvl w:val="0"/>
          <w:numId w:val="2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материальные запасы, израсходованные на общехозяйственные нужды учреждения (в том числе в качестве естественной убыли, пришедшие в негодность) на цели, не связанные напрямую с оказанием услуг (изготовлением готовой продукции);</w:t>
      </w:r>
    </w:p>
    <w:p w:rsidR="004C54B1" w:rsidRPr="001149E5" w:rsidRDefault="00392A89" w:rsidP="00532186">
      <w:pPr>
        <w:numPr>
          <w:ilvl w:val="0"/>
          <w:numId w:val="2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переданные в эксплуатацию объекты основных сре</w:t>
      </w:r>
      <w:proofErr w:type="gramStart"/>
      <w:r w:rsidRPr="001149E5">
        <w:rPr>
          <w:rFonts w:hAnsi="Times New Roman" w:cs="Times New Roman"/>
          <w:color w:val="000000"/>
          <w:sz w:val="24"/>
          <w:szCs w:val="24"/>
          <w:lang w:val="ru-RU"/>
        </w:rPr>
        <w:t>дств ст</w:t>
      </w:r>
      <w:proofErr w:type="gramEnd"/>
      <w:r w:rsidRPr="001149E5">
        <w:rPr>
          <w:rFonts w:hAnsi="Times New Roman" w:cs="Times New Roman"/>
          <w:color w:val="000000"/>
          <w:sz w:val="24"/>
          <w:szCs w:val="24"/>
          <w:lang w:val="ru-RU"/>
        </w:rPr>
        <w:t>оимостью до 10 000 руб. включительно на цели, не связанные напрямую с оказанием услуг (изготовлением готовой продукции);</w:t>
      </w:r>
    </w:p>
    <w:p w:rsidR="004C54B1" w:rsidRPr="001149E5" w:rsidRDefault="00392A89" w:rsidP="00532186">
      <w:pPr>
        <w:numPr>
          <w:ilvl w:val="0"/>
          <w:numId w:val="2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амортизация основных средств, не связанных напрямую с оказанием услуг (выполнением работ, изготовлением готовой продукции);</w:t>
      </w:r>
    </w:p>
    <w:p w:rsidR="004C54B1" w:rsidRPr="001149E5" w:rsidRDefault="00392A89" w:rsidP="00532186">
      <w:pPr>
        <w:numPr>
          <w:ilvl w:val="0"/>
          <w:numId w:val="29"/>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коммунальные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расходы</w:t>
      </w:r>
      <w:proofErr w:type="spellEnd"/>
      <w:r w:rsidRPr="001149E5">
        <w:rPr>
          <w:rFonts w:hAnsi="Times New Roman" w:cs="Times New Roman"/>
          <w:color w:val="000000"/>
          <w:sz w:val="24"/>
          <w:szCs w:val="24"/>
        </w:rPr>
        <w:t>;</w:t>
      </w:r>
    </w:p>
    <w:p w:rsidR="004C54B1" w:rsidRPr="001149E5" w:rsidRDefault="00392A89" w:rsidP="00532186">
      <w:pPr>
        <w:numPr>
          <w:ilvl w:val="0"/>
          <w:numId w:val="29"/>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расходы на услуги связи;</w:t>
      </w:r>
    </w:p>
    <w:p w:rsidR="004C54B1" w:rsidRPr="001149E5" w:rsidRDefault="00392A89" w:rsidP="00532186">
      <w:pPr>
        <w:numPr>
          <w:ilvl w:val="0"/>
          <w:numId w:val="29"/>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расходы на транспортные услуги;</w:t>
      </w:r>
    </w:p>
    <w:p w:rsidR="004C54B1" w:rsidRPr="001149E5" w:rsidRDefault="00392A89" w:rsidP="00532186">
      <w:pPr>
        <w:numPr>
          <w:ilvl w:val="0"/>
          <w:numId w:val="29"/>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расходы на содержание транспорта, зданий, сооружений и инвентаря общехозяйственного назначения;</w:t>
      </w:r>
    </w:p>
    <w:p w:rsidR="004C54B1" w:rsidRPr="001149E5" w:rsidRDefault="00392A89" w:rsidP="00532186">
      <w:pPr>
        <w:numPr>
          <w:ilvl w:val="0"/>
          <w:numId w:val="29"/>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расходы</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на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охрану</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учреждения</w:t>
      </w:r>
      <w:proofErr w:type="spellEnd"/>
      <w:r w:rsidRPr="001149E5">
        <w:rPr>
          <w:rFonts w:hAnsi="Times New Roman" w:cs="Times New Roman"/>
          <w:color w:val="000000"/>
          <w:sz w:val="24"/>
          <w:szCs w:val="24"/>
        </w:rPr>
        <w:t>;</w:t>
      </w:r>
    </w:p>
    <w:p w:rsidR="004C54B1" w:rsidRPr="001149E5" w:rsidRDefault="00392A89" w:rsidP="00532186">
      <w:pPr>
        <w:numPr>
          <w:ilvl w:val="0"/>
          <w:numId w:val="29"/>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расходы на прочие работы и услуги, на общехозяйственные нужды.</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Общехозяйственные</w:t>
      </w:r>
      <w:r w:rsidRPr="001149E5">
        <w:rPr>
          <w:rFonts w:hAnsi="Times New Roman" w:cs="Times New Roman"/>
          <w:color w:val="000000"/>
          <w:sz w:val="24"/>
          <w:szCs w:val="24"/>
        </w:rPr>
        <w:t> </w:t>
      </w:r>
      <w:r w:rsidRPr="001149E5">
        <w:rPr>
          <w:rFonts w:hAnsi="Times New Roman" w:cs="Times New Roman"/>
          <w:color w:val="000000"/>
          <w:sz w:val="24"/>
          <w:szCs w:val="24"/>
          <w:lang w:val="ru-RU"/>
        </w:rPr>
        <w:t>расходы учреждения, произведенные за отчетный период (месяц), распределяются:</w:t>
      </w:r>
    </w:p>
    <w:p w:rsidR="004C54B1" w:rsidRPr="001149E5" w:rsidRDefault="00392A89" w:rsidP="00532186">
      <w:pPr>
        <w:numPr>
          <w:ilvl w:val="0"/>
          <w:numId w:val="30"/>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в части распределяемых расходов – на себестоимость реализованной готовой</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продукции, оказанных работ, услуг пропорционально прямым затратам на единицу услуги,</w:t>
      </w:r>
      <w:r w:rsidRPr="001149E5">
        <w:rPr>
          <w:rFonts w:hAnsi="Times New Roman" w:cs="Times New Roman"/>
          <w:color w:val="000000"/>
          <w:sz w:val="24"/>
          <w:szCs w:val="24"/>
        </w:rPr>
        <w:t> </w:t>
      </w:r>
      <w:r w:rsidRPr="001149E5">
        <w:rPr>
          <w:rFonts w:hAnsi="Times New Roman" w:cs="Times New Roman"/>
          <w:color w:val="000000"/>
          <w:sz w:val="24"/>
          <w:szCs w:val="24"/>
          <w:lang w:val="ru-RU"/>
        </w:rPr>
        <w:t>работы, продукции;</w:t>
      </w:r>
    </w:p>
    <w:p w:rsidR="004C54B1" w:rsidRPr="001149E5" w:rsidRDefault="00392A89" w:rsidP="00532186">
      <w:pPr>
        <w:numPr>
          <w:ilvl w:val="0"/>
          <w:numId w:val="30"/>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 xml:space="preserve">в части </w:t>
      </w:r>
      <w:proofErr w:type="spellStart"/>
      <w:r w:rsidRPr="001149E5">
        <w:rPr>
          <w:rFonts w:hAnsi="Times New Roman" w:cs="Times New Roman"/>
          <w:color w:val="000000"/>
          <w:sz w:val="24"/>
          <w:szCs w:val="24"/>
          <w:lang w:val="ru-RU"/>
        </w:rPr>
        <w:t>нераспределяемых</w:t>
      </w:r>
      <w:proofErr w:type="spellEnd"/>
      <w:r w:rsidRPr="001149E5">
        <w:rPr>
          <w:rFonts w:hAnsi="Times New Roman" w:cs="Times New Roman"/>
          <w:color w:val="000000"/>
          <w:sz w:val="24"/>
          <w:szCs w:val="24"/>
          <w:lang w:val="ru-RU"/>
        </w:rPr>
        <w:t xml:space="preserve"> расходов – на увеличение расходов текущего финансового</w:t>
      </w:r>
      <w:r w:rsidRPr="001149E5">
        <w:rPr>
          <w:rFonts w:hAnsi="Times New Roman" w:cs="Times New Roman"/>
          <w:color w:val="000000"/>
          <w:sz w:val="24"/>
          <w:szCs w:val="24"/>
        </w:rPr>
        <w:t> </w:t>
      </w:r>
      <w:r w:rsidRPr="001149E5">
        <w:rPr>
          <w:rFonts w:hAnsi="Times New Roman" w:cs="Times New Roman"/>
          <w:color w:val="000000"/>
          <w:sz w:val="24"/>
          <w:szCs w:val="24"/>
          <w:lang w:val="ru-RU"/>
        </w:rPr>
        <w:t>года (КБК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Х.401.20.000).</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7.5. Расходами, которые не включаются в себестоимость (</w:t>
      </w:r>
      <w:proofErr w:type="spellStart"/>
      <w:r w:rsidRPr="001149E5">
        <w:rPr>
          <w:rFonts w:hAnsi="Times New Roman" w:cs="Times New Roman"/>
          <w:color w:val="000000"/>
          <w:sz w:val="24"/>
          <w:szCs w:val="24"/>
          <w:lang w:val="ru-RU"/>
        </w:rPr>
        <w:t>нераспределяемые</w:t>
      </w:r>
      <w:proofErr w:type="spellEnd"/>
      <w:r w:rsidRPr="001149E5">
        <w:rPr>
          <w:rFonts w:hAnsi="Times New Roman" w:cs="Times New Roman"/>
          <w:color w:val="000000"/>
          <w:sz w:val="24"/>
          <w:szCs w:val="24"/>
          <w:lang w:val="ru-RU"/>
        </w:rPr>
        <w:t xml:space="preserve"> расходы) и</w:t>
      </w:r>
      <w:r w:rsidRPr="001149E5">
        <w:rPr>
          <w:rFonts w:hAnsi="Times New Roman" w:cs="Times New Roman"/>
          <w:color w:val="000000"/>
          <w:sz w:val="24"/>
          <w:szCs w:val="24"/>
        </w:rPr>
        <w:t> </w:t>
      </w:r>
      <w:r w:rsidRPr="001149E5">
        <w:rPr>
          <w:rFonts w:hAnsi="Times New Roman" w:cs="Times New Roman"/>
          <w:color w:val="000000"/>
          <w:sz w:val="24"/>
          <w:szCs w:val="24"/>
          <w:lang w:val="ru-RU"/>
        </w:rPr>
        <w:t>сразу списываются на финансовый результат (счет 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Х.401.20.000), признаются:</w:t>
      </w:r>
    </w:p>
    <w:p w:rsidR="004C54B1" w:rsidRPr="001149E5" w:rsidRDefault="00392A89" w:rsidP="00532186">
      <w:pPr>
        <w:numPr>
          <w:ilvl w:val="0"/>
          <w:numId w:val="3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расходы на социальное обеспечение населения;</w:t>
      </w:r>
    </w:p>
    <w:p w:rsidR="004C54B1" w:rsidRPr="001149E5" w:rsidRDefault="00392A89" w:rsidP="00532186">
      <w:pPr>
        <w:numPr>
          <w:ilvl w:val="0"/>
          <w:numId w:val="31"/>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расходы</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на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транспортный</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налог</w:t>
      </w:r>
      <w:proofErr w:type="spellEnd"/>
      <w:r w:rsidRPr="001149E5">
        <w:rPr>
          <w:rFonts w:hAnsi="Times New Roman" w:cs="Times New Roman"/>
          <w:color w:val="000000"/>
          <w:sz w:val="24"/>
          <w:szCs w:val="24"/>
        </w:rPr>
        <w:t>;</w:t>
      </w:r>
    </w:p>
    <w:p w:rsidR="004C54B1" w:rsidRPr="001149E5" w:rsidRDefault="00392A89" w:rsidP="00532186">
      <w:pPr>
        <w:numPr>
          <w:ilvl w:val="0"/>
          <w:numId w:val="3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расходы на налог на имущество;</w:t>
      </w:r>
    </w:p>
    <w:p w:rsidR="00AE4F90" w:rsidRPr="001149E5" w:rsidRDefault="00AE4F90" w:rsidP="00532186">
      <w:pPr>
        <w:numPr>
          <w:ilvl w:val="0"/>
          <w:numId w:val="3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 xml:space="preserve">расходы на земельный налог; </w:t>
      </w:r>
    </w:p>
    <w:p w:rsidR="004C54B1" w:rsidRPr="001149E5" w:rsidRDefault="00392A89" w:rsidP="00532186">
      <w:pPr>
        <w:numPr>
          <w:ilvl w:val="0"/>
          <w:numId w:val="3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штрафы и пени по налогам, штрафы, пени, неустойки за нарушение условий договоров;</w:t>
      </w:r>
    </w:p>
    <w:p w:rsidR="004C54B1" w:rsidRPr="001149E5" w:rsidRDefault="00392A89" w:rsidP="00532186">
      <w:pPr>
        <w:numPr>
          <w:ilvl w:val="0"/>
          <w:numId w:val="31"/>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амортизация по недвижимому и особо ценному движимому имуществу, которое</w:t>
      </w:r>
      <w:r w:rsidRPr="001149E5">
        <w:rPr>
          <w:rFonts w:hAnsi="Times New Roman" w:cs="Times New Roman"/>
          <w:color w:val="000000"/>
          <w:sz w:val="24"/>
          <w:szCs w:val="24"/>
        </w:rPr>
        <w:t> </w:t>
      </w:r>
      <w:r w:rsidRPr="001149E5">
        <w:rPr>
          <w:rFonts w:hAnsi="Times New Roman" w:cs="Times New Roman"/>
          <w:color w:val="000000"/>
          <w:sz w:val="24"/>
          <w:szCs w:val="24"/>
          <w:lang w:val="ru-RU"/>
        </w:rPr>
        <w:t>закреплено за учреждением или приобретено за счет средств, выделенных учредителем;</w:t>
      </w:r>
    </w:p>
    <w:p w:rsidR="004C54B1" w:rsidRPr="001149E5" w:rsidRDefault="00392A89" w:rsidP="00AE4F90">
      <w:pPr>
        <w:jc w:val="both"/>
        <w:rPr>
          <w:rFonts w:hAnsi="Times New Roman" w:cs="Times New Roman"/>
          <w:color w:val="000000"/>
          <w:sz w:val="24"/>
          <w:szCs w:val="24"/>
          <w:lang w:val="ru-RU"/>
        </w:rPr>
      </w:pPr>
      <w:r w:rsidRPr="001149E5">
        <w:rPr>
          <w:rFonts w:hAnsi="Times New Roman" w:cs="Times New Roman"/>
          <w:color w:val="000000"/>
          <w:sz w:val="24"/>
          <w:szCs w:val="24"/>
          <w:lang w:val="ru-RU"/>
        </w:rPr>
        <w:t>7.6. Себестоимость услуг (готовой продукции) за отчетный месяц, сформированная на счете КБК Х.109.60.000, списывается в дебет счета КБК Х.401.10.131 «Доходы от оказания платных услуг (работ)» в последний день месяца за минусом затрат, которые приходятся на незавершенное производство.</w:t>
      </w:r>
    </w:p>
    <w:p w:rsidR="00EB5D16" w:rsidRPr="008B5C44" w:rsidRDefault="00392A89" w:rsidP="00EB5D16">
      <w:pPr>
        <w:jc w:val="both"/>
        <w:rPr>
          <w:rFonts w:ascii="Times New Roman" w:hAnsi="Times New Roman" w:cs="Times New Roman"/>
          <w:sz w:val="24"/>
          <w:szCs w:val="24"/>
          <w:lang w:val="ru-RU"/>
        </w:rPr>
      </w:pPr>
      <w:r w:rsidRPr="001149E5">
        <w:rPr>
          <w:rFonts w:hAnsi="Times New Roman" w:cs="Times New Roman"/>
          <w:color w:val="000000"/>
          <w:sz w:val="24"/>
          <w:szCs w:val="24"/>
          <w:lang w:val="ru-RU"/>
        </w:rPr>
        <w:t xml:space="preserve">Основание: </w:t>
      </w:r>
      <w:r w:rsidR="00EB5D16" w:rsidRPr="008B5C44">
        <w:rPr>
          <w:rFonts w:ascii="Times New Roman" w:hAnsi="Times New Roman" w:cs="Times New Roman"/>
          <w:sz w:val="24"/>
          <w:szCs w:val="24"/>
          <w:lang w:val="ru-RU"/>
        </w:rPr>
        <w:t>пункты 20, 28, 33</w:t>
      </w:r>
      <w:r w:rsidR="00EB5D16" w:rsidRPr="008B5C44">
        <w:rPr>
          <w:rFonts w:ascii="Times New Roman" w:hAnsi="Times New Roman" w:cs="Times New Roman"/>
          <w:sz w:val="24"/>
          <w:szCs w:val="24"/>
        </w:rPr>
        <w:t> </w:t>
      </w:r>
      <w:r w:rsidR="00EB5D16" w:rsidRPr="008B5C44">
        <w:rPr>
          <w:rFonts w:ascii="Times New Roman" w:hAnsi="Times New Roman" w:cs="Times New Roman"/>
          <w:sz w:val="24"/>
          <w:szCs w:val="24"/>
          <w:lang w:val="ru-RU"/>
        </w:rPr>
        <w:t>СГС «Запасы».</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lastRenderedPageBreak/>
        <w:t>8. Расчеты с подотчетными лицами</w:t>
      </w:r>
    </w:p>
    <w:p w:rsidR="004C54B1" w:rsidRPr="001149E5" w:rsidRDefault="00392A89" w:rsidP="006F3550">
      <w:pPr>
        <w:jc w:val="both"/>
        <w:rPr>
          <w:rFonts w:hAnsi="Times New Roman" w:cs="Times New Roman"/>
          <w:color w:val="000000"/>
          <w:sz w:val="24"/>
          <w:szCs w:val="24"/>
        </w:rPr>
      </w:pPr>
      <w:r w:rsidRPr="001149E5">
        <w:rPr>
          <w:rFonts w:hAnsi="Times New Roman" w:cs="Times New Roman"/>
          <w:color w:val="000000"/>
          <w:sz w:val="24"/>
          <w:szCs w:val="24"/>
          <w:lang w:val="ru-RU"/>
        </w:rPr>
        <w:t xml:space="preserve">8.1. Денежные средства выдаются под отчет на основании приказа руководителя или служебной записки, согласованной с руководителем. </w:t>
      </w:r>
      <w:proofErr w:type="spellStart"/>
      <w:r w:rsidRPr="001149E5">
        <w:rPr>
          <w:rFonts w:hAnsi="Times New Roman" w:cs="Times New Roman"/>
          <w:color w:val="000000"/>
          <w:sz w:val="24"/>
          <w:szCs w:val="24"/>
        </w:rPr>
        <w:t>Выдача</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денежных</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средств</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под</w:t>
      </w:r>
      <w:proofErr w:type="spellEnd"/>
      <w:r w:rsidRPr="001149E5">
        <w:rPr>
          <w:rFonts w:hAnsi="Times New Roman" w:cs="Times New Roman"/>
          <w:color w:val="000000"/>
          <w:sz w:val="24"/>
          <w:szCs w:val="24"/>
        </w:rPr>
        <w:t xml:space="preserve"> отчет производится путем:</w:t>
      </w:r>
    </w:p>
    <w:p w:rsidR="004C54B1" w:rsidRPr="001149E5" w:rsidRDefault="00392A89" w:rsidP="00532186">
      <w:pPr>
        <w:numPr>
          <w:ilvl w:val="0"/>
          <w:numId w:val="32"/>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выдачи из кассы. При этом выплаты подотчетных сумм сотрудникам производятся в течение трех рабочих дней, включая день получения денег в банке;</w:t>
      </w:r>
    </w:p>
    <w:p w:rsidR="004C54B1" w:rsidRPr="001149E5" w:rsidRDefault="00392A89" w:rsidP="00532186">
      <w:pPr>
        <w:numPr>
          <w:ilvl w:val="0"/>
          <w:numId w:val="32"/>
        </w:numPr>
        <w:ind w:left="780" w:right="180"/>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перечисления на </w:t>
      </w:r>
      <w:proofErr w:type="spellStart"/>
      <w:r w:rsidRPr="001149E5">
        <w:rPr>
          <w:rFonts w:hAnsi="Times New Roman" w:cs="Times New Roman"/>
          <w:color w:val="000000"/>
          <w:sz w:val="24"/>
          <w:szCs w:val="24"/>
          <w:lang w:val="ru-RU"/>
        </w:rPr>
        <w:t>зарплатную</w:t>
      </w:r>
      <w:proofErr w:type="spellEnd"/>
      <w:r w:rsidRPr="001149E5">
        <w:rPr>
          <w:rFonts w:hAnsi="Times New Roman" w:cs="Times New Roman"/>
          <w:color w:val="000000"/>
          <w:sz w:val="24"/>
          <w:szCs w:val="24"/>
          <w:lang w:val="ru-RU"/>
        </w:rPr>
        <w:t xml:space="preserve"> карту материально ответственного лица.</w:t>
      </w:r>
    </w:p>
    <w:p w:rsidR="004C54B1" w:rsidRPr="001149E5" w:rsidRDefault="00392A89" w:rsidP="006F3550">
      <w:pPr>
        <w:jc w:val="both"/>
        <w:rPr>
          <w:rFonts w:hAnsi="Times New Roman" w:cs="Times New Roman"/>
          <w:color w:val="000000"/>
          <w:sz w:val="24"/>
          <w:szCs w:val="24"/>
          <w:lang w:val="ru-RU"/>
        </w:rPr>
      </w:pPr>
      <w:r w:rsidRPr="001149E5">
        <w:rPr>
          <w:rFonts w:hAnsi="Times New Roman" w:cs="Times New Roman"/>
          <w:color w:val="000000"/>
          <w:sz w:val="24"/>
          <w:szCs w:val="24"/>
          <w:lang w:val="ru-RU"/>
        </w:rPr>
        <w:t>Способ выдачи денежных средств указывается в служебной записке или приказе руководителя.</w:t>
      </w:r>
    </w:p>
    <w:p w:rsidR="004C54B1" w:rsidRPr="001149E5" w:rsidRDefault="00392A89" w:rsidP="00407F6E">
      <w:pPr>
        <w:jc w:val="both"/>
        <w:rPr>
          <w:rFonts w:hAnsi="Times New Roman" w:cs="Times New Roman"/>
          <w:color w:val="000000"/>
          <w:sz w:val="24"/>
          <w:szCs w:val="24"/>
          <w:lang w:val="ru-RU"/>
        </w:rPr>
      </w:pPr>
      <w:r w:rsidRPr="001149E5">
        <w:rPr>
          <w:rFonts w:hAnsi="Times New Roman" w:cs="Times New Roman"/>
          <w:color w:val="000000"/>
          <w:sz w:val="24"/>
          <w:szCs w:val="24"/>
          <w:lang w:val="ru-RU"/>
        </w:rPr>
        <w:t>8.2. Учреждение выдает денежные средства под отчет штатным сотрудникам, а также лицам, которые не состоят в штате, на основании отдельного приказа руководителя. Расчеты по выданным суммам проходят в порядке, установленном для штатных сотрудников.</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8.3. Предельная сумма выдачи денежных средств под отчет на хозяйственные расходы </w:t>
      </w:r>
      <w:r w:rsidR="002818F9" w:rsidRPr="001149E5">
        <w:rPr>
          <w:rFonts w:hAnsi="Times New Roman" w:cs="Times New Roman"/>
          <w:color w:val="000000"/>
          <w:sz w:val="24"/>
          <w:szCs w:val="24"/>
          <w:lang w:val="ru-RU"/>
        </w:rPr>
        <w:t>не может превышать 100</w:t>
      </w:r>
      <w:r w:rsidRPr="001149E5">
        <w:rPr>
          <w:rFonts w:hAnsi="Times New Roman" w:cs="Times New Roman"/>
          <w:color w:val="000000"/>
          <w:sz w:val="24"/>
          <w:szCs w:val="24"/>
          <w:lang w:val="ru-RU"/>
        </w:rPr>
        <w:t>000 (</w:t>
      </w:r>
      <w:r w:rsidR="002818F9" w:rsidRPr="001149E5">
        <w:rPr>
          <w:rFonts w:hAnsi="Times New Roman" w:cs="Times New Roman"/>
          <w:color w:val="000000"/>
          <w:sz w:val="24"/>
          <w:szCs w:val="24"/>
          <w:lang w:val="ru-RU"/>
        </w:rPr>
        <w:t>сто</w:t>
      </w:r>
      <w:r w:rsidRPr="001149E5">
        <w:rPr>
          <w:rFonts w:hAnsi="Times New Roman" w:cs="Times New Roman"/>
          <w:color w:val="000000"/>
          <w:sz w:val="24"/>
          <w:szCs w:val="24"/>
          <w:lang w:val="ru-RU"/>
        </w:rPr>
        <w:t xml:space="preserve"> тысяч) руб. </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пункт 4 Указаний ЦБ от 09.12.2019 № 5348-У.</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8.4. Денежные средства выдаются под отчет на хозяйственные нужды на срок, который сотрудник указал в заявлении на выдачу денежных средств под отчет, но не более пяти рабочих дней. По истечении этого срока сотрудник должен отчитаться в течение трех рабочих дней.</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8.5. При направлении сотрудников учреждения в служебные командировки на территории России расходы на них возмещаются в размере, установленном Порядком оформления служебных командировок, который утверждается отдельным приказом руководителя. Возмещение расходов на служебные командировки, превышающих размер, установленный указанным Порядком, производится по фактическим расходам за счет средств от деятельности, приносящей доход, с разрешения руководителя учреждения (оформленного приказом).</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8.6. Предельные сроки отчета по выданным доверенностям на получение материальных ценностей устанавливаются следующие:</w:t>
      </w:r>
    </w:p>
    <w:p w:rsidR="004C54B1" w:rsidRPr="001149E5" w:rsidRDefault="00392A89" w:rsidP="00532186">
      <w:pPr>
        <w:numPr>
          <w:ilvl w:val="0"/>
          <w:numId w:val="33"/>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в течение 10 календарных дней с момента получения;</w:t>
      </w:r>
    </w:p>
    <w:p w:rsidR="004C54B1" w:rsidRPr="001149E5" w:rsidRDefault="00392A89" w:rsidP="00532186">
      <w:pPr>
        <w:numPr>
          <w:ilvl w:val="0"/>
          <w:numId w:val="33"/>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в течение трех рабочих дней с момента получения материальных ценностей.</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Доверенности выдаются штатным сотрудникам, с которыми заключен договор о полной материальной ответственности.</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8.7 Авансовые отчеты брошюруются в хронологическом порядке в последний день отчетного месяца.</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9. Расчеты с дебиторами и кредиторами</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9.1. Денежные средства от виновных лиц в возмещение ущерба, причиненного нефинансовым</w:t>
      </w:r>
      <w:r w:rsidRPr="001149E5">
        <w:rPr>
          <w:rFonts w:hAnsi="Times New Roman" w:cs="Times New Roman"/>
          <w:color w:val="000000"/>
          <w:sz w:val="24"/>
          <w:szCs w:val="24"/>
        </w:rPr>
        <w:t> </w:t>
      </w:r>
      <w:r w:rsidRPr="001149E5">
        <w:rPr>
          <w:rFonts w:hAnsi="Times New Roman" w:cs="Times New Roman"/>
          <w:color w:val="000000"/>
          <w:sz w:val="24"/>
          <w:szCs w:val="24"/>
          <w:lang w:val="ru-RU"/>
        </w:rPr>
        <w:t>активам, отражаются по коду вида деятельности «2» – приносящая доход деятельность (собственные доходы учреждения).</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Возмещение в натуральной форме ущерба, причиненного нефинансовым активам, отражается по коду вида финансового обеспечения (деятельности), по которому активы учитывались.</w:t>
      </w:r>
    </w:p>
    <w:p w:rsidR="004C54B1" w:rsidRPr="001149E5" w:rsidRDefault="00392A89" w:rsidP="00FE48E9">
      <w:pPr>
        <w:jc w:val="both"/>
        <w:rPr>
          <w:rFonts w:hAnsi="Times New Roman" w:cs="Times New Roman"/>
          <w:color w:val="000000"/>
          <w:sz w:val="24"/>
          <w:szCs w:val="24"/>
          <w:lang w:val="ru-RU"/>
        </w:rPr>
      </w:pPr>
      <w:r w:rsidRPr="001149E5">
        <w:rPr>
          <w:rFonts w:hAnsi="Times New Roman" w:cs="Times New Roman"/>
          <w:color w:val="000000"/>
          <w:sz w:val="24"/>
          <w:szCs w:val="24"/>
          <w:lang w:val="ru-RU"/>
        </w:rPr>
        <w:t>9.2. Задолженность дебиторов в виде возмещения эксплуатационных и коммунальных расходов отражается в учете на основании выставленного арендатору счета, счетов поставщиков (подрядчиков), Бухгалтерской справки (ф. 0504833).</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10. Расчеты по обязательствам</w:t>
      </w:r>
    </w:p>
    <w:p w:rsidR="004C54B1" w:rsidRPr="001149E5" w:rsidRDefault="00392A89" w:rsidP="00817FA3">
      <w:pPr>
        <w:jc w:val="both"/>
        <w:rPr>
          <w:rFonts w:hAnsi="Times New Roman" w:cs="Times New Roman"/>
          <w:color w:val="000000"/>
          <w:sz w:val="24"/>
          <w:szCs w:val="24"/>
          <w:lang w:val="ru-RU"/>
        </w:rPr>
      </w:pPr>
      <w:r w:rsidRPr="001149E5">
        <w:rPr>
          <w:rFonts w:hAnsi="Times New Roman" w:cs="Times New Roman"/>
          <w:color w:val="000000"/>
          <w:sz w:val="24"/>
          <w:szCs w:val="24"/>
          <w:lang w:val="ru-RU"/>
        </w:rPr>
        <w:t>10.1. К счету 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Х.303.05.000 «Расчеты по прочим платежам в бюджет» применяются дополнительные аналитические коды:</w:t>
      </w:r>
    </w:p>
    <w:p w:rsidR="004C54B1" w:rsidRPr="001149E5" w:rsidRDefault="00392A89" w:rsidP="00532186">
      <w:pPr>
        <w:numPr>
          <w:ilvl w:val="0"/>
          <w:numId w:val="34"/>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1 – «</w:t>
      </w:r>
      <w:r w:rsidR="00AE4F90" w:rsidRPr="001149E5">
        <w:rPr>
          <w:rFonts w:hAnsi="Times New Roman" w:cs="Times New Roman"/>
          <w:color w:val="000000"/>
          <w:sz w:val="24"/>
          <w:szCs w:val="24"/>
          <w:lang w:val="ru-RU"/>
        </w:rPr>
        <w:t>Расчеты по налогу на имущество организаций</w:t>
      </w:r>
      <w:r w:rsidRPr="001149E5">
        <w:rPr>
          <w:rFonts w:hAnsi="Times New Roman" w:cs="Times New Roman"/>
          <w:color w:val="000000"/>
          <w:sz w:val="24"/>
          <w:szCs w:val="24"/>
          <w:lang w:val="ru-RU"/>
        </w:rPr>
        <w:t>» (КБК</w:t>
      </w:r>
      <w:r w:rsidRPr="001149E5">
        <w:rPr>
          <w:rFonts w:hAnsi="Times New Roman" w:cs="Times New Roman"/>
          <w:color w:val="000000"/>
          <w:sz w:val="24"/>
          <w:szCs w:val="24"/>
        </w:rPr>
        <w:t> </w:t>
      </w:r>
      <w:r w:rsidR="00AE4F90" w:rsidRPr="001149E5">
        <w:rPr>
          <w:rFonts w:hAnsi="Times New Roman" w:cs="Times New Roman"/>
          <w:color w:val="000000"/>
          <w:sz w:val="24"/>
          <w:szCs w:val="24"/>
          <w:lang w:val="ru-RU"/>
        </w:rPr>
        <w:t>2</w:t>
      </w:r>
      <w:r w:rsidRPr="001149E5">
        <w:rPr>
          <w:rFonts w:hAnsi="Times New Roman" w:cs="Times New Roman"/>
          <w:color w:val="000000"/>
          <w:sz w:val="24"/>
          <w:szCs w:val="24"/>
          <w:lang w:val="ru-RU"/>
        </w:rPr>
        <w:t>.303.1</w:t>
      </w:r>
      <w:r w:rsidR="00AE4F90" w:rsidRPr="001149E5">
        <w:rPr>
          <w:rFonts w:hAnsi="Times New Roman" w:cs="Times New Roman"/>
          <w:color w:val="000000"/>
          <w:sz w:val="24"/>
          <w:szCs w:val="24"/>
          <w:lang w:val="ru-RU"/>
        </w:rPr>
        <w:t>2</w:t>
      </w:r>
      <w:r w:rsidRPr="001149E5">
        <w:rPr>
          <w:rFonts w:hAnsi="Times New Roman" w:cs="Times New Roman"/>
          <w:color w:val="000000"/>
          <w:sz w:val="24"/>
          <w:szCs w:val="24"/>
          <w:lang w:val="ru-RU"/>
        </w:rPr>
        <w:t>.</w:t>
      </w:r>
      <w:r w:rsidR="00AE4F90" w:rsidRPr="001149E5">
        <w:rPr>
          <w:rFonts w:hAnsi="Times New Roman" w:cs="Times New Roman"/>
          <w:color w:val="000000"/>
          <w:sz w:val="24"/>
          <w:szCs w:val="24"/>
          <w:lang w:val="ru-RU"/>
        </w:rPr>
        <w:t>831</w:t>
      </w:r>
      <w:r w:rsidRPr="001149E5">
        <w:rPr>
          <w:rFonts w:hAnsi="Times New Roman" w:cs="Times New Roman"/>
          <w:color w:val="000000"/>
          <w:sz w:val="24"/>
          <w:szCs w:val="24"/>
          <w:lang w:val="ru-RU"/>
        </w:rPr>
        <w:t>);</w:t>
      </w:r>
    </w:p>
    <w:p w:rsidR="00AE4F90" w:rsidRPr="001149E5" w:rsidRDefault="00AE4F90" w:rsidP="00532186">
      <w:pPr>
        <w:numPr>
          <w:ilvl w:val="0"/>
          <w:numId w:val="34"/>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2 – «Расчеты по земельному налогу » (КБК</w:t>
      </w:r>
      <w:r w:rsidRPr="001149E5">
        <w:rPr>
          <w:rFonts w:hAnsi="Times New Roman" w:cs="Times New Roman"/>
          <w:color w:val="000000"/>
          <w:sz w:val="24"/>
          <w:szCs w:val="24"/>
        </w:rPr>
        <w:t> </w:t>
      </w:r>
      <w:r w:rsidRPr="001149E5">
        <w:rPr>
          <w:rFonts w:hAnsi="Times New Roman" w:cs="Times New Roman"/>
          <w:color w:val="000000"/>
          <w:sz w:val="24"/>
          <w:szCs w:val="24"/>
          <w:lang w:val="ru-RU"/>
        </w:rPr>
        <w:t>2.303.13.831);</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10.2. Аналитический учет расчетов по пособиям и иным социальным выплатам ведется в разрезе физических лиц – получателей социальных выплат.</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10.3. Аналитический учет расчетов по оплате труда ведется в разрезе сотрудников и других физических лиц, с которыми заключены гражданско-правовые договоры.</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11. Дебиторская и кредиторская задолженность</w:t>
      </w:r>
    </w:p>
    <w:p w:rsidR="004C54B1" w:rsidRPr="001149E5" w:rsidRDefault="00392A89" w:rsidP="00726B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11.1. Дебиторская задолженность списывается с учета после того, как комиссия по поступлению и выбытию активов признает ее сомнительной или безнадежной к взысканию в порядке, утвержденном положением о признании дебиторской задолженности сомнительной и безнадежной к взысканию — </w:t>
      </w:r>
      <w:r w:rsidRPr="00C83736">
        <w:rPr>
          <w:rFonts w:hAnsi="Times New Roman" w:cs="Times New Roman"/>
          <w:color w:val="000000"/>
          <w:sz w:val="24"/>
          <w:szCs w:val="24"/>
          <w:lang w:val="ru-RU"/>
        </w:rPr>
        <w:t>приложение № 1</w:t>
      </w:r>
      <w:r w:rsidR="000D708A" w:rsidRPr="00C83736">
        <w:rPr>
          <w:rFonts w:hAnsi="Times New Roman" w:cs="Times New Roman"/>
          <w:color w:val="000000"/>
          <w:sz w:val="24"/>
          <w:szCs w:val="24"/>
          <w:lang w:val="ru-RU"/>
        </w:rPr>
        <w:t>8</w:t>
      </w:r>
      <w:r w:rsidRPr="00C83736">
        <w:rPr>
          <w:rFonts w:hAnsi="Times New Roman" w:cs="Times New Roman"/>
          <w:color w:val="000000"/>
          <w:sz w:val="24"/>
          <w:szCs w:val="24"/>
          <w:lang w:val="ru-RU"/>
        </w:rPr>
        <w:t>.</w:t>
      </w:r>
      <w:r w:rsidRPr="001149E5">
        <w:rPr>
          <w:lang w:val="ru-RU"/>
        </w:rPr>
        <w:br/>
      </w:r>
      <w:r w:rsidRPr="001149E5">
        <w:rPr>
          <w:rFonts w:hAnsi="Times New Roman" w:cs="Times New Roman"/>
          <w:color w:val="000000"/>
          <w:sz w:val="24"/>
          <w:szCs w:val="24"/>
          <w:lang w:val="ru-RU"/>
        </w:rPr>
        <w:t xml:space="preserve">Основание: </w:t>
      </w:r>
      <w:r w:rsidR="00EB5D16" w:rsidRPr="008B5C44">
        <w:rPr>
          <w:rFonts w:ascii="Times New Roman" w:hAnsi="Times New Roman" w:cs="Times New Roman"/>
          <w:sz w:val="24"/>
          <w:szCs w:val="24"/>
          <w:lang w:val="ru-RU"/>
        </w:rPr>
        <w:t>пункт 11 СГС «Доходы».</w:t>
      </w:r>
    </w:p>
    <w:p w:rsidR="004C54B1" w:rsidRPr="001149E5" w:rsidRDefault="00392A89" w:rsidP="00726B1D">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11.2. Кредиторская задолженность, не востребованная кредитором, списывается на финансовый результат на основании решения инвентаризационной комиссии о признании задолженности невостребованной. Списанная с балансового учета кредиторская задолженность отражается на </w:t>
      </w:r>
      <w:proofErr w:type="spellStart"/>
      <w:r w:rsidRPr="001149E5">
        <w:rPr>
          <w:rFonts w:hAnsi="Times New Roman" w:cs="Times New Roman"/>
          <w:color w:val="000000"/>
          <w:sz w:val="24"/>
          <w:szCs w:val="24"/>
          <w:lang w:val="ru-RU"/>
        </w:rPr>
        <w:t>забалансовом</w:t>
      </w:r>
      <w:proofErr w:type="spellEnd"/>
      <w:r w:rsidRPr="001149E5">
        <w:rPr>
          <w:rFonts w:hAnsi="Times New Roman" w:cs="Times New Roman"/>
          <w:color w:val="000000"/>
          <w:sz w:val="24"/>
          <w:szCs w:val="24"/>
          <w:lang w:val="ru-RU"/>
        </w:rPr>
        <w:t xml:space="preserve"> счете 20 «Задолженность, не востребованная кредиторами».</w:t>
      </w:r>
    </w:p>
    <w:p w:rsidR="004C54B1" w:rsidRPr="001149E5" w:rsidRDefault="00392A89">
      <w:pPr>
        <w:rPr>
          <w:rFonts w:hAnsi="Times New Roman" w:cs="Times New Roman"/>
          <w:color w:val="FF0000"/>
          <w:sz w:val="24"/>
          <w:szCs w:val="24"/>
          <w:lang w:val="ru-RU"/>
        </w:rPr>
      </w:pPr>
      <w:r w:rsidRPr="001149E5">
        <w:rPr>
          <w:rFonts w:hAnsi="Times New Roman" w:cs="Times New Roman"/>
          <w:color w:val="000000"/>
          <w:sz w:val="24"/>
          <w:szCs w:val="24"/>
          <w:lang w:val="ru-RU"/>
        </w:rPr>
        <w:t xml:space="preserve">Порядок принятия решения о списании с балансового и </w:t>
      </w:r>
      <w:proofErr w:type="spellStart"/>
      <w:r w:rsidRPr="001149E5">
        <w:rPr>
          <w:rFonts w:hAnsi="Times New Roman" w:cs="Times New Roman"/>
          <w:color w:val="000000"/>
          <w:sz w:val="24"/>
          <w:szCs w:val="24"/>
          <w:lang w:val="ru-RU"/>
        </w:rPr>
        <w:t>забалансового</w:t>
      </w:r>
      <w:proofErr w:type="spellEnd"/>
      <w:r w:rsidRPr="001149E5">
        <w:rPr>
          <w:rFonts w:hAnsi="Times New Roman" w:cs="Times New Roman"/>
          <w:color w:val="000000"/>
          <w:sz w:val="24"/>
          <w:szCs w:val="24"/>
          <w:lang w:val="ru-RU"/>
        </w:rPr>
        <w:t xml:space="preserve"> учета утвержден в положении о списании кредиторской </w:t>
      </w:r>
      <w:r w:rsidRPr="00B11CB2">
        <w:rPr>
          <w:rFonts w:hAnsi="Times New Roman" w:cs="Times New Roman"/>
          <w:color w:val="000000"/>
          <w:sz w:val="24"/>
          <w:szCs w:val="24"/>
          <w:lang w:val="ru-RU"/>
        </w:rPr>
        <w:t xml:space="preserve">задолженности </w:t>
      </w:r>
      <w:r w:rsidRPr="00C83736">
        <w:rPr>
          <w:rFonts w:hAnsi="Times New Roman" w:cs="Times New Roman"/>
          <w:color w:val="000000"/>
          <w:sz w:val="24"/>
          <w:szCs w:val="24"/>
          <w:lang w:val="ru-RU"/>
        </w:rPr>
        <w:t xml:space="preserve">— </w:t>
      </w:r>
      <w:r w:rsidRPr="00C83736">
        <w:rPr>
          <w:rFonts w:hAnsi="Times New Roman" w:cs="Times New Roman"/>
          <w:sz w:val="24"/>
          <w:szCs w:val="24"/>
          <w:lang w:val="ru-RU"/>
        </w:rPr>
        <w:t xml:space="preserve">приложение № </w:t>
      </w:r>
      <w:r w:rsidR="00AA30D4" w:rsidRPr="00C83736">
        <w:rPr>
          <w:rFonts w:hAnsi="Times New Roman" w:cs="Times New Roman"/>
          <w:sz w:val="24"/>
          <w:szCs w:val="24"/>
          <w:lang w:val="ru-RU"/>
        </w:rPr>
        <w:t>1</w:t>
      </w:r>
      <w:r w:rsidR="00906395" w:rsidRPr="00C83736">
        <w:rPr>
          <w:rFonts w:hAnsi="Times New Roman" w:cs="Times New Roman"/>
          <w:sz w:val="24"/>
          <w:szCs w:val="24"/>
          <w:lang w:val="ru-RU"/>
        </w:rPr>
        <w:t>2</w:t>
      </w:r>
      <w:r w:rsidRPr="00C83736">
        <w:rPr>
          <w:rFonts w:hAnsi="Times New Roman" w:cs="Times New Roman"/>
          <w:color w:val="FF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 xml:space="preserve">Основание: </w:t>
      </w:r>
      <w:r w:rsidR="00EB5D16" w:rsidRPr="008B5C44">
        <w:rPr>
          <w:rFonts w:ascii="Times New Roman" w:hAnsi="Times New Roman" w:cs="Times New Roman"/>
          <w:sz w:val="24"/>
          <w:szCs w:val="24"/>
          <w:lang w:val="ru-RU"/>
        </w:rPr>
        <w:t>пункт 11 СГС «Доходы».</w:t>
      </w:r>
    </w:p>
    <w:p w:rsidR="00AE7A3B" w:rsidRDefault="00392A89" w:rsidP="00AE7A3B">
      <w:pPr>
        <w:rPr>
          <w:rFonts w:hAnsi="Times New Roman" w:cs="Times New Roman"/>
          <w:bCs/>
          <w:color w:val="000000"/>
          <w:sz w:val="24"/>
          <w:szCs w:val="24"/>
          <w:lang w:val="ru-RU"/>
        </w:rPr>
      </w:pPr>
      <w:r w:rsidRPr="001149E5">
        <w:rPr>
          <w:rFonts w:hAnsi="Times New Roman" w:cs="Times New Roman"/>
          <w:bCs/>
          <w:color w:val="000000"/>
          <w:sz w:val="24"/>
          <w:szCs w:val="24"/>
          <w:lang w:val="ru-RU"/>
        </w:rPr>
        <w:t>12. Финансовый результат</w:t>
      </w:r>
    </w:p>
    <w:p w:rsidR="00AE7A3B" w:rsidRDefault="00392A89" w:rsidP="00AE7A3B">
      <w:pPr>
        <w:rPr>
          <w:rFonts w:hAnsi="Times New Roman" w:cs="Times New Roman"/>
          <w:color w:val="000000"/>
          <w:sz w:val="24"/>
          <w:szCs w:val="24"/>
          <w:lang w:val="ru-RU"/>
        </w:rPr>
      </w:pPr>
      <w:r w:rsidRPr="001149E5">
        <w:rPr>
          <w:rFonts w:hAnsi="Times New Roman" w:cs="Times New Roman"/>
          <w:color w:val="000000"/>
          <w:sz w:val="24"/>
          <w:szCs w:val="24"/>
          <w:lang w:val="ru-RU"/>
        </w:rPr>
        <w:t>12.1. Доходы от оказания платных услуг по долгосрочным договорам (абонементам), срок исполнения которых превышает один год, признаются в учете в составе доходов будущих периодов в сумме договора. Доходы будущих периодов признаются в текущих доходах равномерно в последний день каждого месяца в разрезе каждого договора (абонемента). Аналогичный порядок признания доходов в текущем периоде применяется к договорам, в соответствии с которыми услуги оказываются неравномерно.</w:t>
      </w:r>
      <w:r w:rsidR="00F65A2A">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Основание: пункт 11 СГС «Долгосрочные</w:t>
      </w:r>
      <w:r w:rsidR="00AE7A3B">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договоры».</w:t>
      </w:r>
      <w:r w:rsidR="00AE7A3B">
        <w:rPr>
          <w:rFonts w:hAnsi="Times New Roman" w:cs="Times New Roman"/>
          <w:color w:val="000000"/>
          <w:sz w:val="24"/>
          <w:szCs w:val="24"/>
          <w:lang w:val="ru-RU"/>
        </w:rPr>
        <w:t xml:space="preserve">                                                                                                     </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12.</w:t>
      </w:r>
      <w:r w:rsidR="004C0195" w:rsidRPr="001149E5">
        <w:rPr>
          <w:rFonts w:hAnsi="Times New Roman" w:cs="Times New Roman"/>
          <w:color w:val="000000"/>
          <w:sz w:val="24"/>
          <w:szCs w:val="24"/>
          <w:lang w:val="ru-RU"/>
        </w:rPr>
        <w:t>2</w:t>
      </w:r>
      <w:r w:rsidRPr="001149E5">
        <w:rPr>
          <w:rFonts w:hAnsi="Times New Roman" w:cs="Times New Roman"/>
          <w:color w:val="000000"/>
          <w:sz w:val="24"/>
          <w:szCs w:val="24"/>
          <w:lang w:val="ru-RU"/>
        </w:rPr>
        <w:t>. В отношении платных услуг, по которым срок действия договора менее года, а даты начала и окончания исполнения договора приходятся на разные отчетные годы, учреждение применяет положения СГС «Долгосрочные договоры».</w:t>
      </w:r>
      <w:r w:rsidR="00AE7A3B">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Основание: пункт 5 СГС «Долгосрочные договоры».</w:t>
      </w:r>
    </w:p>
    <w:p w:rsidR="00F65A2A" w:rsidRDefault="00392A89" w:rsidP="00AE7A3B">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12.</w:t>
      </w:r>
      <w:r w:rsidR="004C0195" w:rsidRPr="001149E5">
        <w:rPr>
          <w:rFonts w:hAnsi="Times New Roman" w:cs="Times New Roman"/>
          <w:color w:val="000000"/>
          <w:sz w:val="24"/>
          <w:szCs w:val="24"/>
          <w:lang w:val="ru-RU"/>
        </w:rPr>
        <w:t>3</w:t>
      </w:r>
      <w:r w:rsidRPr="001149E5">
        <w:rPr>
          <w:rFonts w:hAnsi="Times New Roman" w:cs="Times New Roman"/>
          <w:color w:val="000000"/>
          <w:sz w:val="24"/>
          <w:szCs w:val="24"/>
          <w:lang w:val="ru-RU"/>
        </w:rPr>
        <w:t xml:space="preserve">. </w:t>
      </w:r>
      <w:proofErr w:type="gramStart"/>
      <w:r w:rsidRPr="001149E5">
        <w:rPr>
          <w:rFonts w:hAnsi="Times New Roman" w:cs="Times New Roman"/>
          <w:color w:val="000000"/>
          <w:sz w:val="24"/>
          <w:szCs w:val="24"/>
          <w:lang w:val="ru-RU"/>
        </w:rPr>
        <w:t>В случае</w:t>
      </w:r>
      <w:r w:rsidR="004C0195"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исполнения договора строительного подряда учреждение определяет процент исполнения договора в целях признания доходов в текущем периоде, как соотношение расходов, понесенных в связи с выполненным на конец отчетного периода объемом работ и предусмотренных сводным сметным расчетом, и</w:t>
      </w:r>
      <w:r w:rsidRPr="001149E5">
        <w:rPr>
          <w:rFonts w:hAnsi="Times New Roman" w:cs="Times New Roman"/>
          <w:color w:val="000000"/>
          <w:sz w:val="24"/>
          <w:szCs w:val="24"/>
        </w:rPr>
        <w:t> </w:t>
      </w:r>
      <w:r w:rsidRPr="001149E5">
        <w:rPr>
          <w:rFonts w:hAnsi="Times New Roman" w:cs="Times New Roman"/>
          <w:color w:val="000000"/>
          <w:sz w:val="24"/>
          <w:szCs w:val="24"/>
          <w:lang w:val="ru-RU"/>
        </w:rPr>
        <w:t>общей величины</w:t>
      </w:r>
      <w:r w:rsidRPr="001149E5">
        <w:rPr>
          <w:rFonts w:hAnsi="Times New Roman" w:cs="Times New Roman"/>
          <w:color w:val="000000"/>
          <w:sz w:val="24"/>
          <w:szCs w:val="24"/>
        </w:rPr>
        <w:t> </w:t>
      </w:r>
      <w:r w:rsidRPr="001149E5">
        <w:rPr>
          <w:rFonts w:hAnsi="Times New Roman" w:cs="Times New Roman"/>
          <w:color w:val="000000"/>
          <w:sz w:val="24"/>
          <w:szCs w:val="24"/>
          <w:lang w:val="ru-RU"/>
        </w:rPr>
        <w:t>расходов по долгосрочному договору строительного подряда, предусмотренной сводным сметным расчетом.</w:t>
      </w:r>
      <w:proofErr w:type="gramEnd"/>
      <w:r w:rsidR="00AE7A3B">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Основание: пункт 6 СГС «Долгосрочные договоры».</w:t>
      </w:r>
    </w:p>
    <w:p w:rsidR="004C54B1" w:rsidRPr="001149E5" w:rsidRDefault="00392A89" w:rsidP="00F65A2A">
      <w:pPr>
        <w:rPr>
          <w:rFonts w:hAnsi="Times New Roman" w:cs="Times New Roman"/>
          <w:color w:val="000000"/>
          <w:sz w:val="24"/>
          <w:szCs w:val="24"/>
          <w:lang w:val="ru-RU"/>
        </w:rPr>
      </w:pPr>
      <w:r w:rsidRPr="001149E5">
        <w:rPr>
          <w:rFonts w:hAnsi="Times New Roman" w:cs="Times New Roman"/>
          <w:color w:val="000000"/>
          <w:sz w:val="24"/>
          <w:szCs w:val="24"/>
          <w:lang w:val="ru-RU"/>
        </w:rPr>
        <w:t>12.</w:t>
      </w:r>
      <w:r w:rsidR="004C0195" w:rsidRPr="001149E5">
        <w:rPr>
          <w:rFonts w:hAnsi="Times New Roman" w:cs="Times New Roman"/>
          <w:color w:val="000000"/>
          <w:sz w:val="24"/>
          <w:szCs w:val="24"/>
          <w:lang w:val="ru-RU"/>
        </w:rPr>
        <w:t>4</w:t>
      </w:r>
      <w:r w:rsidRPr="001149E5">
        <w:rPr>
          <w:rFonts w:hAnsi="Times New Roman" w:cs="Times New Roman"/>
          <w:color w:val="000000"/>
          <w:sz w:val="24"/>
          <w:szCs w:val="24"/>
          <w:lang w:val="ru-RU"/>
        </w:rPr>
        <w:t>. Учреждение осуществляет все расходы в пределах установленных норм и</w:t>
      </w:r>
      <w:r w:rsidRPr="001149E5">
        <w:rPr>
          <w:lang w:val="ru-RU"/>
        </w:rPr>
        <w:br/>
      </w:r>
      <w:r w:rsidRPr="001149E5">
        <w:rPr>
          <w:rFonts w:hAnsi="Times New Roman" w:cs="Times New Roman"/>
          <w:color w:val="000000"/>
          <w:sz w:val="24"/>
          <w:szCs w:val="24"/>
          <w:lang w:val="ru-RU"/>
        </w:rPr>
        <w:t>утвержденного на текущий год плана финансово-хозяйственной деятельности:</w:t>
      </w:r>
    </w:p>
    <w:p w:rsidR="004C54B1" w:rsidRPr="001149E5" w:rsidRDefault="00392A89" w:rsidP="00532186">
      <w:pPr>
        <w:numPr>
          <w:ilvl w:val="0"/>
          <w:numId w:val="35"/>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на междугородные переговоры, услуги по доступу к интернету – по фактическому расходу;</w:t>
      </w:r>
    </w:p>
    <w:p w:rsidR="004C54B1" w:rsidRPr="001149E5" w:rsidRDefault="00392A89" w:rsidP="00532186">
      <w:pPr>
        <w:numPr>
          <w:ilvl w:val="0"/>
          <w:numId w:val="35"/>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пользование услугами  связи</w:t>
      </w:r>
      <w:r w:rsidR="004C0195" w:rsidRPr="001149E5">
        <w:rPr>
          <w:rFonts w:hAnsi="Times New Roman" w:cs="Times New Roman"/>
          <w:color w:val="000000"/>
          <w:sz w:val="24"/>
          <w:szCs w:val="24"/>
          <w:lang w:val="ru-RU"/>
        </w:rPr>
        <w:t xml:space="preserve">– </w:t>
      </w:r>
      <w:proofErr w:type="gramStart"/>
      <w:r w:rsidR="004C0195" w:rsidRPr="001149E5">
        <w:rPr>
          <w:rFonts w:hAnsi="Times New Roman" w:cs="Times New Roman"/>
          <w:color w:val="000000"/>
          <w:sz w:val="24"/>
          <w:szCs w:val="24"/>
          <w:lang w:val="ru-RU"/>
        </w:rPr>
        <w:t>по</w:t>
      </w:r>
      <w:proofErr w:type="gramEnd"/>
      <w:r w:rsidR="004C0195" w:rsidRPr="001149E5">
        <w:rPr>
          <w:rFonts w:hAnsi="Times New Roman" w:cs="Times New Roman"/>
          <w:color w:val="000000"/>
          <w:sz w:val="24"/>
          <w:szCs w:val="24"/>
          <w:lang w:val="ru-RU"/>
        </w:rPr>
        <w:t xml:space="preserve"> фактическому расходу</w:t>
      </w:r>
      <w:r w:rsidRPr="001149E5">
        <w:rPr>
          <w:rFonts w:hAnsi="Times New Roman" w:cs="Times New Roman"/>
          <w:color w:val="000000"/>
          <w:sz w:val="24"/>
          <w:szCs w:val="24"/>
          <w:lang w:val="ru-RU"/>
        </w:rPr>
        <w:t>.</w:t>
      </w:r>
      <w:r w:rsidRPr="001149E5">
        <w:rPr>
          <w:rFonts w:hAnsi="Times New Roman" w:cs="Times New Roman"/>
          <w:color w:val="000000"/>
          <w:sz w:val="24"/>
          <w:szCs w:val="24"/>
        </w:rPr>
        <w:t> </w:t>
      </w:r>
    </w:p>
    <w:p w:rsidR="004C54B1" w:rsidRPr="001149E5" w:rsidRDefault="004C0195"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12.5</w:t>
      </w:r>
      <w:r w:rsidR="00392A89" w:rsidRPr="001149E5">
        <w:rPr>
          <w:rFonts w:hAnsi="Times New Roman" w:cs="Times New Roman"/>
          <w:color w:val="000000"/>
          <w:sz w:val="24"/>
          <w:szCs w:val="24"/>
          <w:lang w:val="ru-RU"/>
        </w:rPr>
        <w:t>. В составе расходов будущих периодов на счете КБК Х.401.50.000 «Расходы будущих периодов» отражаются:</w:t>
      </w:r>
    </w:p>
    <w:p w:rsidR="004C54B1" w:rsidRPr="001149E5" w:rsidRDefault="00392A89" w:rsidP="00532186">
      <w:pPr>
        <w:numPr>
          <w:ilvl w:val="0"/>
          <w:numId w:val="36"/>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расходы на страхование </w:t>
      </w:r>
      <w:r w:rsidR="004C0195" w:rsidRPr="001149E5">
        <w:rPr>
          <w:rFonts w:hAnsi="Times New Roman" w:cs="Times New Roman"/>
          <w:color w:val="000000"/>
          <w:sz w:val="24"/>
          <w:szCs w:val="24"/>
          <w:lang w:val="ru-RU"/>
        </w:rPr>
        <w:t>ОСАГО</w:t>
      </w:r>
      <w:r w:rsidRPr="001149E5">
        <w:rPr>
          <w:rFonts w:hAnsi="Times New Roman" w:cs="Times New Roman"/>
          <w:color w:val="000000"/>
          <w:sz w:val="24"/>
          <w:szCs w:val="24"/>
          <w:lang w:val="ru-RU"/>
        </w:rPr>
        <w:t>;</w:t>
      </w:r>
    </w:p>
    <w:p w:rsidR="004C54B1" w:rsidRPr="001149E5" w:rsidRDefault="00392A89" w:rsidP="00532186">
      <w:pPr>
        <w:numPr>
          <w:ilvl w:val="0"/>
          <w:numId w:val="36"/>
        </w:numPr>
        <w:ind w:left="780" w:right="180"/>
        <w:contextualSpacing/>
        <w:jc w:val="both"/>
        <w:rPr>
          <w:rFonts w:hAnsi="Times New Roman" w:cs="Times New Roman"/>
          <w:color w:val="000000"/>
          <w:sz w:val="24"/>
          <w:szCs w:val="24"/>
          <w:lang w:val="ru-RU"/>
        </w:rPr>
      </w:pPr>
      <w:r w:rsidRPr="001149E5">
        <w:rPr>
          <w:rFonts w:hAnsi="Times New Roman" w:cs="Times New Roman"/>
          <w:color w:val="000000"/>
          <w:sz w:val="24"/>
          <w:szCs w:val="24"/>
          <w:lang w:val="ru-RU"/>
        </w:rPr>
        <w:t>плата за сертификат ключа ЭЦП</w:t>
      </w:r>
      <w:r w:rsidR="004C0195" w:rsidRPr="001149E5">
        <w:rPr>
          <w:rFonts w:hAnsi="Times New Roman" w:cs="Times New Roman"/>
          <w:color w:val="000000"/>
          <w:sz w:val="24"/>
          <w:szCs w:val="24"/>
          <w:lang w:val="ru-RU"/>
        </w:rPr>
        <w:t>.</w:t>
      </w:r>
    </w:p>
    <w:p w:rsidR="004C54B1" w:rsidRPr="001149E5"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Расходы будущих периодов списываются на финансовый результат текущего финансового года равномерно по 1/12 за месяц в течение периода, к которому они относятся.</w:t>
      </w:r>
      <w:r w:rsidR="00BF20DC">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По договорам страхования период, к которому относятся расходы, равен сроку действия договора. По другим расходам, которые относятся к будущим периодам, длительность периода устанавливается руководителем учреждения в приказе.</w:t>
      </w:r>
    </w:p>
    <w:p w:rsidR="00F65A2A" w:rsidRPr="001149E5" w:rsidRDefault="00AE7A3B">
      <w:pPr>
        <w:rPr>
          <w:rFonts w:hAnsi="Times New Roman" w:cs="Times New Roman"/>
          <w:color w:val="000000"/>
          <w:sz w:val="24"/>
          <w:szCs w:val="24"/>
          <w:lang w:val="ru-RU"/>
        </w:rPr>
      </w:pPr>
      <w:r>
        <w:rPr>
          <w:rFonts w:hAnsi="Times New Roman" w:cs="Times New Roman"/>
          <w:color w:val="000000"/>
          <w:sz w:val="24"/>
          <w:szCs w:val="24"/>
          <w:lang w:val="ru-RU"/>
        </w:rPr>
        <w:t xml:space="preserve">12.6. Учет расчетов с СМО осуществляется по выставленным счетам. В бухгалтерском учете по итогам проведенных медико-экономических проверок не принятая к учету сумма </w:t>
      </w:r>
      <w:r w:rsidR="00BA389E">
        <w:rPr>
          <w:rFonts w:hAnsi="Times New Roman" w:cs="Times New Roman"/>
          <w:color w:val="000000"/>
          <w:sz w:val="24"/>
          <w:szCs w:val="24"/>
          <w:lang w:val="ru-RU"/>
        </w:rPr>
        <w:t>сторнируется с отрицательным знаком от общей суммы выставленных счетов.</w:t>
      </w:r>
    </w:p>
    <w:p w:rsidR="004C54B1" w:rsidRPr="001149E5" w:rsidRDefault="00392A89">
      <w:pPr>
        <w:rPr>
          <w:rFonts w:hAnsi="Times New Roman" w:cs="Times New Roman"/>
          <w:color w:val="000000"/>
          <w:sz w:val="24"/>
          <w:szCs w:val="24"/>
          <w:lang w:val="ru-RU"/>
        </w:rPr>
      </w:pPr>
      <w:r w:rsidRPr="001149E5">
        <w:rPr>
          <w:rFonts w:hAnsi="Times New Roman" w:cs="Times New Roman"/>
          <w:bCs/>
          <w:color w:val="000000"/>
          <w:sz w:val="24"/>
          <w:szCs w:val="24"/>
          <w:lang w:val="ru-RU"/>
        </w:rPr>
        <w:t>13. Санкционирование расходов</w:t>
      </w:r>
    </w:p>
    <w:p w:rsidR="004C54B1" w:rsidRPr="001149E5" w:rsidRDefault="00392A89">
      <w:pPr>
        <w:rPr>
          <w:rFonts w:hAnsi="Times New Roman" w:cs="Times New Roman"/>
          <w:sz w:val="24"/>
          <w:szCs w:val="24"/>
          <w:lang w:val="ru-RU"/>
        </w:rPr>
      </w:pPr>
      <w:r w:rsidRPr="001149E5">
        <w:rPr>
          <w:rFonts w:hAnsi="Times New Roman" w:cs="Times New Roman"/>
          <w:color w:val="000000"/>
          <w:sz w:val="24"/>
          <w:szCs w:val="24"/>
          <w:lang w:val="ru-RU"/>
        </w:rPr>
        <w:t xml:space="preserve">Принятие к учету обязательств (денежных обязательств) осуществляется в порядке, приведенном </w:t>
      </w:r>
      <w:r w:rsidRPr="00C83736">
        <w:rPr>
          <w:rFonts w:hAnsi="Times New Roman" w:cs="Times New Roman"/>
          <w:sz w:val="24"/>
          <w:szCs w:val="24"/>
          <w:lang w:val="ru-RU"/>
        </w:rPr>
        <w:t>в приложении 1</w:t>
      </w:r>
      <w:r w:rsidR="00906395" w:rsidRPr="00C83736">
        <w:rPr>
          <w:rFonts w:hAnsi="Times New Roman" w:cs="Times New Roman"/>
          <w:sz w:val="24"/>
          <w:szCs w:val="24"/>
          <w:lang w:val="ru-RU"/>
        </w:rPr>
        <w:t>4</w:t>
      </w:r>
      <w:r w:rsidRPr="00C83736">
        <w:rPr>
          <w:rFonts w:hAnsi="Times New Roman" w:cs="Times New Roman"/>
          <w:sz w:val="24"/>
          <w:szCs w:val="24"/>
          <w:lang w:val="ru-RU"/>
        </w:rPr>
        <w:t>.</w:t>
      </w:r>
    </w:p>
    <w:p w:rsidR="00C83736" w:rsidRDefault="00392A89" w:rsidP="00C83736">
      <w:pPr>
        <w:jc w:val="both"/>
        <w:rPr>
          <w:rFonts w:hAnsi="Times New Roman" w:cs="Times New Roman"/>
          <w:sz w:val="24"/>
          <w:szCs w:val="24"/>
          <w:lang w:val="ru-RU"/>
        </w:rPr>
      </w:pPr>
      <w:r w:rsidRPr="001149E5">
        <w:rPr>
          <w:rFonts w:hAnsi="Times New Roman" w:cs="Times New Roman"/>
          <w:bCs/>
          <w:color w:val="000000"/>
          <w:sz w:val="24"/>
          <w:szCs w:val="24"/>
          <w:lang w:val="ru-RU"/>
        </w:rPr>
        <w:t>14. События после отчетной даты</w:t>
      </w:r>
      <w:r w:rsidR="000C7BB7" w:rsidRPr="001149E5">
        <w:rPr>
          <w:rFonts w:hAnsi="Times New Roman" w:cs="Times New Roman"/>
          <w:bCs/>
          <w:color w:val="000000"/>
          <w:sz w:val="24"/>
          <w:szCs w:val="24"/>
          <w:lang w:val="ru-RU"/>
        </w:rPr>
        <w:t xml:space="preserve"> </w:t>
      </w:r>
      <w:r w:rsidRPr="001149E5">
        <w:rPr>
          <w:rFonts w:hAnsi="Times New Roman" w:cs="Times New Roman"/>
          <w:color w:val="000000"/>
          <w:sz w:val="24"/>
          <w:szCs w:val="24"/>
          <w:lang w:val="ru-RU"/>
        </w:rPr>
        <w:t>Признание в учете и раскрытие в бухгалтерской отчетности событий после отчетной даты</w:t>
      </w:r>
      <w:r w:rsidR="000C7BB7"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 xml:space="preserve">осуществляется в порядке, приведенном в </w:t>
      </w:r>
      <w:r w:rsidRPr="00C83736">
        <w:rPr>
          <w:rFonts w:hAnsi="Times New Roman" w:cs="Times New Roman"/>
          <w:sz w:val="24"/>
          <w:szCs w:val="24"/>
          <w:lang w:val="ru-RU"/>
        </w:rPr>
        <w:t>приложении 1</w:t>
      </w:r>
      <w:r w:rsidR="00906395" w:rsidRPr="00C83736">
        <w:rPr>
          <w:rFonts w:hAnsi="Times New Roman" w:cs="Times New Roman"/>
          <w:sz w:val="24"/>
          <w:szCs w:val="24"/>
          <w:lang w:val="ru-RU"/>
        </w:rPr>
        <w:t>3</w:t>
      </w:r>
      <w:r w:rsidRPr="00C83736">
        <w:rPr>
          <w:rFonts w:hAnsi="Times New Roman" w:cs="Times New Roman"/>
          <w:sz w:val="24"/>
          <w:szCs w:val="24"/>
          <w:lang w:val="ru-RU"/>
        </w:rPr>
        <w:t>.</w:t>
      </w:r>
    </w:p>
    <w:p w:rsidR="004C54B1" w:rsidRPr="001149E5" w:rsidRDefault="00392A89" w:rsidP="008B00C0">
      <w:pPr>
        <w:jc w:val="center"/>
        <w:rPr>
          <w:b/>
          <w:bCs/>
          <w:color w:val="252525"/>
          <w:spacing w:val="-2"/>
          <w:sz w:val="28"/>
          <w:szCs w:val="28"/>
          <w:lang w:val="ru-RU"/>
        </w:rPr>
      </w:pPr>
      <w:r w:rsidRPr="001149E5">
        <w:rPr>
          <w:b/>
          <w:bCs/>
          <w:color w:val="252525"/>
          <w:spacing w:val="-2"/>
          <w:sz w:val="28"/>
          <w:szCs w:val="28"/>
        </w:rPr>
        <w:t>VI</w:t>
      </w:r>
      <w:r w:rsidRPr="001149E5">
        <w:rPr>
          <w:b/>
          <w:bCs/>
          <w:color w:val="252525"/>
          <w:spacing w:val="-2"/>
          <w:sz w:val="28"/>
          <w:szCs w:val="28"/>
          <w:lang w:val="ru-RU"/>
        </w:rPr>
        <w:t>. Инвентаризация имущества и обязательств</w:t>
      </w:r>
    </w:p>
    <w:p w:rsidR="006D053A" w:rsidRDefault="00392A89" w:rsidP="005609DB">
      <w:pPr>
        <w:jc w:val="both"/>
        <w:rPr>
          <w:rFonts w:hAnsi="Times New Roman" w:cs="Times New Roman"/>
          <w:sz w:val="24"/>
          <w:szCs w:val="24"/>
          <w:lang w:val="ru-RU"/>
        </w:rPr>
      </w:pPr>
      <w:r w:rsidRPr="001149E5">
        <w:rPr>
          <w:rFonts w:hAnsi="Times New Roman" w:cs="Times New Roman"/>
          <w:color w:val="000000"/>
          <w:sz w:val="24"/>
          <w:szCs w:val="24"/>
          <w:lang w:val="ru-RU"/>
        </w:rPr>
        <w:t>1. Инвентаризацию имущества и обязательств (в том</w:t>
      </w:r>
      <w:r w:rsidRPr="001149E5">
        <w:rPr>
          <w:rFonts w:hAnsi="Times New Roman" w:cs="Times New Roman"/>
          <w:color w:val="000000"/>
          <w:sz w:val="24"/>
          <w:szCs w:val="24"/>
        </w:rPr>
        <w:t> </w:t>
      </w:r>
      <w:r w:rsidRPr="001149E5">
        <w:rPr>
          <w:rFonts w:hAnsi="Times New Roman" w:cs="Times New Roman"/>
          <w:color w:val="000000"/>
          <w:sz w:val="24"/>
          <w:szCs w:val="24"/>
          <w:lang w:val="ru-RU"/>
        </w:rPr>
        <w:t>числе</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числящихся на </w:t>
      </w:r>
      <w:proofErr w:type="spellStart"/>
      <w:r w:rsidRPr="001149E5">
        <w:rPr>
          <w:rFonts w:hAnsi="Times New Roman" w:cs="Times New Roman"/>
          <w:color w:val="000000"/>
          <w:sz w:val="24"/>
          <w:szCs w:val="24"/>
          <w:lang w:val="ru-RU"/>
        </w:rPr>
        <w:t>забалансовых</w:t>
      </w:r>
      <w:proofErr w:type="spellEnd"/>
      <w:r w:rsidRPr="001149E5">
        <w:rPr>
          <w:rFonts w:hAnsi="Times New Roman" w:cs="Times New Roman"/>
          <w:color w:val="000000"/>
          <w:sz w:val="24"/>
          <w:szCs w:val="24"/>
          <w:lang w:val="ru-RU"/>
        </w:rPr>
        <w:t xml:space="preserve"> счетах), а также финансовых результатов (в том</w:t>
      </w:r>
      <w:r w:rsidRPr="001149E5">
        <w:rPr>
          <w:rFonts w:hAnsi="Times New Roman" w:cs="Times New Roman"/>
          <w:color w:val="000000"/>
          <w:sz w:val="24"/>
          <w:szCs w:val="24"/>
        </w:rPr>
        <w:t> </w:t>
      </w:r>
      <w:r w:rsidRPr="001149E5">
        <w:rPr>
          <w:rFonts w:hAnsi="Times New Roman" w:cs="Times New Roman"/>
          <w:color w:val="000000"/>
          <w:sz w:val="24"/>
          <w:szCs w:val="24"/>
          <w:lang w:val="ru-RU"/>
        </w:rPr>
        <w:t>числе</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расходов будущих периодов и резервов) проводит постоянно действующая инвентаризационная комиссия. Порядок и график проведения инвентаризации приведены в </w:t>
      </w:r>
      <w:r w:rsidRPr="00C83736">
        <w:rPr>
          <w:rFonts w:hAnsi="Times New Roman" w:cs="Times New Roman"/>
          <w:sz w:val="24"/>
          <w:szCs w:val="24"/>
          <w:lang w:val="ru-RU"/>
        </w:rPr>
        <w:t>приложении 1</w:t>
      </w:r>
      <w:r w:rsidR="00906395" w:rsidRPr="00C83736">
        <w:rPr>
          <w:rFonts w:hAnsi="Times New Roman" w:cs="Times New Roman"/>
          <w:sz w:val="24"/>
          <w:szCs w:val="24"/>
          <w:lang w:val="ru-RU"/>
        </w:rPr>
        <w:t>5</w:t>
      </w:r>
      <w:r w:rsidRPr="00C83736">
        <w:rPr>
          <w:rFonts w:hAnsi="Times New Roman" w:cs="Times New Roman"/>
          <w:sz w:val="24"/>
          <w:szCs w:val="24"/>
          <w:lang w:val="ru-RU"/>
        </w:rPr>
        <w:t>.</w:t>
      </w:r>
    </w:p>
    <w:p w:rsidR="004C54B1" w:rsidRPr="001149E5" w:rsidRDefault="00392A89" w:rsidP="005609DB">
      <w:pPr>
        <w:jc w:val="both"/>
        <w:rPr>
          <w:rFonts w:hAnsi="Times New Roman" w:cs="Times New Roman"/>
          <w:color w:val="000000"/>
          <w:sz w:val="24"/>
          <w:szCs w:val="24"/>
          <w:lang w:val="ru-RU"/>
        </w:rPr>
      </w:pPr>
      <w:r w:rsidRPr="001149E5">
        <w:rPr>
          <w:rFonts w:hAnsi="Times New Roman" w:cs="Times New Roman"/>
          <w:color w:val="000000"/>
          <w:sz w:val="24"/>
          <w:szCs w:val="24"/>
          <w:lang w:val="ru-RU"/>
        </w:rPr>
        <w:t>В отдельных случаях (при смене материально ответственных лиц, выявлении фактов хищения, стихийных бедствиях и т.</w:t>
      </w:r>
      <w:r w:rsidRPr="001149E5">
        <w:rPr>
          <w:rFonts w:hAnsi="Times New Roman" w:cs="Times New Roman"/>
          <w:color w:val="000000"/>
          <w:sz w:val="24"/>
          <w:szCs w:val="24"/>
        </w:rPr>
        <w:t> </w:t>
      </w:r>
      <w:r w:rsidRPr="001149E5">
        <w:rPr>
          <w:rFonts w:hAnsi="Times New Roman" w:cs="Times New Roman"/>
          <w:color w:val="000000"/>
          <w:sz w:val="24"/>
          <w:szCs w:val="24"/>
          <w:lang w:val="ru-RU"/>
        </w:rPr>
        <w:t>д.) инвентаризацию может проводить специально созданная рабочая комиссия, состав которой утверждается отельным приказом руководителя.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 xml:space="preserve">Основание: статья 11 Закона от 06.12.2011 № 402-ФЗ, раздел </w:t>
      </w:r>
      <w:r w:rsidRPr="001149E5">
        <w:rPr>
          <w:rFonts w:hAnsi="Times New Roman" w:cs="Times New Roman"/>
          <w:color w:val="000000"/>
          <w:sz w:val="24"/>
          <w:szCs w:val="24"/>
        </w:rPr>
        <w:t>VIII</w:t>
      </w:r>
      <w:r w:rsidRPr="001149E5">
        <w:rPr>
          <w:rFonts w:hAnsi="Times New Roman" w:cs="Times New Roman"/>
          <w:color w:val="000000"/>
          <w:sz w:val="24"/>
          <w:szCs w:val="24"/>
          <w:lang w:val="ru-RU"/>
        </w:rPr>
        <w:t xml:space="preserve"> СГС «Концептуальные основы бухучета и отчетности».</w:t>
      </w:r>
    </w:p>
    <w:p w:rsidR="004C54B1" w:rsidRPr="001149E5" w:rsidRDefault="00392A89">
      <w:pPr>
        <w:rPr>
          <w:rFonts w:hAnsi="Times New Roman" w:cs="Times New Roman"/>
          <w:sz w:val="24"/>
          <w:szCs w:val="24"/>
          <w:lang w:val="ru-RU"/>
        </w:rPr>
      </w:pPr>
      <w:r w:rsidRPr="001149E5">
        <w:rPr>
          <w:rFonts w:hAnsi="Times New Roman" w:cs="Times New Roman"/>
          <w:color w:val="000000"/>
          <w:sz w:val="24"/>
          <w:szCs w:val="24"/>
          <w:lang w:val="ru-RU"/>
        </w:rPr>
        <w:t xml:space="preserve">2. Состав комиссии для проведения внезапной ревизии кассы приведен в </w:t>
      </w:r>
      <w:r w:rsidRPr="001149E5">
        <w:rPr>
          <w:rFonts w:hAnsi="Times New Roman" w:cs="Times New Roman"/>
          <w:sz w:val="24"/>
          <w:szCs w:val="24"/>
          <w:lang w:val="ru-RU"/>
        </w:rPr>
        <w:t>приложении</w:t>
      </w:r>
      <w:r w:rsidRPr="001149E5">
        <w:rPr>
          <w:rFonts w:hAnsi="Times New Roman" w:cs="Times New Roman"/>
          <w:sz w:val="24"/>
          <w:szCs w:val="24"/>
        </w:rPr>
        <w:t> </w:t>
      </w:r>
      <w:r w:rsidRPr="001149E5">
        <w:rPr>
          <w:rFonts w:hAnsi="Times New Roman" w:cs="Times New Roman"/>
          <w:sz w:val="24"/>
          <w:szCs w:val="24"/>
          <w:lang w:val="ru-RU"/>
        </w:rPr>
        <w:t>4.</w:t>
      </w:r>
    </w:p>
    <w:p w:rsidR="004C54B1" w:rsidRPr="001149E5" w:rsidRDefault="00392A89" w:rsidP="008B00C0">
      <w:pPr>
        <w:jc w:val="center"/>
        <w:rPr>
          <w:b/>
          <w:bCs/>
          <w:color w:val="252525"/>
          <w:spacing w:val="-2"/>
          <w:sz w:val="28"/>
          <w:szCs w:val="28"/>
          <w:lang w:val="ru-RU"/>
        </w:rPr>
      </w:pPr>
      <w:r w:rsidRPr="001149E5">
        <w:rPr>
          <w:b/>
          <w:bCs/>
          <w:color w:val="252525"/>
          <w:spacing w:val="-2"/>
          <w:sz w:val="28"/>
          <w:szCs w:val="28"/>
        </w:rPr>
        <w:lastRenderedPageBreak/>
        <w:t>VII</w:t>
      </w:r>
      <w:r w:rsidRPr="001149E5">
        <w:rPr>
          <w:b/>
          <w:bCs/>
          <w:color w:val="252525"/>
          <w:spacing w:val="-2"/>
          <w:sz w:val="28"/>
          <w:szCs w:val="28"/>
          <w:lang w:val="ru-RU"/>
        </w:rPr>
        <w:t>. Порядок организации и обеспечения внутреннего финансового контроля</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1. Внутренний финансовый контроль в учреждении осуществляет комиссия. Помимо</w:t>
      </w:r>
      <w:r w:rsidRPr="001149E5">
        <w:rPr>
          <w:rFonts w:hAnsi="Times New Roman" w:cs="Times New Roman"/>
          <w:color w:val="000000"/>
          <w:sz w:val="24"/>
          <w:szCs w:val="24"/>
        </w:rPr>
        <w:t> </w:t>
      </w:r>
      <w:r w:rsidRPr="001149E5">
        <w:rPr>
          <w:rFonts w:hAnsi="Times New Roman" w:cs="Times New Roman"/>
          <w:color w:val="000000"/>
          <w:sz w:val="24"/>
          <w:szCs w:val="24"/>
          <w:lang w:val="ru-RU"/>
        </w:rPr>
        <w:t>комиссии постоянный текущий контроль в ходе своей деятельности осуществляют в</w:t>
      </w:r>
      <w:r w:rsidRPr="001149E5">
        <w:rPr>
          <w:rFonts w:hAnsi="Times New Roman" w:cs="Times New Roman"/>
          <w:color w:val="000000"/>
          <w:sz w:val="24"/>
          <w:szCs w:val="24"/>
        </w:rPr>
        <w:t> </w:t>
      </w:r>
      <w:r w:rsidRPr="001149E5">
        <w:rPr>
          <w:rFonts w:hAnsi="Times New Roman" w:cs="Times New Roman"/>
          <w:color w:val="000000"/>
          <w:sz w:val="24"/>
          <w:szCs w:val="24"/>
          <w:lang w:val="ru-RU"/>
        </w:rPr>
        <w:t>рамках своих полномочий:</w:t>
      </w:r>
    </w:p>
    <w:p w:rsidR="004C54B1" w:rsidRPr="001149E5" w:rsidRDefault="00392A89" w:rsidP="00532186">
      <w:pPr>
        <w:numPr>
          <w:ilvl w:val="0"/>
          <w:numId w:val="37"/>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руководитель</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учреждения</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его</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заместители</w:t>
      </w:r>
      <w:proofErr w:type="spellEnd"/>
      <w:r w:rsidRPr="001149E5">
        <w:rPr>
          <w:rFonts w:hAnsi="Times New Roman" w:cs="Times New Roman"/>
          <w:color w:val="000000"/>
          <w:sz w:val="24"/>
          <w:szCs w:val="24"/>
        </w:rPr>
        <w:t>;</w:t>
      </w:r>
    </w:p>
    <w:p w:rsidR="004C54B1" w:rsidRPr="001149E5" w:rsidRDefault="00392A89" w:rsidP="00532186">
      <w:pPr>
        <w:numPr>
          <w:ilvl w:val="0"/>
          <w:numId w:val="37"/>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главный бухгалтер, сотрудники бухгалтерии;</w:t>
      </w:r>
    </w:p>
    <w:p w:rsidR="004C54B1" w:rsidRPr="001149E5" w:rsidRDefault="00392A89" w:rsidP="00532186">
      <w:pPr>
        <w:numPr>
          <w:ilvl w:val="0"/>
          <w:numId w:val="37"/>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иные должностные лица учреждения в соответствии со своими обязанностями.</w:t>
      </w:r>
    </w:p>
    <w:p w:rsidR="004C54B1" w:rsidRPr="001149E5" w:rsidRDefault="00392A89" w:rsidP="005609DB">
      <w:pPr>
        <w:jc w:val="both"/>
        <w:rPr>
          <w:rFonts w:hAnsi="Times New Roman" w:cs="Times New Roman"/>
          <w:sz w:val="24"/>
          <w:szCs w:val="24"/>
          <w:lang w:val="ru-RU"/>
        </w:rPr>
      </w:pPr>
      <w:r w:rsidRPr="001149E5">
        <w:rPr>
          <w:rFonts w:hAnsi="Times New Roman" w:cs="Times New Roman"/>
          <w:color w:val="000000"/>
          <w:sz w:val="24"/>
          <w:szCs w:val="24"/>
          <w:lang w:val="ru-RU"/>
        </w:rPr>
        <w:t>2.</w:t>
      </w:r>
      <w:r w:rsidR="005609DB" w:rsidRPr="001149E5">
        <w:rPr>
          <w:rFonts w:hAnsi="Times New Roman" w:cs="Times New Roman"/>
          <w:color w:val="000000"/>
          <w:sz w:val="24"/>
          <w:szCs w:val="24"/>
          <w:lang w:val="ru-RU"/>
        </w:rPr>
        <w:t xml:space="preserve"> </w:t>
      </w:r>
      <w:r w:rsidRPr="001149E5">
        <w:rPr>
          <w:rFonts w:hAnsi="Times New Roman" w:cs="Times New Roman"/>
          <w:color w:val="000000"/>
          <w:sz w:val="24"/>
          <w:szCs w:val="24"/>
          <w:lang w:val="ru-RU"/>
        </w:rPr>
        <w:t>Положение о внутреннем финансовом контроле и график проведения внутренних</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проверок финансово-хозяйственной деятельности приведен в </w:t>
      </w:r>
      <w:r w:rsidRPr="00C83736">
        <w:rPr>
          <w:rFonts w:hAnsi="Times New Roman" w:cs="Times New Roman"/>
          <w:sz w:val="24"/>
          <w:szCs w:val="24"/>
          <w:lang w:val="ru-RU"/>
        </w:rPr>
        <w:t>приложении 11.</w:t>
      </w:r>
    </w:p>
    <w:p w:rsidR="004C54B1" w:rsidRPr="001149E5" w:rsidRDefault="00392A89" w:rsidP="008B00C0">
      <w:pPr>
        <w:jc w:val="center"/>
        <w:rPr>
          <w:b/>
          <w:bCs/>
          <w:color w:val="252525"/>
          <w:spacing w:val="-2"/>
          <w:sz w:val="28"/>
          <w:szCs w:val="28"/>
          <w:lang w:val="ru-RU"/>
        </w:rPr>
      </w:pPr>
      <w:r w:rsidRPr="001149E5">
        <w:rPr>
          <w:b/>
          <w:bCs/>
          <w:color w:val="252525"/>
          <w:spacing w:val="-2"/>
          <w:sz w:val="28"/>
          <w:szCs w:val="28"/>
        </w:rPr>
        <w:t>VIII</w:t>
      </w:r>
      <w:r w:rsidRPr="001149E5">
        <w:rPr>
          <w:b/>
          <w:bCs/>
          <w:color w:val="252525"/>
          <w:spacing w:val="-2"/>
          <w:sz w:val="28"/>
          <w:szCs w:val="28"/>
          <w:lang w:val="ru-RU"/>
        </w:rPr>
        <w:t>. Бухгалтерская (финансовая) отчетность</w:t>
      </w:r>
    </w:p>
    <w:p w:rsidR="004C54B1" w:rsidRPr="001149E5" w:rsidRDefault="001543E4" w:rsidP="0051406B">
      <w:pPr>
        <w:jc w:val="both"/>
        <w:rPr>
          <w:rFonts w:hAnsi="Times New Roman" w:cs="Times New Roman"/>
          <w:color w:val="000000"/>
          <w:sz w:val="24"/>
          <w:szCs w:val="24"/>
          <w:lang w:val="ru-RU"/>
        </w:rPr>
      </w:pPr>
      <w:r w:rsidRPr="001149E5">
        <w:rPr>
          <w:rFonts w:hAnsi="Times New Roman" w:cs="Times New Roman"/>
          <w:color w:val="000000"/>
          <w:sz w:val="24"/>
          <w:szCs w:val="24"/>
          <w:lang w:val="ru-RU"/>
        </w:rPr>
        <w:t>1</w:t>
      </w:r>
      <w:r w:rsidR="00392A89" w:rsidRPr="001149E5">
        <w:rPr>
          <w:rFonts w:hAnsi="Times New Roman" w:cs="Times New Roman"/>
          <w:color w:val="000000"/>
          <w:sz w:val="24"/>
          <w:szCs w:val="24"/>
          <w:lang w:val="ru-RU"/>
        </w:rPr>
        <w:t>. Бухгалтерская отчетность формируется и хранится в виде электронного документа в информационной системе «</w:t>
      </w:r>
      <w:r w:rsidR="0051406B" w:rsidRPr="001149E5">
        <w:rPr>
          <w:rFonts w:hAnsi="Times New Roman" w:cs="Times New Roman"/>
          <w:color w:val="000000"/>
          <w:sz w:val="24"/>
          <w:szCs w:val="24"/>
          <w:lang w:val="ru-RU"/>
        </w:rPr>
        <w:t>1-С</w:t>
      </w:r>
      <w:proofErr w:type="gramStart"/>
      <w:r w:rsidR="0051406B" w:rsidRPr="001149E5">
        <w:rPr>
          <w:rFonts w:hAnsi="Times New Roman" w:cs="Times New Roman"/>
          <w:color w:val="000000"/>
          <w:sz w:val="24"/>
          <w:szCs w:val="24"/>
          <w:lang w:val="ru-RU"/>
        </w:rPr>
        <w:t>:П</w:t>
      </w:r>
      <w:proofErr w:type="gramEnd"/>
      <w:r w:rsidR="0051406B" w:rsidRPr="001149E5">
        <w:rPr>
          <w:rFonts w:hAnsi="Times New Roman" w:cs="Times New Roman"/>
          <w:color w:val="000000"/>
          <w:sz w:val="24"/>
          <w:szCs w:val="24"/>
          <w:lang w:val="ru-RU"/>
        </w:rPr>
        <w:t xml:space="preserve">редприятие, </w:t>
      </w:r>
      <w:r w:rsidR="00392A89" w:rsidRPr="001149E5">
        <w:rPr>
          <w:rFonts w:hAnsi="Times New Roman" w:cs="Times New Roman"/>
          <w:color w:val="000000"/>
          <w:sz w:val="24"/>
          <w:szCs w:val="24"/>
          <w:lang w:val="ru-RU"/>
        </w:rPr>
        <w:t>Б</w:t>
      </w:r>
      <w:r w:rsidR="0051406B" w:rsidRPr="001149E5">
        <w:rPr>
          <w:rFonts w:hAnsi="Times New Roman" w:cs="Times New Roman"/>
          <w:color w:val="000000"/>
          <w:sz w:val="24"/>
          <w:szCs w:val="24"/>
          <w:lang w:val="ru-RU"/>
        </w:rPr>
        <w:t>ухгалтерия государственного учреждения, (облако)</w:t>
      </w:r>
      <w:r w:rsidR="00392A89" w:rsidRPr="001149E5">
        <w:rPr>
          <w:rFonts w:hAnsi="Times New Roman" w:cs="Times New Roman"/>
          <w:color w:val="000000"/>
          <w:sz w:val="24"/>
          <w:szCs w:val="24"/>
          <w:lang w:val="ru-RU"/>
        </w:rPr>
        <w:t>». Бумажная</w:t>
      </w:r>
      <w:r w:rsidR="00392A89" w:rsidRPr="001149E5">
        <w:rPr>
          <w:rFonts w:hAnsi="Times New Roman" w:cs="Times New Roman"/>
          <w:color w:val="000000"/>
          <w:sz w:val="24"/>
          <w:szCs w:val="24"/>
        </w:rPr>
        <w:t> </w:t>
      </w:r>
      <w:r w:rsidR="00392A89" w:rsidRPr="001149E5">
        <w:rPr>
          <w:rFonts w:hAnsi="Times New Roman" w:cs="Times New Roman"/>
          <w:color w:val="000000"/>
          <w:sz w:val="24"/>
          <w:szCs w:val="24"/>
          <w:lang w:val="ru-RU"/>
        </w:rPr>
        <w:t xml:space="preserve">копия комплекта отчетности хранится </w:t>
      </w:r>
      <w:r w:rsidR="0051406B" w:rsidRPr="001149E5">
        <w:rPr>
          <w:rFonts w:hAnsi="Times New Roman" w:cs="Times New Roman"/>
          <w:color w:val="000000"/>
          <w:sz w:val="24"/>
          <w:szCs w:val="24"/>
          <w:lang w:val="ru-RU"/>
        </w:rPr>
        <w:t>в бухгалтерии</w:t>
      </w:r>
      <w:r w:rsidR="00392A89" w:rsidRPr="001149E5">
        <w:rPr>
          <w:rFonts w:hAnsi="Times New Roman" w:cs="Times New Roman"/>
          <w:color w:val="000000"/>
          <w:sz w:val="24"/>
          <w:szCs w:val="24"/>
          <w:lang w:val="ru-RU"/>
        </w:rPr>
        <w:t>.</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Основание: часть 7.1 статьи 13 Закона от 06.12.2011 №</w:t>
      </w:r>
      <w:r w:rsidRPr="001149E5">
        <w:rPr>
          <w:rFonts w:hAnsi="Times New Roman" w:cs="Times New Roman"/>
          <w:color w:val="000000"/>
          <w:sz w:val="24"/>
          <w:szCs w:val="24"/>
        </w:rPr>
        <w:t> </w:t>
      </w:r>
      <w:r w:rsidRPr="001149E5">
        <w:rPr>
          <w:rFonts w:hAnsi="Times New Roman" w:cs="Times New Roman"/>
          <w:color w:val="000000"/>
          <w:sz w:val="24"/>
          <w:szCs w:val="24"/>
          <w:lang w:val="ru-RU"/>
        </w:rPr>
        <w:t>402-ФЗ.</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t>Срок</w:t>
      </w:r>
      <w:r w:rsidR="00857A77" w:rsidRPr="001149E5">
        <w:rPr>
          <w:rFonts w:hAnsi="Times New Roman" w:cs="Times New Roman"/>
          <w:color w:val="000000"/>
          <w:sz w:val="24"/>
          <w:szCs w:val="24"/>
          <w:lang w:val="ru-RU"/>
        </w:rPr>
        <w:t>и</w:t>
      </w:r>
      <w:r w:rsidRPr="001149E5">
        <w:rPr>
          <w:rFonts w:hAnsi="Times New Roman" w:cs="Times New Roman"/>
          <w:color w:val="000000"/>
          <w:sz w:val="24"/>
          <w:szCs w:val="24"/>
          <w:lang w:val="ru-RU"/>
        </w:rPr>
        <w:t xml:space="preserve"> представления </w:t>
      </w:r>
      <w:r w:rsidR="00857A77" w:rsidRPr="001149E5">
        <w:rPr>
          <w:rFonts w:hAnsi="Times New Roman" w:cs="Times New Roman"/>
          <w:color w:val="000000"/>
          <w:sz w:val="24"/>
          <w:szCs w:val="24"/>
          <w:lang w:val="ru-RU"/>
        </w:rPr>
        <w:t>отчетности учредителю устанавливаются приказом учредителя.</w:t>
      </w:r>
    </w:p>
    <w:p w:rsidR="004C54B1" w:rsidRPr="001149E5" w:rsidRDefault="00392A89" w:rsidP="008B00C0">
      <w:pPr>
        <w:jc w:val="center"/>
        <w:rPr>
          <w:b/>
          <w:bCs/>
          <w:color w:val="252525"/>
          <w:spacing w:val="-2"/>
          <w:sz w:val="28"/>
          <w:szCs w:val="28"/>
          <w:lang w:val="ru-RU"/>
        </w:rPr>
      </w:pPr>
      <w:r w:rsidRPr="001149E5">
        <w:rPr>
          <w:b/>
          <w:bCs/>
          <w:color w:val="252525"/>
          <w:spacing w:val="-2"/>
          <w:sz w:val="28"/>
          <w:szCs w:val="28"/>
        </w:rPr>
        <w:t>IX</w:t>
      </w:r>
      <w:r w:rsidRPr="001149E5">
        <w:rPr>
          <w:b/>
          <w:bCs/>
          <w:color w:val="252525"/>
          <w:spacing w:val="-2"/>
          <w:sz w:val="28"/>
          <w:szCs w:val="28"/>
          <w:lang w:val="ru-RU"/>
        </w:rPr>
        <w:t>. Порядок передачи документов бухгалтерского учета при смене руководителя и главного бухгалтера</w:t>
      </w:r>
    </w:p>
    <w:p w:rsidR="004C54B1" w:rsidRPr="001149E5" w:rsidRDefault="00392A89" w:rsidP="005609DB">
      <w:pPr>
        <w:jc w:val="both"/>
        <w:rPr>
          <w:rFonts w:hAnsi="Times New Roman" w:cs="Times New Roman"/>
          <w:color w:val="000000"/>
          <w:sz w:val="24"/>
          <w:szCs w:val="24"/>
          <w:lang w:val="ru-RU"/>
        </w:rPr>
      </w:pPr>
      <w:r w:rsidRPr="001149E5">
        <w:rPr>
          <w:rFonts w:hAnsi="Times New Roman" w:cs="Times New Roman"/>
          <w:color w:val="000000"/>
          <w:sz w:val="24"/>
          <w:szCs w:val="24"/>
          <w:lang w:val="ru-RU"/>
        </w:rPr>
        <w:t>1. При смене руководителя или главного бухгалтера учреждения (далее – увольняемые</w:t>
      </w:r>
      <w:r w:rsidRPr="001149E5">
        <w:rPr>
          <w:rFonts w:hAnsi="Times New Roman" w:cs="Times New Roman"/>
          <w:color w:val="000000"/>
          <w:sz w:val="24"/>
          <w:szCs w:val="24"/>
        </w:rPr>
        <w:t> </w:t>
      </w:r>
      <w:r w:rsidRPr="001149E5">
        <w:rPr>
          <w:rFonts w:hAnsi="Times New Roman" w:cs="Times New Roman"/>
          <w:color w:val="000000"/>
          <w:sz w:val="24"/>
          <w:szCs w:val="24"/>
          <w:lang w:val="ru-RU"/>
        </w:rPr>
        <w:t>лица) они обязаны в рамках передачи дел заместителю, новому должностному лицу,</w:t>
      </w:r>
      <w:r w:rsidRPr="001149E5">
        <w:rPr>
          <w:rFonts w:hAnsi="Times New Roman" w:cs="Times New Roman"/>
          <w:color w:val="000000"/>
          <w:sz w:val="24"/>
          <w:szCs w:val="24"/>
        </w:rPr>
        <w:t> </w:t>
      </w:r>
      <w:r w:rsidRPr="001149E5">
        <w:rPr>
          <w:rFonts w:hAnsi="Times New Roman" w:cs="Times New Roman"/>
          <w:color w:val="000000"/>
          <w:sz w:val="24"/>
          <w:szCs w:val="24"/>
          <w:lang w:val="ru-RU"/>
        </w:rPr>
        <w:t>иному уполномоченному должностному лицу учреждения (далее – уполномоченное лицо)</w:t>
      </w:r>
      <w:r w:rsidRPr="001149E5">
        <w:rPr>
          <w:rFonts w:hAnsi="Times New Roman" w:cs="Times New Roman"/>
          <w:color w:val="000000"/>
          <w:sz w:val="24"/>
          <w:szCs w:val="24"/>
        </w:rPr>
        <w:t> </w:t>
      </w:r>
      <w:r w:rsidRPr="001149E5">
        <w:rPr>
          <w:rFonts w:hAnsi="Times New Roman" w:cs="Times New Roman"/>
          <w:color w:val="000000"/>
          <w:sz w:val="24"/>
          <w:szCs w:val="24"/>
          <w:lang w:val="ru-RU"/>
        </w:rPr>
        <w:t>передать документы бухгалтерского учета, а также печати и штампы, хранящиеся в</w:t>
      </w:r>
      <w:r w:rsidRPr="001149E5">
        <w:rPr>
          <w:rFonts w:hAnsi="Times New Roman" w:cs="Times New Roman"/>
          <w:color w:val="000000"/>
          <w:sz w:val="24"/>
          <w:szCs w:val="24"/>
        </w:rPr>
        <w:t> </w:t>
      </w:r>
      <w:r w:rsidRPr="001149E5">
        <w:rPr>
          <w:rFonts w:hAnsi="Times New Roman" w:cs="Times New Roman"/>
          <w:color w:val="000000"/>
          <w:sz w:val="24"/>
          <w:szCs w:val="24"/>
          <w:lang w:val="ru-RU"/>
        </w:rPr>
        <w:t>бухгалтерии.</w:t>
      </w:r>
    </w:p>
    <w:p w:rsidR="004C54B1" w:rsidRPr="001149E5" w:rsidRDefault="00392A89" w:rsidP="005609DB">
      <w:pPr>
        <w:jc w:val="both"/>
        <w:rPr>
          <w:rFonts w:hAnsi="Times New Roman" w:cs="Times New Roman"/>
          <w:color w:val="000000"/>
          <w:sz w:val="24"/>
          <w:szCs w:val="24"/>
          <w:lang w:val="ru-RU"/>
        </w:rPr>
      </w:pPr>
      <w:r w:rsidRPr="001149E5">
        <w:rPr>
          <w:rFonts w:hAnsi="Times New Roman" w:cs="Times New Roman"/>
          <w:color w:val="000000"/>
          <w:sz w:val="24"/>
          <w:szCs w:val="24"/>
          <w:lang w:val="ru-RU"/>
        </w:rPr>
        <w:t xml:space="preserve">2. Передача бухгалтерских документов и печатей проводится на основании приказа руководителя учреждения или </w:t>
      </w:r>
      <w:r w:rsidR="005609DB" w:rsidRPr="001149E5">
        <w:rPr>
          <w:rFonts w:hAnsi="Times New Roman" w:cs="Times New Roman"/>
          <w:color w:val="000000"/>
          <w:sz w:val="24"/>
          <w:szCs w:val="24"/>
          <w:lang w:val="ru-RU"/>
        </w:rPr>
        <w:t>Министерства здравоохранения Ростовской области</w:t>
      </w:r>
      <w:r w:rsidRPr="001149E5">
        <w:rPr>
          <w:rFonts w:hAnsi="Times New Roman" w:cs="Times New Roman"/>
          <w:color w:val="000000"/>
          <w:sz w:val="24"/>
          <w:szCs w:val="24"/>
          <w:lang w:val="ru-RU"/>
        </w:rPr>
        <w:t>, осуществляющего функции и полномочия учредителя (далее – учредитель).</w:t>
      </w:r>
    </w:p>
    <w:p w:rsidR="004C54B1" w:rsidRPr="001149E5"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3. Передача документов бухучета, печатей и штампов осуществляется при участии комиссии, создаваемой в учреждении, с составлением акта приема-передачи.</w:t>
      </w:r>
    </w:p>
    <w:p w:rsidR="006D053A"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Прием-передача бухгалтерских</w:t>
      </w:r>
      <w:r w:rsidRPr="001149E5">
        <w:rPr>
          <w:rFonts w:hAnsi="Times New Roman" w:cs="Times New Roman"/>
          <w:color w:val="000000"/>
          <w:sz w:val="24"/>
          <w:szCs w:val="24"/>
        </w:rPr>
        <w:t> </w:t>
      </w:r>
      <w:r w:rsidRPr="001149E5">
        <w:rPr>
          <w:rFonts w:hAnsi="Times New Roman" w:cs="Times New Roman"/>
          <w:color w:val="000000"/>
          <w:sz w:val="24"/>
          <w:szCs w:val="24"/>
          <w:lang w:val="ru-RU"/>
        </w:rPr>
        <w:t>документов оформляется актом приема-передачи бухгалтерских документов. К акту прилагается перечень передаваемых документов с указанием их количества и типа.</w:t>
      </w:r>
    </w:p>
    <w:p w:rsidR="004C54B1" w:rsidRPr="001149E5"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Акт приема-передачи дел должен полностью отражать все существенные недостатки и</w:t>
      </w:r>
      <w:r w:rsidRPr="001149E5">
        <w:rPr>
          <w:rFonts w:hAnsi="Times New Roman" w:cs="Times New Roman"/>
          <w:color w:val="000000"/>
          <w:sz w:val="24"/>
          <w:szCs w:val="24"/>
        </w:rPr>
        <w:t> </w:t>
      </w:r>
      <w:r w:rsidRPr="001149E5">
        <w:rPr>
          <w:rFonts w:hAnsi="Times New Roman" w:cs="Times New Roman"/>
          <w:color w:val="000000"/>
          <w:sz w:val="24"/>
          <w:szCs w:val="24"/>
          <w:lang w:val="ru-RU"/>
        </w:rPr>
        <w:t>нарушения в организации работы бухгалтерии.</w:t>
      </w:r>
    </w:p>
    <w:p w:rsidR="004C54B1" w:rsidRPr="001149E5"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Акт приема-передачи подписывается уполномоченным лицом, принимающим дела, и</w:t>
      </w:r>
      <w:r w:rsidRPr="001149E5">
        <w:rPr>
          <w:rFonts w:hAnsi="Times New Roman" w:cs="Times New Roman"/>
          <w:color w:val="000000"/>
          <w:sz w:val="24"/>
          <w:szCs w:val="24"/>
        </w:rPr>
        <w:t> </w:t>
      </w:r>
      <w:r w:rsidRPr="001149E5">
        <w:rPr>
          <w:rFonts w:hAnsi="Times New Roman" w:cs="Times New Roman"/>
          <w:color w:val="000000"/>
          <w:sz w:val="24"/>
          <w:szCs w:val="24"/>
          <w:lang w:val="ru-RU"/>
        </w:rPr>
        <w:t>членами комиссии.</w:t>
      </w:r>
    </w:p>
    <w:p w:rsidR="004C54B1" w:rsidRPr="001149E5" w:rsidRDefault="00392A89" w:rsidP="006D053A">
      <w:pPr>
        <w:jc w:val="both"/>
        <w:rPr>
          <w:rFonts w:hAnsi="Times New Roman" w:cs="Times New Roman"/>
          <w:color w:val="000000"/>
          <w:sz w:val="24"/>
          <w:szCs w:val="24"/>
          <w:lang w:val="ru-RU"/>
        </w:rPr>
      </w:pPr>
      <w:r w:rsidRPr="001149E5">
        <w:rPr>
          <w:rFonts w:hAnsi="Times New Roman" w:cs="Times New Roman"/>
          <w:color w:val="000000"/>
          <w:sz w:val="24"/>
          <w:szCs w:val="24"/>
          <w:lang w:val="ru-RU"/>
        </w:rPr>
        <w:t>При необходимости члены комиссии включают в акт свои рекомендации и предложения, которые возникли при приеме-передаче дел.</w:t>
      </w:r>
    </w:p>
    <w:p w:rsidR="004C54B1" w:rsidRPr="001149E5" w:rsidRDefault="00392A89" w:rsidP="005609DB">
      <w:pPr>
        <w:jc w:val="both"/>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4. В</w:t>
      </w:r>
      <w:r w:rsidRPr="001149E5">
        <w:rPr>
          <w:rFonts w:hAnsi="Times New Roman" w:cs="Times New Roman"/>
          <w:color w:val="000000"/>
          <w:sz w:val="24"/>
          <w:szCs w:val="24"/>
        </w:rPr>
        <w:t> </w:t>
      </w:r>
      <w:r w:rsidRPr="001149E5">
        <w:rPr>
          <w:rFonts w:hAnsi="Times New Roman" w:cs="Times New Roman"/>
          <w:color w:val="000000"/>
          <w:sz w:val="24"/>
          <w:szCs w:val="24"/>
          <w:lang w:val="ru-RU"/>
        </w:rPr>
        <w:t>комиссию, указанную в пункте 3 настоящего Порядка, включаются сотрудники учреждения</w:t>
      </w:r>
      <w:r w:rsidRPr="001149E5">
        <w:rPr>
          <w:rFonts w:hAnsi="Times New Roman" w:cs="Times New Roman"/>
          <w:color w:val="000000"/>
          <w:sz w:val="24"/>
          <w:szCs w:val="24"/>
        </w:rPr>
        <w:t> </w:t>
      </w:r>
      <w:r w:rsidRPr="001149E5">
        <w:rPr>
          <w:rFonts w:hAnsi="Times New Roman" w:cs="Times New Roman"/>
          <w:color w:val="000000"/>
          <w:sz w:val="24"/>
          <w:szCs w:val="24"/>
          <w:lang w:val="ru-RU"/>
        </w:rPr>
        <w:t>и (или) учредителя, в соответствии с приказом на передачу бухгалтерских документов.</w:t>
      </w:r>
    </w:p>
    <w:p w:rsidR="004C54B1" w:rsidRPr="001149E5" w:rsidRDefault="00392A89">
      <w:pPr>
        <w:rPr>
          <w:rFonts w:hAnsi="Times New Roman" w:cs="Times New Roman"/>
          <w:color w:val="000000"/>
          <w:sz w:val="24"/>
          <w:szCs w:val="24"/>
        </w:rPr>
      </w:pPr>
      <w:r w:rsidRPr="001149E5">
        <w:rPr>
          <w:rFonts w:hAnsi="Times New Roman" w:cs="Times New Roman"/>
          <w:color w:val="000000"/>
          <w:sz w:val="24"/>
          <w:szCs w:val="24"/>
        </w:rPr>
        <w:t>5. Передаются следующие документы:</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учетная политика со всеми приложениями;</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квартальные и годовые бухгалтерские отчеты и балансы, налоговые декларации;</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по планированию, в том числе план финансово-хозяйственной деятельности учреждения,  план-график закупок, обоснования к</w:t>
      </w:r>
      <w:r w:rsidRPr="001149E5">
        <w:rPr>
          <w:rFonts w:hAnsi="Times New Roman" w:cs="Times New Roman"/>
          <w:color w:val="000000"/>
          <w:sz w:val="24"/>
          <w:szCs w:val="24"/>
        </w:rPr>
        <w:t> </w:t>
      </w:r>
      <w:r w:rsidRPr="001149E5">
        <w:rPr>
          <w:rFonts w:hAnsi="Times New Roman" w:cs="Times New Roman"/>
          <w:color w:val="000000"/>
          <w:sz w:val="24"/>
          <w:szCs w:val="24"/>
          <w:lang w:val="ru-RU"/>
        </w:rPr>
        <w:t>планам;</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бухгалтерские регистры синтетического и аналитического учета: книги, оборотные ведомости, карточки, журналы операций;</w:t>
      </w:r>
    </w:p>
    <w:p w:rsidR="004C54B1" w:rsidRPr="001149E5" w:rsidRDefault="00392A89" w:rsidP="00532186">
      <w:pPr>
        <w:numPr>
          <w:ilvl w:val="0"/>
          <w:numId w:val="38"/>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налоговые</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регистры</w:t>
      </w:r>
      <w:proofErr w:type="spellEnd"/>
      <w:r w:rsidRPr="001149E5">
        <w:rPr>
          <w:rFonts w:hAnsi="Times New Roman" w:cs="Times New Roman"/>
          <w:color w:val="000000"/>
          <w:sz w:val="24"/>
          <w:szCs w:val="24"/>
        </w:rPr>
        <w:t>;</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по реализации: книги покупок и продаж, журналы регистрации счетов-фактур, акты, счета-фактуры, товарные накладные и т. д.;</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 задолженности учреждения, в том числе по кредитам и по уплате налогов;</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 состоянии лицевых и банковских счетов учреждения;</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по учету зарплаты и по персонифицированному учету;</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по кассе: кассовые книги, журналы, расходные и приходные кассовые ордера, денежные документы и т. д.;</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акт о состоянии кассы, составленный на основании ревизии кассы и скрепленный подписью главного бухгалтера;</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об условиях хранения и учета наличных денежных средств;</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договоры с поставщиками и подрядчиками, контрагентами, аренды и т. д.;</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договоры с покупателями услуг и работ, подрядчиками и поставщиками;</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учредительные документы и свидетельства: постановка на учет, присвоение</w:t>
      </w:r>
      <w:r w:rsidRPr="001149E5">
        <w:rPr>
          <w:rFonts w:hAnsi="Times New Roman" w:cs="Times New Roman"/>
          <w:color w:val="000000"/>
          <w:sz w:val="24"/>
          <w:szCs w:val="24"/>
        </w:rPr>
        <w:t> </w:t>
      </w:r>
      <w:r w:rsidRPr="001149E5">
        <w:rPr>
          <w:rFonts w:hAnsi="Times New Roman" w:cs="Times New Roman"/>
          <w:color w:val="000000"/>
          <w:sz w:val="24"/>
          <w:szCs w:val="24"/>
          <w:lang w:val="ru-RU"/>
        </w:rPr>
        <w:t>номеров, внесение записей в единый реестр, коды и т. п.;</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 недвижимом имуществе, транспортных средствах учреждения: свидетельства о</w:t>
      </w:r>
      <w:r w:rsidRPr="001149E5">
        <w:rPr>
          <w:rFonts w:hAnsi="Times New Roman" w:cs="Times New Roman"/>
          <w:color w:val="000000"/>
          <w:sz w:val="24"/>
          <w:szCs w:val="24"/>
        </w:rPr>
        <w:t> </w:t>
      </w:r>
      <w:r w:rsidRPr="001149E5">
        <w:rPr>
          <w:rFonts w:hAnsi="Times New Roman" w:cs="Times New Roman"/>
          <w:color w:val="000000"/>
          <w:sz w:val="24"/>
          <w:szCs w:val="24"/>
          <w:lang w:val="ru-RU"/>
        </w:rPr>
        <w:t xml:space="preserve">праве собственности, выписки из ЕГРП, паспорта </w:t>
      </w:r>
      <w:r w:rsidR="003E3C02" w:rsidRPr="001149E5">
        <w:rPr>
          <w:rFonts w:hAnsi="Times New Roman" w:cs="Times New Roman"/>
          <w:color w:val="000000"/>
          <w:sz w:val="24"/>
          <w:szCs w:val="24"/>
          <w:lang w:val="ru-RU"/>
        </w:rPr>
        <w:t>т</w:t>
      </w:r>
      <w:r w:rsidRPr="001149E5">
        <w:rPr>
          <w:rFonts w:hAnsi="Times New Roman" w:cs="Times New Roman"/>
          <w:color w:val="000000"/>
          <w:sz w:val="24"/>
          <w:szCs w:val="24"/>
          <w:lang w:val="ru-RU"/>
        </w:rPr>
        <w:t>ранспортных средств и т. п.;</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об основных средствах, нематериальных активах и товарно-материальных</w:t>
      </w:r>
      <w:r w:rsidRPr="001149E5">
        <w:rPr>
          <w:rFonts w:hAnsi="Times New Roman" w:cs="Times New Roman"/>
          <w:color w:val="000000"/>
          <w:sz w:val="24"/>
          <w:szCs w:val="24"/>
        </w:rPr>
        <w:t> </w:t>
      </w:r>
      <w:r w:rsidRPr="001149E5">
        <w:rPr>
          <w:rFonts w:hAnsi="Times New Roman" w:cs="Times New Roman"/>
          <w:color w:val="000000"/>
          <w:sz w:val="24"/>
          <w:szCs w:val="24"/>
          <w:lang w:val="ru-RU"/>
        </w:rPr>
        <w:t>ценностях;</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акты о результатах полной инвентаризации имущества и финансовых</w:t>
      </w:r>
      <w:r w:rsidRPr="001149E5">
        <w:rPr>
          <w:rFonts w:hAnsi="Times New Roman" w:cs="Times New Roman"/>
          <w:color w:val="000000"/>
          <w:sz w:val="24"/>
          <w:szCs w:val="24"/>
        </w:rPr>
        <w:t> </w:t>
      </w:r>
      <w:r w:rsidRPr="001149E5">
        <w:rPr>
          <w:rFonts w:hAnsi="Times New Roman" w:cs="Times New Roman"/>
          <w:color w:val="000000"/>
          <w:sz w:val="24"/>
          <w:szCs w:val="24"/>
          <w:lang w:val="ru-RU"/>
        </w:rPr>
        <w:t>обязательств учреждения с приложением инвентаризационных описей, акта</w:t>
      </w:r>
      <w:r w:rsidRPr="001149E5">
        <w:rPr>
          <w:rFonts w:hAnsi="Times New Roman" w:cs="Times New Roman"/>
          <w:color w:val="000000"/>
          <w:sz w:val="24"/>
          <w:szCs w:val="24"/>
        </w:rPr>
        <w:t> </w:t>
      </w:r>
      <w:r w:rsidRPr="001149E5">
        <w:rPr>
          <w:rFonts w:hAnsi="Times New Roman" w:cs="Times New Roman"/>
          <w:color w:val="000000"/>
          <w:sz w:val="24"/>
          <w:szCs w:val="24"/>
          <w:lang w:val="ru-RU"/>
        </w:rPr>
        <w:t>проверки кассы учреждения;</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акты сверки расчетов, подтверждающие состояние дебиторской и кредиторской задолженности, перечень нереальных к взысканию сумм дебиторской</w:t>
      </w:r>
      <w:r w:rsidRPr="001149E5">
        <w:rPr>
          <w:rFonts w:hAnsi="Times New Roman" w:cs="Times New Roman"/>
          <w:color w:val="000000"/>
          <w:sz w:val="24"/>
          <w:szCs w:val="24"/>
        </w:rPr>
        <w:t> </w:t>
      </w:r>
      <w:r w:rsidRPr="001149E5">
        <w:rPr>
          <w:rFonts w:hAnsi="Times New Roman" w:cs="Times New Roman"/>
          <w:color w:val="000000"/>
          <w:sz w:val="24"/>
          <w:szCs w:val="24"/>
          <w:lang w:val="ru-RU"/>
        </w:rPr>
        <w:t>задолженности с исчерпывающей характеристикой по каждой сумме;</w:t>
      </w:r>
    </w:p>
    <w:p w:rsidR="004C54B1" w:rsidRPr="001149E5" w:rsidRDefault="00392A89" w:rsidP="00532186">
      <w:pPr>
        <w:numPr>
          <w:ilvl w:val="0"/>
          <w:numId w:val="38"/>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акты</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ревизий</w:t>
      </w:r>
      <w:proofErr w:type="spellEnd"/>
      <w:r w:rsidRPr="001149E5">
        <w:rPr>
          <w:rFonts w:hAnsi="Times New Roman" w:cs="Times New Roman"/>
          <w:color w:val="000000"/>
          <w:sz w:val="24"/>
          <w:szCs w:val="24"/>
        </w:rPr>
        <w:t xml:space="preserve"> и </w:t>
      </w:r>
      <w:proofErr w:type="spellStart"/>
      <w:r w:rsidRPr="001149E5">
        <w:rPr>
          <w:rFonts w:hAnsi="Times New Roman" w:cs="Times New Roman"/>
          <w:color w:val="000000"/>
          <w:sz w:val="24"/>
          <w:szCs w:val="24"/>
        </w:rPr>
        <w:t>проверок</w:t>
      </w:r>
      <w:proofErr w:type="spellEnd"/>
      <w:r w:rsidRPr="001149E5">
        <w:rPr>
          <w:rFonts w:hAnsi="Times New Roman" w:cs="Times New Roman"/>
          <w:color w:val="000000"/>
          <w:sz w:val="24"/>
          <w:szCs w:val="24"/>
        </w:rPr>
        <w:t>;</w:t>
      </w:r>
    </w:p>
    <w:p w:rsidR="004C54B1" w:rsidRPr="001149E5" w:rsidRDefault="00392A89" w:rsidP="00532186">
      <w:pPr>
        <w:numPr>
          <w:ilvl w:val="0"/>
          <w:numId w:val="38"/>
        </w:numPr>
        <w:ind w:left="780" w:right="180"/>
        <w:contextualSpacing/>
        <w:rPr>
          <w:rFonts w:hAnsi="Times New Roman" w:cs="Times New Roman"/>
          <w:color w:val="000000"/>
          <w:sz w:val="24"/>
          <w:szCs w:val="24"/>
          <w:lang w:val="ru-RU"/>
        </w:rPr>
      </w:pPr>
      <w:r w:rsidRPr="001149E5">
        <w:rPr>
          <w:rFonts w:hAnsi="Times New Roman" w:cs="Times New Roman"/>
          <w:color w:val="000000"/>
          <w:sz w:val="24"/>
          <w:szCs w:val="24"/>
          <w:lang w:val="ru-RU"/>
        </w:rPr>
        <w:t>материалы о недостачах и хищениях, переданных и не переданных в</w:t>
      </w:r>
      <w:r w:rsidRPr="001149E5">
        <w:rPr>
          <w:rFonts w:hAnsi="Times New Roman" w:cs="Times New Roman"/>
          <w:color w:val="000000"/>
          <w:sz w:val="24"/>
          <w:szCs w:val="24"/>
        </w:rPr>
        <w:t> </w:t>
      </w:r>
      <w:r w:rsidRPr="001149E5">
        <w:rPr>
          <w:rFonts w:hAnsi="Times New Roman" w:cs="Times New Roman"/>
          <w:color w:val="000000"/>
          <w:sz w:val="24"/>
          <w:szCs w:val="24"/>
          <w:lang w:val="ru-RU"/>
        </w:rPr>
        <w:t>правоохранительные органы;</w:t>
      </w:r>
    </w:p>
    <w:p w:rsidR="004C54B1" w:rsidRPr="001149E5" w:rsidRDefault="00392A89" w:rsidP="00532186">
      <w:pPr>
        <w:numPr>
          <w:ilvl w:val="0"/>
          <w:numId w:val="38"/>
        </w:numPr>
        <w:ind w:left="780" w:right="180"/>
        <w:contextualSpacing/>
        <w:rPr>
          <w:rFonts w:hAnsi="Times New Roman" w:cs="Times New Roman"/>
          <w:color w:val="000000"/>
          <w:sz w:val="24"/>
          <w:szCs w:val="24"/>
        </w:rPr>
      </w:pPr>
      <w:proofErr w:type="spellStart"/>
      <w:r w:rsidRPr="001149E5">
        <w:rPr>
          <w:rFonts w:hAnsi="Times New Roman" w:cs="Times New Roman"/>
          <w:color w:val="000000"/>
          <w:sz w:val="24"/>
          <w:szCs w:val="24"/>
        </w:rPr>
        <w:t>договоры</w:t>
      </w:r>
      <w:proofErr w:type="spellEnd"/>
      <w:r w:rsidRPr="001149E5">
        <w:rPr>
          <w:rFonts w:hAnsi="Times New Roman" w:cs="Times New Roman"/>
          <w:color w:val="000000"/>
          <w:sz w:val="24"/>
          <w:szCs w:val="24"/>
        </w:rPr>
        <w:t xml:space="preserve"> с </w:t>
      </w:r>
      <w:proofErr w:type="spellStart"/>
      <w:r w:rsidRPr="001149E5">
        <w:rPr>
          <w:rFonts w:hAnsi="Times New Roman" w:cs="Times New Roman"/>
          <w:color w:val="000000"/>
          <w:sz w:val="24"/>
          <w:szCs w:val="24"/>
        </w:rPr>
        <w:t>кредитными</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организациями</w:t>
      </w:r>
      <w:proofErr w:type="spellEnd"/>
      <w:r w:rsidRPr="001149E5">
        <w:rPr>
          <w:rFonts w:hAnsi="Times New Roman" w:cs="Times New Roman"/>
          <w:color w:val="000000"/>
          <w:sz w:val="24"/>
          <w:szCs w:val="24"/>
        </w:rPr>
        <w:t>;</w:t>
      </w:r>
    </w:p>
    <w:p w:rsidR="004C54B1" w:rsidRPr="001149E5" w:rsidRDefault="00392A89" w:rsidP="00532186">
      <w:pPr>
        <w:numPr>
          <w:ilvl w:val="0"/>
          <w:numId w:val="38"/>
        </w:numPr>
        <w:ind w:left="780" w:right="180"/>
        <w:contextualSpacing/>
        <w:rPr>
          <w:rFonts w:hAnsi="Times New Roman" w:cs="Times New Roman"/>
          <w:color w:val="000000"/>
          <w:sz w:val="24"/>
          <w:szCs w:val="24"/>
        </w:rPr>
      </w:pPr>
      <w:r w:rsidRPr="001149E5">
        <w:rPr>
          <w:rFonts w:hAnsi="Times New Roman" w:cs="Times New Roman"/>
          <w:color w:val="000000"/>
          <w:sz w:val="24"/>
          <w:szCs w:val="24"/>
        </w:rPr>
        <w:t>бланки строгой отчетности;</w:t>
      </w:r>
    </w:p>
    <w:p w:rsidR="004C54B1" w:rsidRPr="001149E5" w:rsidRDefault="00392A89" w:rsidP="00532186">
      <w:pPr>
        <w:numPr>
          <w:ilvl w:val="0"/>
          <w:numId w:val="38"/>
        </w:numPr>
        <w:ind w:left="780" w:right="180"/>
        <w:rPr>
          <w:rFonts w:hAnsi="Times New Roman" w:cs="Times New Roman"/>
          <w:color w:val="000000"/>
          <w:sz w:val="24"/>
          <w:szCs w:val="24"/>
          <w:lang w:val="ru-RU"/>
        </w:rPr>
      </w:pPr>
      <w:r w:rsidRPr="001149E5">
        <w:rPr>
          <w:rFonts w:hAnsi="Times New Roman" w:cs="Times New Roman"/>
          <w:color w:val="000000"/>
          <w:sz w:val="24"/>
          <w:szCs w:val="24"/>
          <w:lang w:val="ru-RU"/>
        </w:rPr>
        <w:t>иная бухгалтерская документация, свидетельствующая о деятельности</w:t>
      </w:r>
      <w:r w:rsidRPr="001149E5">
        <w:rPr>
          <w:rFonts w:hAnsi="Times New Roman" w:cs="Times New Roman"/>
          <w:color w:val="000000"/>
          <w:sz w:val="24"/>
          <w:szCs w:val="24"/>
        </w:rPr>
        <w:t> </w:t>
      </w:r>
      <w:r w:rsidRPr="001149E5">
        <w:rPr>
          <w:rFonts w:hAnsi="Times New Roman" w:cs="Times New Roman"/>
          <w:color w:val="000000"/>
          <w:sz w:val="24"/>
          <w:szCs w:val="24"/>
          <w:lang w:val="ru-RU"/>
        </w:rPr>
        <w:t>учреждения.</w:t>
      </w:r>
    </w:p>
    <w:p w:rsidR="004C54B1" w:rsidRPr="001149E5" w:rsidRDefault="00392A89" w:rsidP="003E3C02">
      <w:pPr>
        <w:jc w:val="both"/>
        <w:rPr>
          <w:rFonts w:hAnsi="Times New Roman" w:cs="Times New Roman"/>
          <w:color w:val="000000"/>
          <w:sz w:val="24"/>
          <w:szCs w:val="24"/>
          <w:lang w:val="ru-RU"/>
        </w:rPr>
      </w:pPr>
      <w:r w:rsidRPr="001149E5">
        <w:rPr>
          <w:rFonts w:hAnsi="Times New Roman" w:cs="Times New Roman"/>
          <w:color w:val="000000"/>
          <w:sz w:val="24"/>
          <w:szCs w:val="24"/>
          <w:lang w:val="ru-RU"/>
        </w:rPr>
        <w:t>6. При подписании акта приема-передачи при наличии возражений по пунктам акта руководитель и (или) уполномоченное лицо излагают их в письменной форме в</w:t>
      </w:r>
      <w:r w:rsidRPr="001149E5">
        <w:rPr>
          <w:rFonts w:hAnsi="Times New Roman" w:cs="Times New Roman"/>
          <w:color w:val="000000"/>
          <w:sz w:val="24"/>
          <w:szCs w:val="24"/>
        </w:rPr>
        <w:t> </w:t>
      </w:r>
      <w:r w:rsidRPr="001149E5">
        <w:rPr>
          <w:rFonts w:hAnsi="Times New Roman" w:cs="Times New Roman"/>
          <w:color w:val="000000"/>
          <w:sz w:val="24"/>
          <w:szCs w:val="24"/>
          <w:lang w:val="ru-RU"/>
        </w:rPr>
        <w:t>присутствии комиссии.</w:t>
      </w:r>
    </w:p>
    <w:p w:rsidR="004C54B1" w:rsidRPr="001149E5" w:rsidRDefault="00392A89" w:rsidP="003E3C02">
      <w:pPr>
        <w:jc w:val="both"/>
        <w:rPr>
          <w:rFonts w:hAnsi="Times New Roman" w:cs="Times New Roman"/>
          <w:color w:val="000000"/>
          <w:sz w:val="24"/>
          <w:szCs w:val="24"/>
          <w:lang w:val="ru-RU"/>
        </w:rPr>
      </w:pPr>
      <w:r w:rsidRPr="001149E5">
        <w:rPr>
          <w:rFonts w:hAnsi="Times New Roman" w:cs="Times New Roman"/>
          <w:color w:val="000000"/>
          <w:sz w:val="24"/>
          <w:szCs w:val="24"/>
          <w:lang w:val="ru-RU"/>
        </w:rPr>
        <w:t>Члены комиссии, имеющие замечания по содержанию акта, подписывают его с отметкой «Замечания прилагаются». Текст замечаний излагается на отдельном листе, небольшие</w:t>
      </w:r>
      <w:r w:rsidRPr="001149E5">
        <w:rPr>
          <w:rFonts w:hAnsi="Times New Roman" w:cs="Times New Roman"/>
          <w:color w:val="000000"/>
          <w:sz w:val="24"/>
          <w:szCs w:val="24"/>
        </w:rPr>
        <w:t> </w:t>
      </w:r>
      <w:r w:rsidRPr="001149E5">
        <w:rPr>
          <w:rFonts w:hAnsi="Times New Roman" w:cs="Times New Roman"/>
          <w:color w:val="000000"/>
          <w:sz w:val="24"/>
          <w:szCs w:val="24"/>
          <w:lang w:val="ru-RU"/>
        </w:rPr>
        <w:t>по объему замечания допускается фиксировать на самом акте.</w:t>
      </w:r>
    </w:p>
    <w:p w:rsidR="004C54B1" w:rsidRPr="001149E5" w:rsidRDefault="00392A89">
      <w:pPr>
        <w:rPr>
          <w:rFonts w:hAnsi="Times New Roman" w:cs="Times New Roman"/>
          <w:color w:val="000000"/>
          <w:sz w:val="24"/>
          <w:szCs w:val="24"/>
          <w:lang w:val="ru-RU"/>
        </w:rPr>
      </w:pPr>
      <w:r w:rsidRPr="001149E5">
        <w:rPr>
          <w:rFonts w:hAnsi="Times New Roman" w:cs="Times New Roman"/>
          <w:color w:val="000000"/>
          <w:sz w:val="24"/>
          <w:szCs w:val="24"/>
          <w:lang w:val="ru-RU"/>
        </w:rPr>
        <w:lastRenderedPageBreak/>
        <w:t>7. Акт приема-передачи оформляется в последний рабочий день увольняемого лица в</w:t>
      </w:r>
      <w:r w:rsidRPr="001149E5">
        <w:rPr>
          <w:rFonts w:hAnsi="Times New Roman" w:cs="Times New Roman"/>
          <w:color w:val="000000"/>
          <w:sz w:val="24"/>
          <w:szCs w:val="24"/>
        </w:rPr>
        <w:t> </w:t>
      </w:r>
      <w:r w:rsidRPr="001149E5">
        <w:rPr>
          <w:rFonts w:hAnsi="Times New Roman" w:cs="Times New Roman"/>
          <w:color w:val="000000"/>
          <w:sz w:val="24"/>
          <w:szCs w:val="24"/>
          <w:lang w:val="ru-RU"/>
        </w:rPr>
        <w:t>учреждении.</w:t>
      </w:r>
    </w:p>
    <w:p w:rsidR="004C54B1" w:rsidRPr="001149E5" w:rsidRDefault="00392A89" w:rsidP="003E3C02">
      <w:pPr>
        <w:jc w:val="both"/>
        <w:rPr>
          <w:rFonts w:hAnsi="Times New Roman" w:cs="Times New Roman"/>
          <w:color w:val="000000"/>
          <w:sz w:val="24"/>
          <w:szCs w:val="24"/>
          <w:lang w:val="ru-RU"/>
        </w:rPr>
      </w:pPr>
      <w:r w:rsidRPr="001149E5">
        <w:rPr>
          <w:rFonts w:hAnsi="Times New Roman" w:cs="Times New Roman"/>
          <w:color w:val="000000"/>
          <w:sz w:val="24"/>
          <w:szCs w:val="24"/>
          <w:lang w:val="ru-RU"/>
        </w:rPr>
        <w:t>8. Акт приема-передачи дел составляется в трех экземплярах: 1-й экземпляр –</w:t>
      </w:r>
      <w:r w:rsidRPr="001149E5">
        <w:rPr>
          <w:lang w:val="ru-RU"/>
        </w:rPr>
        <w:br/>
      </w:r>
      <w:r w:rsidRPr="001149E5">
        <w:rPr>
          <w:rFonts w:hAnsi="Times New Roman" w:cs="Times New Roman"/>
          <w:color w:val="000000"/>
          <w:sz w:val="24"/>
          <w:szCs w:val="24"/>
          <w:lang w:val="ru-RU"/>
        </w:rPr>
        <w:t>учредителю (руководителю учреждения, если увольняется главный бухгалтер), 2-й</w:t>
      </w:r>
      <w:r w:rsidRPr="001149E5">
        <w:rPr>
          <w:rFonts w:hAnsi="Times New Roman" w:cs="Times New Roman"/>
          <w:color w:val="000000"/>
          <w:sz w:val="24"/>
          <w:szCs w:val="24"/>
        </w:rPr>
        <w:t> </w:t>
      </w:r>
      <w:r w:rsidRPr="001149E5">
        <w:rPr>
          <w:rFonts w:hAnsi="Times New Roman" w:cs="Times New Roman"/>
          <w:color w:val="000000"/>
          <w:sz w:val="24"/>
          <w:szCs w:val="24"/>
          <w:lang w:val="ru-RU"/>
        </w:rPr>
        <w:t>экземпляр – увольняемому лицу, 3-й экземпляр – уполномоченному лицу, которое</w:t>
      </w:r>
      <w:r w:rsidRPr="001149E5">
        <w:rPr>
          <w:rFonts w:hAnsi="Times New Roman" w:cs="Times New Roman"/>
          <w:color w:val="000000"/>
          <w:sz w:val="24"/>
          <w:szCs w:val="24"/>
        </w:rPr>
        <w:t> </w:t>
      </w:r>
      <w:r w:rsidRPr="001149E5">
        <w:rPr>
          <w:rFonts w:hAnsi="Times New Roman" w:cs="Times New Roman"/>
          <w:color w:val="000000"/>
          <w:sz w:val="24"/>
          <w:szCs w:val="24"/>
          <w:lang w:val="ru-RU"/>
        </w:rPr>
        <w:t>принимало дела.</w:t>
      </w:r>
    </w:p>
    <w:p w:rsidR="004C54B1" w:rsidRPr="001149E5" w:rsidRDefault="004C54B1">
      <w:pPr>
        <w:rPr>
          <w:rFonts w:hAnsi="Times New Roman" w:cs="Times New Roman"/>
          <w:color w:val="000000"/>
          <w:sz w:val="24"/>
          <w:szCs w:val="24"/>
          <w:lang w:val="ru-RU"/>
        </w:rPr>
      </w:pPr>
    </w:p>
    <w:tbl>
      <w:tblPr>
        <w:tblW w:w="0" w:type="auto"/>
        <w:tblCellMar>
          <w:top w:w="15" w:type="dxa"/>
          <w:left w:w="15" w:type="dxa"/>
          <w:bottom w:w="15" w:type="dxa"/>
          <w:right w:w="15" w:type="dxa"/>
        </w:tblCellMar>
        <w:tblLook w:val="0600"/>
      </w:tblPr>
      <w:tblGrid>
        <w:gridCol w:w="2125"/>
        <w:gridCol w:w="1260"/>
        <w:gridCol w:w="1958"/>
      </w:tblGrid>
      <w:tr w:rsidR="004C54B1" w:rsidTr="003E3C02">
        <w:tc>
          <w:tcPr>
            <w:tcW w:w="0" w:type="auto"/>
            <w:tcMar>
              <w:top w:w="75" w:type="dxa"/>
              <w:left w:w="75" w:type="dxa"/>
              <w:bottom w:w="75" w:type="dxa"/>
              <w:right w:w="75" w:type="dxa"/>
            </w:tcMar>
            <w:vAlign w:val="bottom"/>
          </w:tcPr>
          <w:p w:rsidR="004C54B1" w:rsidRPr="001149E5" w:rsidRDefault="00392A89">
            <w:proofErr w:type="spellStart"/>
            <w:r w:rsidRPr="001149E5">
              <w:rPr>
                <w:rFonts w:hAnsi="Times New Roman" w:cs="Times New Roman"/>
                <w:color w:val="000000"/>
                <w:sz w:val="24"/>
                <w:szCs w:val="24"/>
              </w:rPr>
              <w:t>Главный</w:t>
            </w:r>
            <w:proofErr w:type="spellEnd"/>
            <w:r w:rsidRPr="001149E5">
              <w:rPr>
                <w:rFonts w:hAnsi="Times New Roman" w:cs="Times New Roman"/>
                <w:color w:val="000000"/>
                <w:sz w:val="24"/>
                <w:szCs w:val="24"/>
              </w:rPr>
              <w:t xml:space="preserve"> </w:t>
            </w:r>
            <w:proofErr w:type="spellStart"/>
            <w:r w:rsidRPr="001149E5">
              <w:rPr>
                <w:rFonts w:hAnsi="Times New Roman" w:cs="Times New Roman"/>
                <w:color w:val="000000"/>
                <w:sz w:val="24"/>
                <w:szCs w:val="24"/>
              </w:rPr>
              <w:t>бухгалтер</w:t>
            </w:r>
            <w:proofErr w:type="spellEnd"/>
          </w:p>
        </w:tc>
        <w:tc>
          <w:tcPr>
            <w:tcW w:w="0" w:type="auto"/>
            <w:tcBorders>
              <w:left w:val="none" w:sz="0" w:space="0" w:color="000000"/>
            </w:tcBorders>
            <w:tcMar>
              <w:top w:w="75" w:type="dxa"/>
              <w:left w:w="75" w:type="dxa"/>
              <w:bottom w:w="75" w:type="dxa"/>
              <w:right w:w="75" w:type="dxa"/>
            </w:tcMar>
          </w:tcPr>
          <w:p w:rsidR="004C54B1" w:rsidRPr="001149E5" w:rsidRDefault="003E3C02">
            <w:pPr>
              <w:ind w:left="75" w:right="75"/>
              <w:rPr>
                <w:rFonts w:hAnsi="Times New Roman" w:cs="Times New Roman"/>
                <w:color w:val="000000"/>
                <w:sz w:val="24"/>
                <w:szCs w:val="24"/>
                <w:lang w:val="ru-RU"/>
              </w:rPr>
            </w:pPr>
            <w:r w:rsidRPr="001149E5">
              <w:rPr>
                <w:rFonts w:hAnsi="Times New Roman" w:cs="Times New Roman"/>
                <w:color w:val="000000"/>
                <w:sz w:val="24"/>
                <w:szCs w:val="24"/>
                <w:lang w:val="ru-RU"/>
              </w:rPr>
              <w:t>________</w:t>
            </w:r>
          </w:p>
        </w:tc>
        <w:tc>
          <w:tcPr>
            <w:tcW w:w="0" w:type="auto"/>
            <w:tcBorders>
              <w:left w:val="nil"/>
            </w:tcBorders>
            <w:tcMar>
              <w:top w:w="75" w:type="dxa"/>
              <w:left w:w="75" w:type="dxa"/>
              <w:bottom w:w="75" w:type="dxa"/>
              <w:right w:w="75" w:type="dxa"/>
            </w:tcMar>
            <w:vAlign w:val="bottom"/>
          </w:tcPr>
          <w:p w:rsidR="004C54B1" w:rsidRPr="003E3C02" w:rsidRDefault="003E3C02" w:rsidP="003E3C02">
            <w:pPr>
              <w:rPr>
                <w:lang w:val="ru-RU"/>
              </w:rPr>
            </w:pPr>
            <w:r w:rsidRPr="001149E5">
              <w:rPr>
                <w:rFonts w:hAnsi="Times New Roman" w:cs="Times New Roman"/>
                <w:color w:val="000000"/>
                <w:sz w:val="24"/>
                <w:szCs w:val="24"/>
                <w:lang w:val="ru-RU"/>
              </w:rPr>
              <w:t xml:space="preserve">   Н</w:t>
            </w:r>
            <w:r w:rsidR="00392A89" w:rsidRPr="001149E5">
              <w:rPr>
                <w:rFonts w:hAnsi="Times New Roman" w:cs="Times New Roman"/>
                <w:color w:val="000000"/>
                <w:sz w:val="24"/>
                <w:szCs w:val="24"/>
              </w:rPr>
              <w:t>.</w:t>
            </w:r>
            <w:r w:rsidRPr="001149E5">
              <w:rPr>
                <w:rFonts w:hAnsi="Times New Roman" w:cs="Times New Roman"/>
                <w:color w:val="000000"/>
                <w:sz w:val="24"/>
                <w:szCs w:val="24"/>
                <w:lang w:val="ru-RU"/>
              </w:rPr>
              <w:t>М</w:t>
            </w:r>
            <w:r w:rsidR="00392A89" w:rsidRPr="001149E5">
              <w:rPr>
                <w:rFonts w:hAnsi="Times New Roman" w:cs="Times New Roman"/>
                <w:color w:val="000000"/>
                <w:sz w:val="24"/>
                <w:szCs w:val="24"/>
              </w:rPr>
              <w:t>. </w:t>
            </w:r>
            <w:r w:rsidRPr="001149E5">
              <w:rPr>
                <w:rFonts w:hAnsi="Times New Roman" w:cs="Times New Roman"/>
                <w:color w:val="000000"/>
                <w:sz w:val="24"/>
                <w:szCs w:val="24"/>
                <w:lang w:val="ru-RU"/>
              </w:rPr>
              <w:t>Бондарева</w:t>
            </w:r>
          </w:p>
        </w:tc>
      </w:tr>
      <w:tr w:rsidR="004C54B1" w:rsidTr="003E3C02">
        <w:tc>
          <w:tcPr>
            <w:tcW w:w="0" w:type="auto"/>
            <w:tcMar>
              <w:top w:w="75" w:type="dxa"/>
              <w:left w:w="75" w:type="dxa"/>
              <w:bottom w:w="75" w:type="dxa"/>
              <w:right w:w="75" w:type="dxa"/>
            </w:tcMar>
            <w:vAlign w:val="center"/>
          </w:tcPr>
          <w:p w:rsidR="004C54B1" w:rsidRDefault="004C54B1">
            <w:pPr>
              <w:ind w:left="75" w:right="75"/>
              <w:rPr>
                <w:rFonts w:hAnsi="Times New Roman" w:cs="Times New Roman"/>
                <w:color w:val="000000"/>
                <w:sz w:val="24"/>
                <w:szCs w:val="24"/>
              </w:rPr>
            </w:pPr>
          </w:p>
        </w:tc>
        <w:tc>
          <w:tcPr>
            <w:tcW w:w="0" w:type="auto"/>
            <w:tcMar>
              <w:top w:w="75" w:type="dxa"/>
              <w:left w:w="75" w:type="dxa"/>
              <w:bottom w:w="75" w:type="dxa"/>
              <w:right w:w="75" w:type="dxa"/>
            </w:tcMar>
            <w:vAlign w:val="center"/>
          </w:tcPr>
          <w:p w:rsidR="004C54B1" w:rsidRDefault="004C54B1">
            <w:pPr>
              <w:ind w:left="75" w:right="75"/>
              <w:rPr>
                <w:rFonts w:hAnsi="Times New Roman" w:cs="Times New Roman"/>
                <w:color w:val="000000"/>
                <w:sz w:val="24"/>
                <w:szCs w:val="24"/>
              </w:rPr>
            </w:pPr>
          </w:p>
        </w:tc>
        <w:tc>
          <w:tcPr>
            <w:tcW w:w="0" w:type="auto"/>
            <w:tcMar>
              <w:top w:w="75" w:type="dxa"/>
              <w:left w:w="75" w:type="dxa"/>
              <w:bottom w:w="75" w:type="dxa"/>
              <w:right w:w="75" w:type="dxa"/>
            </w:tcMar>
            <w:vAlign w:val="center"/>
          </w:tcPr>
          <w:p w:rsidR="004C54B1" w:rsidRDefault="004C54B1">
            <w:pPr>
              <w:ind w:left="75" w:right="75"/>
              <w:rPr>
                <w:rFonts w:hAnsi="Times New Roman" w:cs="Times New Roman"/>
                <w:color w:val="000000"/>
                <w:sz w:val="24"/>
                <w:szCs w:val="24"/>
              </w:rPr>
            </w:pPr>
          </w:p>
        </w:tc>
      </w:tr>
    </w:tbl>
    <w:p w:rsidR="00392A89" w:rsidRDefault="00392A89"/>
    <w:sectPr w:rsidR="00392A89" w:rsidSect="00906395">
      <w:pgSz w:w="11907" w:h="16839"/>
      <w:pgMar w:top="284" w:right="1440" w:bottom="993"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FC040A1"/>
    <w:multiLevelType w:val="hybridMultilevel"/>
    <w:tmpl w:val="2B129E8E"/>
    <w:lvl w:ilvl="0" w:tplc="04190001">
      <w:start w:val="1"/>
      <w:numFmt w:val="bullet"/>
      <w:lvlText w:val=""/>
      <w:lvlJc w:val="left"/>
      <w:pPr>
        <w:tabs>
          <w:tab w:val="num" w:pos="720"/>
        </w:tabs>
        <w:ind w:left="720" w:hanging="360"/>
      </w:pPr>
      <w:rPr>
        <w:rFonts w:ascii="Symbol" w:hAnsi="Symbol" w:hint="default"/>
      </w:rPr>
    </w:lvl>
    <w:lvl w:ilvl="1" w:tplc="6E1A4776">
      <w:start w:val="1"/>
      <w:numFmt w:val="bullet"/>
      <w:lvlText w:val="◦"/>
      <w:lvlJc w:val="left"/>
      <w:pPr>
        <w:tabs>
          <w:tab w:val="num" w:pos="1440"/>
        </w:tabs>
        <w:ind w:left="1440" w:hanging="360"/>
      </w:pPr>
      <w:rPr>
        <w:rFonts w:ascii="Courier New" w:hAnsi="Courier New" w:cs="Courier New" w:hint="default"/>
      </w:rPr>
    </w:lvl>
    <w:lvl w:ilvl="2" w:tplc="CFE2BE32">
      <w:start w:val="1"/>
      <w:numFmt w:val="bullet"/>
      <w:lvlText w:val="•"/>
      <w:lvlJc w:val="left"/>
      <w:pPr>
        <w:tabs>
          <w:tab w:val="num" w:pos="2160"/>
        </w:tabs>
        <w:ind w:left="2160" w:hanging="360"/>
      </w:pPr>
      <w:rPr>
        <w:rFonts w:ascii="Wingdings" w:hAnsi="Wingdings" w:cs="Wingdings" w:hint="default"/>
      </w:rPr>
    </w:lvl>
    <w:lvl w:ilvl="3" w:tplc="368E5006">
      <w:start w:val="1"/>
      <w:numFmt w:val="bullet"/>
      <w:lvlText w:val="•"/>
      <w:lvlJc w:val="left"/>
      <w:pPr>
        <w:tabs>
          <w:tab w:val="num" w:pos="2880"/>
        </w:tabs>
        <w:ind w:left="2880" w:hanging="360"/>
      </w:pPr>
      <w:rPr>
        <w:rFonts w:ascii="Symbol" w:hAnsi="Symbol" w:cs="Symbol" w:hint="default"/>
      </w:rPr>
    </w:lvl>
    <w:lvl w:ilvl="4" w:tplc="620E460E">
      <w:start w:val="1"/>
      <w:numFmt w:val="bullet"/>
      <w:lvlText w:val="◦"/>
      <w:lvlJc w:val="left"/>
      <w:pPr>
        <w:tabs>
          <w:tab w:val="num" w:pos="3600"/>
        </w:tabs>
        <w:ind w:left="3600" w:hanging="360"/>
      </w:pPr>
      <w:rPr>
        <w:rFonts w:ascii="Courier New" w:hAnsi="Courier New" w:cs="Courier New" w:hint="default"/>
      </w:rPr>
    </w:lvl>
    <w:lvl w:ilvl="5" w:tplc="D9CCEEBE">
      <w:start w:val="1"/>
      <w:numFmt w:val="bullet"/>
      <w:lvlText w:val="•"/>
      <w:lvlJc w:val="left"/>
      <w:pPr>
        <w:tabs>
          <w:tab w:val="num" w:pos="4320"/>
        </w:tabs>
        <w:ind w:left="4320" w:hanging="360"/>
      </w:pPr>
      <w:rPr>
        <w:rFonts w:ascii="Wingdings" w:hAnsi="Wingdings" w:cs="Wingdings" w:hint="default"/>
      </w:rPr>
    </w:lvl>
    <w:lvl w:ilvl="6" w:tplc="AFE42DCE">
      <w:start w:val="1"/>
      <w:numFmt w:val="bullet"/>
      <w:lvlText w:val="•"/>
      <w:lvlJc w:val="left"/>
      <w:pPr>
        <w:tabs>
          <w:tab w:val="num" w:pos="5040"/>
        </w:tabs>
        <w:ind w:left="5040" w:hanging="360"/>
      </w:pPr>
      <w:rPr>
        <w:rFonts w:ascii="Symbol" w:hAnsi="Symbol" w:cs="Symbol" w:hint="default"/>
      </w:rPr>
    </w:lvl>
    <w:lvl w:ilvl="7" w:tplc="8F1A7D48">
      <w:start w:val="1"/>
      <w:numFmt w:val="bullet"/>
      <w:lvlText w:val="◦"/>
      <w:lvlJc w:val="left"/>
      <w:pPr>
        <w:tabs>
          <w:tab w:val="num" w:pos="5760"/>
        </w:tabs>
        <w:ind w:left="5760" w:hanging="360"/>
      </w:pPr>
      <w:rPr>
        <w:rFonts w:ascii="Courier New" w:hAnsi="Courier New" w:cs="Courier New" w:hint="default"/>
      </w:rPr>
    </w:lvl>
    <w:lvl w:ilvl="8" w:tplc="9ADEA574">
      <w:start w:val="1"/>
      <w:numFmt w:val="bullet"/>
      <w:lvlText w:val="•"/>
      <w:lvlJc w:val="left"/>
      <w:pPr>
        <w:tabs>
          <w:tab w:val="num" w:pos="6480"/>
        </w:tabs>
        <w:ind w:left="6480" w:hanging="360"/>
      </w:pPr>
      <w:rPr>
        <w:rFonts w:ascii="Wingdings" w:hAnsi="Wingdings" w:cs="Wingdings" w:hint="default"/>
      </w:rPr>
    </w:lvl>
  </w:abstractNum>
  <w:abstractNum w:abstractNumId="1">
    <w:nsid w:val="026339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6563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E97F0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CF156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C4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A05AE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7A033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B46D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441F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2971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951D5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5159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6351D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FD1AE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5D179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3E416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6F05A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E33E3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8808B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74199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E6677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4E278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850C0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397B7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593DA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B6647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C4178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54654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71614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1A7EB3"/>
    <w:multiLevelType w:val="hybridMultilevel"/>
    <w:tmpl w:val="1A96370A"/>
    <w:lvl w:ilvl="0" w:tplc="04190001">
      <w:start w:val="1"/>
      <w:numFmt w:val="bullet"/>
      <w:lvlText w:val=""/>
      <w:lvlJc w:val="left"/>
      <w:pPr>
        <w:tabs>
          <w:tab w:val="num" w:pos="720"/>
        </w:tabs>
        <w:ind w:left="720" w:hanging="360"/>
      </w:pPr>
      <w:rPr>
        <w:rFonts w:ascii="Symbol" w:hAnsi="Symbol" w:hint="default"/>
      </w:rPr>
    </w:lvl>
    <w:lvl w:ilvl="1" w:tplc="93CC7A50">
      <w:start w:val="1"/>
      <w:numFmt w:val="bullet"/>
      <w:lvlText w:val="◦"/>
      <w:lvlJc w:val="left"/>
      <w:pPr>
        <w:tabs>
          <w:tab w:val="num" w:pos="1440"/>
        </w:tabs>
        <w:ind w:left="1440" w:hanging="360"/>
      </w:pPr>
      <w:rPr>
        <w:rFonts w:ascii="Courier New" w:hAnsi="Courier New" w:cs="Courier New" w:hint="default"/>
      </w:rPr>
    </w:lvl>
    <w:lvl w:ilvl="2" w:tplc="D682B584">
      <w:start w:val="1"/>
      <w:numFmt w:val="bullet"/>
      <w:lvlText w:val="•"/>
      <w:lvlJc w:val="left"/>
      <w:pPr>
        <w:tabs>
          <w:tab w:val="num" w:pos="2160"/>
        </w:tabs>
        <w:ind w:left="2160" w:hanging="360"/>
      </w:pPr>
      <w:rPr>
        <w:rFonts w:ascii="Wingdings" w:hAnsi="Wingdings" w:cs="Wingdings" w:hint="default"/>
      </w:rPr>
    </w:lvl>
    <w:lvl w:ilvl="3" w:tplc="1CB25E80">
      <w:start w:val="1"/>
      <w:numFmt w:val="bullet"/>
      <w:lvlText w:val="•"/>
      <w:lvlJc w:val="left"/>
      <w:pPr>
        <w:tabs>
          <w:tab w:val="num" w:pos="2880"/>
        </w:tabs>
        <w:ind w:left="2880" w:hanging="360"/>
      </w:pPr>
      <w:rPr>
        <w:rFonts w:ascii="Symbol" w:hAnsi="Symbol" w:cs="Symbol" w:hint="default"/>
      </w:rPr>
    </w:lvl>
    <w:lvl w:ilvl="4" w:tplc="DA54466E">
      <w:start w:val="1"/>
      <w:numFmt w:val="bullet"/>
      <w:lvlText w:val="◦"/>
      <w:lvlJc w:val="left"/>
      <w:pPr>
        <w:tabs>
          <w:tab w:val="num" w:pos="3600"/>
        </w:tabs>
        <w:ind w:left="3600" w:hanging="360"/>
      </w:pPr>
      <w:rPr>
        <w:rFonts w:ascii="Courier New" w:hAnsi="Courier New" w:cs="Courier New" w:hint="default"/>
      </w:rPr>
    </w:lvl>
    <w:lvl w:ilvl="5" w:tplc="6A1AE836">
      <w:start w:val="1"/>
      <w:numFmt w:val="bullet"/>
      <w:lvlText w:val="•"/>
      <w:lvlJc w:val="left"/>
      <w:pPr>
        <w:tabs>
          <w:tab w:val="num" w:pos="4320"/>
        </w:tabs>
        <w:ind w:left="4320" w:hanging="360"/>
      </w:pPr>
      <w:rPr>
        <w:rFonts w:ascii="Wingdings" w:hAnsi="Wingdings" w:cs="Wingdings" w:hint="default"/>
      </w:rPr>
    </w:lvl>
    <w:lvl w:ilvl="6" w:tplc="EFE6E9E6">
      <w:start w:val="1"/>
      <w:numFmt w:val="bullet"/>
      <w:lvlText w:val="•"/>
      <w:lvlJc w:val="left"/>
      <w:pPr>
        <w:tabs>
          <w:tab w:val="num" w:pos="5040"/>
        </w:tabs>
        <w:ind w:left="5040" w:hanging="360"/>
      </w:pPr>
      <w:rPr>
        <w:rFonts w:ascii="Symbol" w:hAnsi="Symbol" w:cs="Symbol" w:hint="default"/>
      </w:rPr>
    </w:lvl>
    <w:lvl w:ilvl="7" w:tplc="B8D0945A">
      <w:start w:val="1"/>
      <w:numFmt w:val="bullet"/>
      <w:lvlText w:val="◦"/>
      <w:lvlJc w:val="left"/>
      <w:pPr>
        <w:tabs>
          <w:tab w:val="num" w:pos="5760"/>
        </w:tabs>
        <w:ind w:left="5760" w:hanging="360"/>
      </w:pPr>
      <w:rPr>
        <w:rFonts w:ascii="Courier New" w:hAnsi="Courier New" w:cs="Courier New" w:hint="default"/>
      </w:rPr>
    </w:lvl>
    <w:lvl w:ilvl="8" w:tplc="AD2263D0">
      <w:start w:val="1"/>
      <w:numFmt w:val="bullet"/>
      <w:lvlText w:val="•"/>
      <w:lvlJc w:val="left"/>
      <w:pPr>
        <w:tabs>
          <w:tab w:val="num" w:pos="6480"/>
        </w:tabs>
        <w:ind w:left="6480" w:hanging="360"/>
      </w:pPr>
      <w:rPr>
        <w:rFonts w:ascii="Wingdings" w:hAnsi="Wingdings" w:cs="Wingdings" w:hint="default"/>
      </w:rPr>
    </w:lvl>
  </w:abstractNum>
  <w:abstractNum w:abstractNumId="31">
    <w:nsid w:val="5302283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DEAB5A"/>
    <w:multiLevelType w:val="multilevel"/>
    <w:tmpl w:val="BB286C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BA357F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7677D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0F3E0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27525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B47C7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9B05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BA12CD"/>
    <w:multiLevelType w:val="hybridMultilevel"/>
    <w:tmpl w:val="6CB0F4B6"/>
    <w:lvl w:ilvl="0" w:tplc="04190001">
      <w:start w:val="1"/>
      <w:numFmt w:val="bullet"/>
      <w:lvlText w:val=""/>
      <w:lvlJc w:val="left"/>
      <w:pPr>
        <w:tabs>
          <w:tab w:val="num" w:pos="720"/>
        </w:tabs>
        <w:ind w:left="720" w:hanging="360"/>
      </w:pPr>
      <w:rPr>
        <w:rFonts w:ascii="Symbol" w:hAnsi="Symbol" w:hint="default"/>
      </w:rPr>
    </w:lvl>
    <w:lvl w:ilvl="1" w:tplc="00F62FFC">
      <w:start w:val="1"/>
      <w:numFmt w:val="bullet"/>
      <w:lvlText w:val="◦"/>
      <w:lvlJc w:val="left"/>
      <w:pPr>
        <w:tabs>
          <w:tab w:val="num" w:pos="1440"/>
        </w:tabs>
        <w:ind w:left="1440" w:hanging="360"/>
      </w:pPr>
      <w:rPr>
        <w:rFonts w:ascii="Courier New" w:hAnsi="Courier New" w:cs="Courier New" w:hint="default"/>
      </w:rPr>
    </w:lvl>
    <w:lvl w:ilvl="2" w:tplc="3BFEE23C">
      <w:start w:val="1"/>
      <w:numFmt w:val="bullet"/>
      <w:lvlText w:val="•"/>
      <w:lvlJc w:val="left"/>
      <w:pPr>
        <w:tabs>
          <w:tab w:val="num" w:pos="2160"/>
        </w:tabs>
        <w:ind w:left="2160" w:hanging="360"/>
      </w:pPr>
      <w:rPr>
        <w:rFonts w:ascii="Wingdings" w:hAnsi="Wingdings" w:cs="Wingdings" w:hint="default"/>
      </w:rPr>
    </w:lvl>
    <w:lvl w:ilvl="3" w:tplc="B13822F8">
      <w:start w:val="1"/>
      <w:numFmt w:val="bullet"/>
      <w:lvlText w:val="•"/>
      <w:lvlJc w:val="left"/>
      <w:pPr>
        <w:tabs>
          <w:tab w:val="num" w:pos="2880"/>
        </w:tabs>
        <w:ind w:left="2880" w:hanging="360"/>
      </w:pPr>
      <w:rPr>
        <w:rFonts w:ascii="Symbol" w:hAnsi="Symbol" w:cs="Symbol" w:hint="default"/>
      </w:rPr>
    </w:lvl>
    <w:lvl w:ilvl="4" w:tplc="111CE5C4">
      <w:start w:val="1"/>
      <w:numFmt w:val="bullet"/>
      <w:lvlText w:val="◦"/>
      <w:lvlJc w:val="left"/>
      <w:pPr>
        <w:tabs>
          <w:tab w:val="num" w:pos="3600"/>
        </w:tabs>
        <w:ind w:left="3600" w:hanging="360"/>
      </w:pPr>
      <w:rPr>
        <w:rFonts w:ascii="Courier New" w:hAnsi="Courier New" w:cs="Courier New" w:hint="default"/>
      </w:rPr>
    </w:lvl>
    <w:lvl w:ilvl="5" w:tplc="37C85A1E">
      <w:start w:val="1"/>
      <w:numFmt w:val="bullet"/>
      <w:lvlText w:val="•"/>
      <w:lvlJc w:val="left"/>
      <w:pPr>
        <w:tabs>
          <w:tab w:val="num" w:pos="4320"/>
        </w:tabs>
        <w:ind w:left="4320" w:hanging="360"/>
      </w:pPr>
      <w:rPr>
        <w:rFonts w:ascii="Wingdings" w:hAnsi="Wingdings" w:cs="Wingdings" w:hint="default"/>
      </w:rPr>
    </w:lvl>
    <w:lvl w:ilvl="6" w:tplc="929E24C8">
      <w:start w:val="1"/>
      <w:numFmt w:val="bullet"/>
      <w:lvlText w:val="•"/>
      <w:lvlJc w:val="left"/>
      <w:pPr>
        <w:tabs>
          <w:tab w:val="num" w:pos="5040"/>
        </w:tabs>
        <w:ind w:left="5040" w:hanging="360"/>
      </w:pPr>
      <w:rPr>
        <w:rFonts w:ascii="Symbol" w:hAnsi="Symbol" w:cs="Symbol" w:hint="default"/>
      </w:rPr>
    </w:lvl>
    <w:lvl w:ilvl="7" w:tplc="7D3E2F00">
      <w:start w:val="1"/>
      <w:numFmt w:val="bullet"/>
      <w:lvlText w:val="◦"/>
      <w:lvlJc w:val="left"/>
      <w:pPr>
        <w:tabs>
          <w:tab w:val="num" w:pos="5760"/>
        </w:tabs>
        <w:ind w:left="5760" w:hanging="360"/>
      </w:pPr>
      <w:rPr>
        <w:rFonts w:ascii="Courier New" w:hAnsi="Courier New" w:cs="Courier New" w:hint="default"/>
      </w:rPr>
    </w:lvl>
    <w:lvl w:ilvl="8" w:tplc="7924EBC0">
      <w:start w:val="1"/>
      <w:numFmt w:val="bullet"/>
      <w:lvlText w:val="•"/>
      <w:lvlJc w:val="left"/>
      <w:pPr>
        <w:tabs>
          <w:tab w:val="num" w:pos="6480"/>
        </w:tabs>
        <w:ind w:left="6480" w:hanging="360"/>
      </w:pPr>
      <w:rPr>
        <w:rFonts w:ascii="Wingdings" w:hAnsi="Wingdings" w:cs="Wingdings" w:hint="default"/>
      </w:rPr>
    </w:lvl>
  </w:abstractNum>
  <w:abstractNum w:abstractNumId="40">
    <w:nsid w:val="6D9A036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306F7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1"/>
  </w:num>
  <w:num w:numId="4">
    <w:abstractNumId w:val="41"/>
  </w:num>
  <w:num w:numId="5">
    <w:abstractNumId w:val="1"/>
  </w:num>
  <w:num w:numId="6">
    <w:abstractNumId w:val="26"/>
  </w:num>
  <w:num w:numId="7">
    <w:abstractNumId w:val="25"/>
  </w:num>
  <w:num w:numId="8">
    <w:abstractNumId w:val="12"/>
  </w:num>
  <w:num w:numId="9">
    <w:abstractNumId w:val="5"/>
  </w:num>
  <w:num w:numId="10">
    <w:abstractNumId w:val="21"/>
  </w:num>
  <w:num w:numId="11">
    <w:abstractNumId w:val="19"/>
  </w:num>
  <w:num w:numId="12">
    <w:abstractNumId w:val="29"/>
  </w:num>
  <w:num w:numId="13">
    <w:abstractNumId w:val="36"/>
  </w:num>
  <w:num w:numId="14">
    <w:abstractNumId w:val="18"/>
  </w:num>
  <w:num w:numId="15">
    <w:abstractNumId w:val="17"/>
  </w:num>
  <w:num w:numId="16">
    <w:abstractNumId w:val="35"/>
  </w:num>
  <w:num w:numId="17">
    <w:abstractNumId w:val="27"/>
  </w:num>
  <w:num w:numId="18">
    <w:abstractNumId w:val="6"/>
  </w:num>
  <w:num w:numId="19">
    <w:abstractNumId w:val="33"/>
  </w:num>
  <w:num w:numId="20">
    <w:abstractNumId w:val="8"/>
  </w:num>
  <w:num w:numId="21">
    <w:abstractNumId w:val="28"/>
  </w:num>
  <w:num w:numId="22">
    <w:abstractNumId w:val="24"/>
  </w:num>
  <w:num w:numId="23">
    <w:abstractNumId w:val="40"/>
  </w:num>
  <w:num w:numId="24">
    <w:abstractNumId w:val="4"/>
  </w:num>
  <w:num w:numId="25">
    <w:abstractNumId w:val="23"/>
  </w:num>
  <w:num w:numId="26">
    <w:abstractNumId w:val="3"/>
  </w:num>
  <w:num w:numId="27">
    <w:abstractNumId w:val="31"/>
  </w:num>
  <w:num w:numId="28">
    <w:abstractNumId w:val="2"/>
  </w:num>
  <w:num w:numId="29">
    <w:abstractNumId w:val="22"/>
  </w:num>
  <w:num w:numId="30">
    <w:abstractNumId w:val="20"/>
  </w:num>
  <w:num w:numId="31">
    <w:abstractNumId w:val="10"/>
  </w:num>
  <w:num w:numId="32">
    <w:abstractNumId w:val="16"/>
  </w:num>
  <w:num w:numId="33">
    <w:abstractNumId w:val="14"/>
  </w:num>
  <w:num w:numId="34">
    <w:abstractNumId w:val="34"/>
  </w:num>
  <w:num w:numId="35">
    <w:abstractNumId w:val="38"/>
  </w:num>
  <w:num w:numId="36">
    <w:abstractNumId w:val="15"/>
  </w:num>
  <w:num w:numId="37">
    <w:abstractNumId w:val="9"/>
  </w:num>
  <w:num w:numId="38">
    <w:abstractNumId w:val="37"/>
  </w:num>
  <w:num w:numId="39">
    <w:abstractNumId w:val="32"/>
  </w:num>
  <w:num w:numId="40">
    <w:abstractNumId w:val="30"/>
  </w:num>
  <w:num w:numId="41">
    <w:abstractNumId w:val="0"/>
  </w:num>
  <w:num w:numId="42">
    <w:abstractNumId w:val="39"/>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A05CE"/>
    <w:rsid w:val="00003447"/>
    <w:rsid w:val="0002474F"/>
    <w:rsid w:val="00066908"/>
    <w:rsid w:val="000806C0"/>
    <w:rsid w:val="00084091"/>
    <w:rsid w:val="0008731D"/>
    <w:rsid w:val="0009276B"/>
    <w:rsid w:val="000A454B"/>
    <w:rsid w:val="000C7BB7"/>
    <w:rsid w:val="000D32D3"/>
    <w:rsid w:val="000D708A"/>
    <w:rsid w:val="001149E5"/>
    <w:rsid w:val="00120332"/>
    <w:rsid w:val="00122581"/>
    <w:rsid w:val="00131E23"/>
    <w:rsid w:val="00132143"/>
    <w:rsid w:val="001336B3"/>
    <w:rsid w:val="001543E4"/>
    <w:rsid w:val="001579D0"/>
    <w:rsid w:val="00165AE2"/>
    <w:rsid w:val="00174055"/>
    <w:rsid w:val="00184813"/>
    <w:rsid w:val="001979A8"/>
    <w:rsid w:val="001A5DF5"/>
    <w:rsid w:val="001D378D"/>
    <w:rsid w:val="0021466C"/>
    <w:rsid w:val="00257868"/>
    <w:rsid w:val="002609B3"/>
    <w:rsid w:val="00261924"/>
    <w:rsid w:val="002818F9"/>
    <w:rsid w:val="00290901"/>
    <w:rsid w:val="002939B7"/>
    <w:rsid w:val="002A5260"/>
    <w:rsid w:val="002C3485"/>
    <w:rsid w:val="002D33B1"/>
    <w:rsid w:val="002D3591"/>
    <w:rsid w:val="002D6779"/>
    <w:rsid w:val="002F1C93"/>
    <w:rsid w:val="00303E4A"/>
    <w:rsid w:val="0031048E"/>
    <w:rsid w:val="00310DA1"/>
    <w:rsid w:val="003514A0"/>
    <w:rsid w:val="00351B95"/>
    <w:rsid w:val="00364EE7"/>
    <w:rsid w:val="00366EBF"/>
    <w:rsid w:val="00392A89"/>
    <w:rsid w:val="003E261B"/>
    <w:rsid w:val="003E3C02"/>
    <w:rsid w:val="00407F6E"/>
    <w:rsid w:val="0041381C"/>
    <w:rsid w:val="0044062D"/>
    <w:rsid w:val="00467C89"/>
    <w:rsid w:val="00472923"/>
    <w:rsid w:val="004B09B8"/>
    <w:rsid w:val="004C0195"/>
    <w:rsid w:val="004C54B1"/>
    <w:rsid w:val="004C693A"/>
    <w:rsid w:val="004D29BC"/>
    <w:rsid w:val="004E2E09"/>
    <w:rsid w:val="004F7E17"/>
    <w:rsid w:val="0051406B"/>
    <w:rsid w:val="0051481D"/>
    <w:rsid w:val="00532186"/>
    <w:rsid w:val="005609DB"/>
    <w:rsid w:val="0056741E"/>
    <w:rsid w:val="00587EC5"/>
    <w:rsid w:val="005A05CE"/>
    <w:rsid w:val="005A161A"/>
    <w:rsid w:val="005A1701"/>
    <w:rsid w:val="005A1AB4"/>
    <w:rsid w:val="005C25F0"/>
    <w:rsid w:val="005D021B"/>
    <w:rsid w:val="006055A6"/>
    <w:rsid w:val="006229DF"/>
    <w:rsid w:val="00653AF6"/>
    <w:rsid w:val="00660626"/>
    <w:rsid w:val="00680197"/>
    <w:rsid w:val="0068492E"/>
    <w:rsid w:val="00692F8E"/>
    <w:rsid w:val="006D053A"/>
    <w:rsid w:val="006F3550"/>
    <w:rsid w:val="00726B1D"/>
    <w:rsid w:val="0075068E"/>
    <w:rsid w:val="00773DE1"/>
    <w:rsid w:val="007940FD"/>
    <w:rsid w:val="007A5B40"/>
    <w:rsid w:val="007C32E2"/>
    <w:rsid w:val="007C77D9"/>
    <w:rsid w:val="007D3502"/>
    <w:rsid w:val="007E0026"/>
    <w:rsid w:val="007E1714"/>
    <w:rsid w:val="00817FA3"/>
    <w:rsid w:val="008556F1"/>
    <w:rsid w:val="00856F13"/>
    <w:rsid w:val="00857417"/>
    <w:rsid w:val="00857A77"/>
    <w:rsid w:val="00862C11"/>
    <w:rsid w:val="00873BC1"/>
    <w:rsid w:val="00885156"/>
    <w:rsid w:val="008B00C0"/>
    <w:rsid w:val="008C221E"/>
    <w:rsid w:val="00906395"/>
    <w:rsid w:val="00911289"/>
    <w:rsid w:val="00916DC1"/>
    <w:rsid w:val="009176B7"/>
    <w:rsid w:val="00972882"/>
    <w:rsid w:val="009A1AF7"/>
    <w:rsid w:val="009A63CD"/>
    <w:rsid w:val="009D0B84"/>
    <w:rsid w:val="009E0A15"/>
    <w:rsid w:val="00A04139"/>
    <w:rsid w:val="00A10864"/>
    <w:rsid w:val="00A12FF1"/>
    <w:rsid w:val="00A13531"/>
    <w:rsid w:val="00A161F8"/>
    <w:rsid w:val="00A3298E"/>
    <w:rsid w:val="00A85E29"/>
    <w:rsid w:val="00A926DC"/>
    <w:rsid w:val="00A94CB3"/>
    <w:rsid w:val="00AA30D4"/>
    <w:rsid w:val="00AB1F6D"/>
    <w:rsid w:val="00AE4F90"/>
    <w:rsid w:val="00AE7A3B"/>
    <w:rsid w:val="00AF50F9"/>
    <w:rsid w:val="00AF6713"/>
    <w:rsid w:val="00B11CB2"/>
    <w:rsid w:val="00B37C5A"/>
    <w:rsid w:val="00B401C9"/>
    <w:rsid w:val="00B40B1F"/>
    <w:rsid w:val="00B66EF1"/>
    <w:rsid w:val="00B73A5A"/>
    <w:rsid w:val="00B921E6"/>
    <w:rsid w:val="00B95A82"/>
    <w:rsid w:val="00BA3856"/>
    <w:rsid w:val="00BA389E"/>
    <w:rsid w:val="00BB41CE"/>
    <w:rsid w:val="00BF20DC"/>
    <w:rsid w:val="00C00816"/>
    <w:rsid w:val="00C132F7"/>
    <w:rsid w:val="00C27ABD"/>
    <w:rsid w:val="00C44D3A"/>
    <w:rsid w:val="00C83736"/>
    <w:rsid w:val="00C95EC2"/>
    <w:rsid w:val="00CD29D1"/>
    <w:rsid w:val="00CD36DF"/>
    <w:rsid w:val="00CF3388"/>
    <w:rsid w:val="00D016C6"/>
    <w:rsid w:val="00D12265"/>
    <w:rsid w:val="00D223DC"/>
    <w:rsid w:val="00D36C74"/>
    <w:rsid w:val="00D50670"/>
    <w:rsid w:val="00D85A0D"/>
    <w:rsid w:val="00D94A4B"/>
    <w:rsid w:val="00DC6BAC"/>
    <w:rsid w:val="00DC7119"/>
    <w:rsid w:val="00E07245"/>
    <w:rsid w:val="00E33A6D"/>
    <w:rsid w:val="00E438A1"/>
    <w:rsid w:val="00E56849"/>
    <w:rsid w:val="00E60897"/>
    <w:rsid w:val="00E742CD"/>
    <w:rsid w:val="00EA6E10"/>
    <w:rsid w:val="00EB5D16"/>
    <w:rsid w:val="00EC2AF1"/>
    <w:rsid w:val="00ED2290"/>
    <w:rsid w:val="00EF57FF"/>
    <w:rsid w:val="00F01E19"/>
    <w:rsid w:val="00F035A3"/>
    <w:rsid w:val="00F101DA"/>
    <w:rsid w:val="00F276F1"/>
    <w:rsid w:val="00F65A2A"/>
    <w:rsid w:val="00F954DD"/>
    <w:rsid w:val="00FA6EBB"/>
    <w:rsid w:val="00FD05B6"/>
    <w:rsid w:val="00FD68A8"/>
    <w:rsid w:val="00FD7919"/>
    <w:rsid w:val="00FE48E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7E17"/>
  </w:style>
  <w:style w:type="paragraph" w:styleId="1">
    <w:name w:val="heading 1"/>
    <w:basedOn w:val="a"/>
    <w:next w:val="a"/>
    <w:link w:val="10"/>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A5A"/>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BB41CE"/>
    <w:pPr>
      <w:ind w:left="720"/>
      <w:contextualSpacing/>
    </w:pPr>
  </w:style>
  <w:style w:type="character" w:styleId="a4">
    <w:name w:val="Hyperlink"/>
    <w:basedOn w:val="a0"/>
    <w:uiPriority w:val="99"/>
    <w:semiHidden/>
    <w:unhideWhenUsed/>
    <w:rsid w:val="00184813"/>
    <w:rPr>
      <w:color w:val="0000FF"/>
      <w:u w:val="single"/>
    </w:rPr>
  </w:style>
  <w:style w:type="paragraph" w:styleId="a5">
    <w:name w:val="Balloon Text"/>
    <w:basedOn w:val="a"/>
    <w:link w:val="a6"/>
    <w:uiPriority w:val="99"/>
    <w:semiHidden/>
    <w:unhideWhenUsed/>
    <w:rsid w:val="00A10864"/>
    <w:pPr>
      <w:spacing w:before="0" w:after="0"/>
    </w:pPr>
    <w:rPr>
      <w:rFonts w:ascii="Tahoma" w:hAnsi="Tahoma" w:cs="Tahoma"/>
      <w:sz w:val="16"/>
      <w:szCs w:val="16"/>
    </w:rPr>
  </w:style>
  <w:style w:type="character" w:customStyle="1" w:styleId="a6">
    <w:name w:val="Текст выноски Знак"/>
    <w:basedOn w:val="a0"/>
    <w:link w:val="a5"/>
    <w:uiPriority w:val="99"/>
    <w:semiHidden/>
    <w:rsid w:val="00A108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sfinansy.ru/"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2CE4E-C829-4DC6-8F16-EC4CC5740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25</Pages>
  <Words>8824</Words>
  <Characters>50301</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Гл.бух.</dc:creator>
  <dc:description>Подготовлено экспертами Актион-МЦФЭР</dc:description>
  <cp:lastModifiedBy>USER</cp:lastModifiedBy>
  <cp:revision>19</cp:revision>
  <cp:lastPrinted>2025-10-08T09:00:00Z</cp:lastPrinted>
  <dcterms:created xsi:type="dcterms:W3CDTF">2025-01-16T12:52:00Z</dcterms:created>
  <dcterms:modified xsi:type="dcterms:W3CDTF">2026-03-24T09:12:00Z</dcterms:modified>
</cp:coreProperties>
</file>