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6E05" w14:textId="25379EAF" w:rsidR="00B538D5" w:rsidRPr="00B538D5" w:rsidRDefault="00B538D5" w:rsidP="00B538D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مسار إدخال </w:t>
      </w:r>
      <w:r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  <w:t>التقارير والإحصاءات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 xml:space="preserve"> </w:t>
      </w:r>
    </w:p>
    <w:p w14:paraId="52F3768E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يحدد موظف النادي </w:t>
      </w:r>
      <w:r w:rsidRPr="00B538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الموسم الرياضي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17FD07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يحدد </w:t>
      </w:r>
      <w:r w:rsidRPr="00B538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النادي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052CE68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يدخل البيانات المتوفرة لكل مؤشر، وتشمل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33C555F5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المحاضرات / الأنشطة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7F5A51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المحاضرين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14B8A5C0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الجهات المنفذة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ABB85CE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المشاركين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708D526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نسبة مشاركة اللاعبين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8E5FE2E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الإنذارات وحالات الطرد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A54E959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عدد ساعات التدريب الأسبوعية / مجموعها بالدقائق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688F5D7" w14:textId="17BD66A1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عدد </w:t>
      </w:r>
      <w:r>
        <w:rPr>
          <w:rFonts w:ascii="Times New Roman" w:eastAsia="Times New Roman" w:hAnsi="Times New Roman" w:cs="Times New Roman" w:hint="cs"/>
          <w:kern w:val="0"/>
          <w:rtl/>
          <w14:ligatures w14:val="none"/>
        </w:rPr>
        <w:t>اللاعبين المصابين</w:t>
      </w: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بأمراض نمط الحياة داخل الأكاديمية، مثل: السكري، أمراض القلب، وضغط الدم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F4C1258" w14:textId="77777777" w:rsidR="00B538D5" w:rsidRPr="00B538D5" w:rsidRDefault="00B538D5" w:rsidP="00B538D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نسبة الرضا عن المشاركة في برنامج "غرس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". </w:t>
      </w:r>
    </w:p>
    <w:p w14:paraId="5468A09F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يرفق المستندات الداعمة إن وجدت، مثل التقارير السنوية، الجداول السابقة، أو ملفات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Excel. </w:t>
      </w:r>
    </w:p>
    <w:p w14:paraId="4CE6C7E8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يضغط على </w:t>
      </w:r>
      <w:r w:rsidRPr="00B538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حفظ كمسودة</w:t>
      </w: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أو </w:t>
      </w:r>
      <w:r w:rsidRPr="00B538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إرسال البيانات للاعتماد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C8FE872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تتم مراجعة البيانات من قبل الجهة المختصة في المجلس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7D53D19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بعد الاعتماد، تظهر البيانات في </w:t>
      </w:r>
      <w:r w:rsidRPr="00B538D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جدول مؤشرات الأداء</w:t>
      </w: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حسب النادي والموسم الرياضي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95C032" w14:textId="77777777" w:rsidR="00B538D5" w:rsidRPr="00B538D5" w:rsidRDefault="00B538D5" w:rsidP="00B538D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يتم تثبيت بيانات سنة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كخط أساس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(Baseline)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538D5">
        <w:rPr>
          <w:rFonts w:ascii="Times New Roman" w:eastAsia="Times New Roman" w:hAnsi="Times New Roman" w:cs="Times New Roman"/>
          <w:kern w:val="0"/>
          <w:rtl/>
          <w14:ligatures w14:val="none"/>
        </w:rPr>
        <w:t>للمقارنة مع السنوات اللاحقة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478E5" w14:textId="6EB808D4" w:rsidR="00B538D5" w:rsidRPr="00B538D5" w:rsidRDefault="00B538D5" w:rsidP="00B538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Data Entry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Reports &amp; Statistics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63E9FBE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club user selects the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Sports Season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B82F87E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user selects the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Club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A83C3A7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user enters the available data for each indicator, including: </w:t>
      </w:r>
    </w:p>
    <w:p w14:paraId="0BF5BB42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lectures / activities. </w:t>
      </w:r>
    </w:p>
    <w:p w14:paraId="6D1D816E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lecturers. </w:t>
      </w:r>
    </w:p>
    <w:p w14:paraId="1FFB4A7B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implementing entities. </w:t>
      </w:r>
    </w:p>
    <w:p w14:paraId="06650B5B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participants. </w:t>
      </w:r>
    </w:p>
    <w:p w14:paraId="6D715E26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Player participation rate. </w:t>
      </w:r>
    </w:p>
    <w:p w14:paraId="3135CB92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warnings and red cards. </w:t>
      </w:r>
    </w:p>
    <w:p w14:paraId="77CF6BF0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Weekly training hours / total in minutes. </w:t>
      </w:r>
    </w:p>
    <w:p w14:paraId="6B6CD676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Number of players diagnosed with lifestyle-related conditions within the academy (e.g., diabetes, heart conditions, and hypertension). </w:t>
      </w:r>
    </w:p>
    <w:p w14:paraId="496C6BDF" w14:textId="77777777" w:rsidR="00B538D5" w:rsidRPr="00B538D5" w:rsidRDefault="00B538D5" w:rsidP="00B538D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Satisfaction rate with participation in the “Ghars” Program. </w:t>
      </w:r>
    </w:p>
    <w:p w14:paraId="5F731F5A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user uploads supporting documents, if available (e.g., annual reports, previous tables, or Excel files). </w:t>
      </w:r>
    </w:p>
    <w:p w14:paraId="5E86BBA0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user clicks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as Draft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for Approval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1D8D398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The data is reviewed by the relevant authority within the Council. </w:t>
      </w:r>
    </w:p>
    <w:p w14:paraId="263A72B2" w14:textId="77777777" w:rsidR="00B538D5" w:rsidRP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Upon approval, the data appears in the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KPI Table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by club and sports season. </w:t>
      </w:r>
    </w:p>
    <w:p w14:paraId="2B4ECF89" w14:textId="77777777" w:rsidR="00B538D5" w:rsidRDefault="00B538D5" w:rsidP="00B538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Data for the year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is established as the </w:t>
      </w:r>
      <w:r w:rsidRPr="00B538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</w:t>
      </w:r>
      <w:r w:rsidRPr="00B538D5">
        <w:rPr>
          <w:rFonts w:ascii="Times New Roman" w:eastAsia="Times New Roman" w:hAnsi="Times New Roman" w:cs="Times New Roman"/>
          <w:kern w:val="0"/>
          <w14:ligatures w14:val="none"/>
        </w:rPr>
        <w:t xml:space="preserve"> for comparison with subsequent years. </w:t>
      </w:r>
    </w:p>
    <w:p w14:paraId="6CDC86EC" w14:textId="77777777" w:rsidR="00B538D5" w:rsidRDefault="00B538D5" w:rsidP="00B5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35C1B" w14:textId="77777777" w:rsidR="00B538D5" w:rsidRDefault="00B538D5" w:rsidP="00B5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36EF7" w14:textId="11B086C1" w:rsidR="00B538D5" w:rsidRPr="00B538D5" w:rsidRDefault="00B538D5" w:rsidP="00B538D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:lang w:bidi="ar-AE"/>
          <w14:ligatures w14:val="none"/>
        </w:rPr>
        <w:lastRenderedPageBreak/>
        <w:t>ج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دول مؤشرات الأداء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(KPI) </w:t>
      </w:r>
      <w:r>
        <w:rPr>
          <w:rFonts w:ascii="Times New Roman" w:eastAsia="Times New Roman" w:hAnsi="Times New Roman" w:cs="Times New Roman" w:hint="cs"/>
          <w:b/>
          <w:bCs/>
          <w:kern w:val="0"/>
          <w:sz w:val="36"/>
          <w:szCs w:val="36"/>
          <w:rtl/>
          <w14:ligatures w14:val="none"/>
        </w:rPr>
        <w:t>-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(20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–20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26</w:t>
      </w:r>
      <w:r w:rsidRPr="00B538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99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560"/>
        <w:gridCol w:w="560"/>
        <w:gridCol w:w="560"/>
        <w:gridCol w:w="560"/>
        <w:gridCol w:w="560"/>
        <w:gridCol w:w="560"/>
        <w:gridCol w:w="1094"/>
        <w:gridCol w:w="1971"/>
        <w:gridCol w:w="630"/>
        <w:gridCol w:w="1982"/>
      </w:tblGrid>
      <w:tr w:rsidR="00B538D5" w:rsidRPr="00B538D5" w14:paraId="750FBAD9" w14:textId="15346E80" w:rsidTr="00B538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2BD0" w14:textId="5D8E0C8F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2033 (Target)</w:t>
            </w:r>
          </w:p>
        </w:tc>
        <w:tc>
          <w:tcPr>
            <w:tcW w:w="0" w:type="auto"/>
            <w:vAlign w:val="center"/>
            <w:hideMark/>
          </w:tcPr>
          <w:p w14:paraId="416B95CA" w14:textId="49C4DEC1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2032</w:t>
            </w:r>
          </w:p>
        </w:tc>
        <w:tc>
          <w:tcPr>
            <w:tcW w:w="0" w:type="auto"/>
            <w:vAlign w:val="center"/>
            <w:hideMark/>
          </w:tcPr>
          <w:p w14:paraId="575E4E4F" w14:textId="3B8B3E5A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2031</w:t>
            </w:r>
          </w:p>
        </w:tc>
        <w:tc>
          <w:tcPr>
            <w:tcW w:w="0" w:type="auto"/>
            <w:vAlign w:val="center"/>
            <w:hideMark/>
          </w:tcPr>
          <w:p w14:paraId="57EF0411" w14:textId="3FC3E6C7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2030</w:t>
            </w:r>
          </w:p>
        </w:tc>
        <w:tc>
          <w:tcPr>
            <w:tcW w:w="0" w:type="auto"/>
            <w:vAlign w:val="center"/>
            <w:hideMark/>
          </w:tcPr>
          <w:p w14:paraId="077BD214" w14:textId="4DC20CC5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2029</w:t>
            </w:r>
          </w:p>
        </w:tc>
        <w:tc>
          <w:tcPr>
            <w:tcW w:w="0" w:type="auto"/>
            <w:vAlign w:val="center"/>
            <w:hideMark/>
          </w:tcPr>
          <w:p w14:paraId="3436EAD6" w14:textId="0008D25C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2028</w:t>
            </w:r>
          </w:p>
        </w:tc>
        <w:tc>
          <w:tcPr>
            <w:tcW w:w="0" w:type="auto"/>
            <w:vAlign w:val="center"/>
            <w:hideMark/>
          </w:tcPr>
          <w:p w14:paraId="39DBD59B" w14:textId="71152D18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419E682F" w14:textId="0DC6DAB3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2026 (Baseline)</w:t>
            </w:r>
          </w:p>
        </w:tc>
        <w:tc>
          <w:tcPr>
            <w:tcW w:w="1941" w:type="dxa"/>
            <w:vAlign w:val="center"/>
          </w:tcPr>
          <w:p w14:paraId="00CDC6FD" w14:textId="13A1A552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تحليل المؤشر / طريقة الاحتساب (ثابتة)</w:t>
            </w:r>
          </w:p>
        </w:tc>
        <w:tc>
          <w:tcPr>
            <w:tcW w:w="600" w:type="dxa"/>
            <w:vAlign w:val="center"/>
          </w:tcPr>
          <w:p w14:paraId="7B61A6C9" w14:textId="1F956BC6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الوحدة</w:t>
            </w:r>
          </w:p>
        </w:tc>
        <w:tc>
          <w:tcPr>
            <w:tcW w:w="1937" w:type="dxa"/>
            <w:vAlign w:val="center"/>
          </w:tcPr>
          <w:p w14:paraId="3D4E2929" w14:textId="35996B2B" w:rsidR="00B538D5" w:rsidRPr="00B538D5" w:rsidRDefault="00B538D5" w:rsidP="00B53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المؤشر</w:t>
            </w:r>
          </w:p>
        </w:tc>
      </w:tr>
      <w:tr w:rsidR="00B538D5" w:rsidRPr="00B538D5" w14:paraId="11D5BEB9" w14:textId="1FA9F6B1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FA3D" w14:textId="764D6F04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79E820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CAF808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9A0DA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0B2CE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C60383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81ACE0" w14:textId="11FACE4E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1D209FC" w14:textId="25E35D10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46BC0470" w14:textId="3B4FEC2B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إجمالي عدد المحاضرات والفعاليات المنفذة خلال الموسم (يُستخرج تلقائيًا من الأجندة)</w:t>
            </w:r>
          </w:p>
        </w:tc>
        <w:tc>
          <w:tcPr>
            <w:tcW w:w="600" w:type="dxa"/>
            <w:vAlign w:val="center"/>
          </w:tcPr>
          <w:p w14:paraId="2FB8AADE" w14:textId="384666C9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</w:t>
            </w:r>
          </w:p>
        </w:tc>
        <w:tc>
          <w:tcPr>
            <w:tcW w:w="1937" w:type="dxa"/>
            <w:vAlign w:val="center"/>
          </w:tcPr>
          <w:p w14:paraId="3215A192" w14:textId="7BF90B12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عدد المحاضرات / الأنشطة</w:t>
            </w:r>
          </w:p>
        </w:tc>
      </w:tr>
      <w:tr w:rsidR="00B538D5" w:rsidRPr="00B538D5" w14:paraId="251D0BEB" w14:textId="2DF8C78F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82E2" w14:textId="13A8EF6E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C4D73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804A6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B2C52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4164EC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C974B8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8F9F8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E78D1B" w14:textId="1E75E4C3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32302BF0" w14:textId="0423FC00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 المحاضرين الفريدين المشاركين في تنفيذ الأنشطة خلال الموسم</w:t>
            </w:r>
          </w:p>
        </w:tc>
        <w:tc>
          <w:tcPr>
            <w:tcW w:w="600" w:type="dxa"/>
            <w:vAlign w:val="center"/>
          </w:tcPr>
          <w:p w14:paraId="7746E7E8" w14:textId="1C6D6043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</w:t>
            </w:r>
          </w:p>
        </w:tc>
        <w:tc>
          <w:tcPr>
            <w:tcW w:w="1937" w:type="dxa"/>
            <w:vAlign w:val="center"/>
          </w:tcPr>
          <w:p w14:paraId="07888CB1" w14:textId="2D649299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عدد المحاضرين</w:t>
            </w:r>
          </w:p>
        </w:tc>
      </w:tr>
      <w:tr w:rsidR="00B538D5" w:rsidRPr="00B538D5" w14:paraId="0A6AB7E4" w14:textId="46CA5F30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CBF8" w14:textId="52F615EB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C9E613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8C3FD7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7A0C3E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34B18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8AECB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A7370A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BF75452" w14:textId="2BD5DE4A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440DB47F" w14:textId="73873F53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 الجهات/الدوائر التي ساهمت في تنفيذ المحاضرات والفعاليات</w:t>
            </w:r>
          </w:p>
        </w:tc>
        <w:tc>
          <w:tcPr>
            <w:tcW w:w="600" w:type="dxa"/>
            <w:vAlign w:val="center"/>
          </w:tcPr>
          <w:p w14:paraId="6901CE3A" w14:textId="05512030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</w:t>
            </w:r>
          </w:p>
        </w:tc>
        <w:tc>
          <w:tcPr>
            <w:tcW w:w="1937" w:type="dxa"/>
            <w:vAlign w:val="center"/>
          </w:tcPr>
          <w:p w14:paraId="77A92502" w14:textId="17AC1651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عدد الجهات المنفذة</w:t>
            </w:r>
          </w:p>
        </w:tc>
      </w:tr>
      <w:tr w:rsidR="00B538D5" w:rsidRPr="00B538D5" w14:paraId="4B2F16F0" w14:textId="4922EA4D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7F4A" w14:textId="45B3B2BC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52F7A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F2825F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80812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E6AA53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211C1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3FE54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E4C2B89" w14:textId="46BD815E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089CE777" w14:textId="26953D41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إجمالي عدد المشاركين في جميع الأنشطة (لاعبون + مدربون + إداريون + أولياء أمور)</w:t>
            </w:r>
          </w:p>
        </w:tc>
        <w:tc>
          <w:tcPr>
            <w:tcW w:w="600" w:type="dxa"/>
            <w:vAlign w:val="center"/>
          </w:tcPr>
          <w:p w14:paraId="1ED452C0" w14:textId="54B6AC26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</w:t>
            </w:r>
          </w:p>
        </w:tc>
        <w:tc>
          <w:tcPr>
            <w:tcW w:w="1937" w:type="dxa"/>
            <w:vAlign w:val="center"/>
          </w:tcPr>
          <w:p w14:paraId="56B2BD96" w14:textId="2F295588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عدد المشاركين</w:t>
            </w:r>
          </w:p>
        </w:tc>
      </w:tr>
      <w:tr w:rsidR="00B538D5" w:rsidRPr="00B538D5" w14:paraId="6491E2D5" w14:textId="5B054CCF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964C" w14:textId="19DCB263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60%</w:t>
            </w:r>
          </w:p>
        </w:tc>
        <w:tc>
          <w:tcPr>
            <w:tcW w:w="0" w:type="auto"/>
            <w:vAlign w:val="center"/>
            <w:hideMark/>
          </w:tcPr>
          <w:p w14:paraId="5007AEC9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C9324E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9BB9A5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2DCA95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C16F3A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D4C747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AEDEC60" w14:textId="6F18CDBC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6DD01395" w14:textId="465BA1E2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 اللاعبين المشاركين ÷ إجمالي اللاعبين المسجلين</w:t>
            </w:r>
          </w:p>
        </w:tc>
        <w:tc>
          <w:tcPr>
            <w:tcW w:w="600" w:type="dxa"/>
            <w:vAlign w:val="center"/>
          </w:tcPr>
          <w:p w14:paraId="44945728" w14:textId="64E4A282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937" w:type="dxa"/>
            <w:vAlign w:val="center"/>
          </w:tcPr>
          <w:p w14:paraId="415D4B02" w14:textId="58D22912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نسبة مشاركة اللاعبين</w:t>
            </w:r>
          </w:p>
        </w:tc>
      </w:tr>
      <w:tr w:rsidR="00B538D5" w:rsidRPr="00B538D5" w14:paraId="7318D97C" w14:textId="16002AE5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555C" w14:textId="42B43C82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14:paraId="19E349BF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90D50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48DB60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14B6A9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5B0417F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CD5F47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2CD2532" w14:textId="2599964A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36321BA1" w14:textId="445E2894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 اللاعبين المشاركين في الأنشطة ÷ إجمالي اللاعبين المسجلين في الأكاديمية/القطاع</w:t>
            </w:r>
          </w:p>
        </w:tc>
        <w:tc>
          <w:tcPr>
            <w:tcW w:w="600" w:type="dxa"/>
            <w:vAlign w:val="center"/>
          </w:tcPr>
          <w:p w14:paraId="01CB1FCB" w14:textId="289136E9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937" w:type="dxa"/>
            <w:vAlign w:val="center"/>
          </w:tcPr>
          <w:p w14:paraId="07B0F9EF" w14:textId="3ADEC744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نسبة الحضور</w:t>
            </w:r>
          </w:p>
        </w:tc>
      </w:tr>
      <w:tr w:rsidR="00B538D5" w:rsidRPr="00B538D5" w14:paraId="3BE58458" w14:textId="348DB669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B879" w14:textId="49B2DC8C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12E6C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2B5873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EED018E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616CE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9B4B89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AD7F0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7EF8C47" w14:textId="10276B6E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2571871C" w14:textId="6FB9432F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 xml:space="preserve">عدد الإنذارات والطرد لفرق الأكاديمية </w:t>
            </w:r>
          </w:p>
        </w:tc>
        <w:tc>
          <w:tcPr>
            <w:tcW w:w="600" w:type="dxa"/>
            <w:vAlign w:val="center"/>
          </w:tcPr>
          <w:p w14:paraId="5E8D03D4" w14:textId="18E9501B" w:rsidR="00B538D5" w:rsidRPr="00B538D5" w:rsidRDefault="00781F8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kern w:val="0"/>
                <w:rtl/>
                <w14:ligatures w14:val="none"/>
              </w:rPr>
              <w:t>عدد</w:t>
            </w:r>
          </w:p>
        </w:tc>
        <w:tc>
          <w:tcPr>
            <w:tcW w:w="1937" w:type="dxa"/>
            <w:vAlign w:val="center"/>
          </w:tcPr>
          <w:p w14:paraId="2689429F" w14:textId="05A9CB83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خفض المخالفات والعقوبات</w:t>
            </w:r>
          </w:p>
        </w:tc>
      </w:tr>
      <w:tr w:rsidR="00B538D5" w:rsidRPr="00B538D5" w14:paraId="05DAAAE7" w14:textId="5D1B75D3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2046" w14:textId="74E26A5D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14:paraId="4FBEFAB7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A51DC9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74AA06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AB615A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C283E0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49FB78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41154B" w14:textId="53510691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677B83C5" w14:textId="324ECB23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مجموع ساعات التدريب الأسبوعية لكل لاعب وتحويلها إلى دقائق (≥150 دقيقة/أسبوع)</w:t>
            </w:r>
          </w:p>
        </w:tc>
        <w:tc>
          <w:tcPr>
            <w:tcW w:w="600" w:type="dxa"/>
            <w:vAlign w:val="center"/>
          </w:tcPr>
          <w:p w14:paraId="332391EC" w14:textId="563A19D4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937" w:type="dxa"/>
            <w:vAlign w:val="center"/>
          </w:tcPr>
          <w:p w14:paraId="3E2DB5EC" w14:textId="059B7657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النشاط البدني ≥150 دقيقة</w:t>
            </w:r>
          </w:p>
        </w:tc>
      </w:tr>
      <w:tr w:rsidR="00B538D5" w:rsidRPr="00B538D5" w14:paraId="7B26DEAA" w14:textId="40829760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61B6" w14:textId="2D176D58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95%</w:t>
            </w:r>
          </w:p>
        </w:tc>
        <w:tc>
          <w:tcPr>
            <w:tcW w:w="0" w:type="auto"/>
            <w:vAlign w:val="center"/>
            <w:hideMark/>
          </w:tcPr>
          <w:p w14:paraId="56AE89D6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EAC75D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EEEE7C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3FF19F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255F9E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D1F7CF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C1C77A5" w14:textId="6675DDF0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7220505F" w14:textId="13D3DADB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عدد اللاعبين غير المصابين (سكري/ضغط/قلب/نظر) ÷ إجمالي اللاعبين وفق تقارير طبيب النادي</w:t>
            </w:r>
          </w:p>
        </w:tc>
        <w:tc>
          <w:tcPr>
            <w:tcW w:w="600" w:type="dxa"/>
            <w:vAlign w:val="center"/>
          </w:tcPr>
          <w:p w14:paraId="3CF2BFC1" w14:textId="593FE659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937" w:type="dxa"/>
            <w:vAlign w:val="center"/>
          </w:tcPr>
          <w:p w14:paraId="3BD9D92A" w14:textId="7F1AC9FA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الخلو من أمراض نمط الحياة</w:t>
            </w:r>
          </w:p>
        </w:tc>
      </w:tr>
      <w:tr w:rsidR="00B538D5" w:rsidRPr="00B538D5" w14:paraId="319F05C8" w14:textId="36DEF14B" w:rsidTr="00B538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28A59" w14:textId="76CA90AC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F242D0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F9EE2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32C1D5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42FCE4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ECA1FB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0EC3EC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7EEEE1" w14:textId="77777777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41" w:type="dxa"/>
            <w:vAlign w:val="center"/>
          </w:tcPr>
          <w:p w14:paraId="22645CAF" w14:textId="417FAE91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  <w:t>نتائج استبيانات رضا المشاركين</w:t>
            </w:r>
          </w:p>
        </w:tc>
        <w:tc>
          <w:tcPr>
            <w:tcW w:w="600" w:type="dxa"/>
            <w:vAlign w:val="center"/>
          </w:tcPr>
          <w:p w14:paraId="3EC9AF3A" w14:textId="35173CF6" w:rsidR="00B538D5" w:rsidRPr="00B538D5" w:rsidRDefault="00B538D5" w:rsidP="00B538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937" w:type="dxa"/>
            <w:vAlign w:val="center"/>
          </w:tcPr>
          <w:p w14:paraId="046CCF9E" w14:textId="0063476C" w:rsidR="00B538D5" w:rsidRPr="00B538D5" w:rsidRDefault="00B538D5" w:rsidP="00B538D5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38D5">
              <w:rPr>
                <w:rFonts w:ascii="Times New Roman" w:eastAsia="Times New Roman" w:hAnsi="Times New Roman" w:cs="Times New Roman"/>
                <w:b/>
                <w:bCs/>
                <w:kern w:val="0"/>
                <w:rtl/>
                <w14:ligatures w14:val="none"/>
              </w:rPr>
              <w:t>نسبة الرضا</w:t>
            </w:r>
          </w:p>
        </w:tc>
      </w:tr>
    </w:tbl>
    <w:p w14:paraId="1A0B818D" w14:textId="77777777" w:rsidR="00B538D5" w:rsidRPr="00B538D5" w:rsidRDefault="00B538D5" w:rsidP="00B53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A2392" w14:textId="63E7260D" w:rsidR="00B538D5" w:rsidRPr="00B538D5" w:rsidRDefault="00B538D5" w:rsidP="00B538D5">
      <w:pPr>
        <w:rPr>
          <w:b/>
          <w:bCs/>
        </w:rPr>
      </w:pPr>
      <w:r w:rsidRPr="00B538D5">
        <w:rPr>
          <w:b/>
          <w:bCs/>
        </w:rPr>
        <w:lastRenderedPageBreak/>
        <w:t>KPI Table –Indicator Analysis (2026–2033)</w:t>
      </w:r>
    </w:p>
    <w:tbl>
      <w:tblPr>
        <w:tblW w:w="0" w:type="auto"/>
        <w:tblCellSpacing w:w="15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37"/>
        <w:gridCol w:w="2700"/>
        <w:gridCol w:w="1297"/>
        <w:gridCol w:w="522"/>
        <w:gridCol w:w="522"/>
        <w:gridCol w:w="522"/>
        <w:gridCol w:w="522"/>
        <w:gridCol w:w="522"/>
        <w:gridCol w:w="522"/>
        <w:gridCol w:w="786"/>
      </w:tblGrid>
      <w:tr w:rsidR="00B538D5" w:rsidRPr="00B538D5" w14:paraId="79141A37" w14:textId="77777777" w:rsidTr="00781F85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2AC35BED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Indicator</w:t>
            </w:r>
          </w:p>
        </w:tc>
        <w:tc>
          <w:tcPr>
            <w:tcW w:w="807" w:type="dxa"/>
            <w:vAlign w:val="center"/>
            <w:hideMark/>
          </w:tcPr>
          <w:p w14:paraId="23AA5C4E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Unit</w:t>
            </w:r>
          </w:p>
        </w:tc>
        <w:tc>
          <w:tcPr>
            <w:tcW w:w="2670" w:type="dxa"/>
            <w:vAlign w:val="center"/>
            <w:hideMark/>
          </w:tcPr>
          <w:p w14:paraId="59A3E192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Indicator Analysis / Calculation Method (Static)</w:t>
            </w:r>
          </w:p>
        </w:tc>
        <w:tc>
          <w:tcPr>
            <w:tcW w:w="1267" w:type="dxa"/>
            <w:vAlign w:val="center"/>
            <w:hideMark/>
          </w:tcPr>
          <w:p w14:paraId="7F117195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2026 (Baseline)</w:t>
            </w:r>
          </w:p>
        </w:tc>
        <w:tc>
          <w:tcPr>
            <w:tcW w:w="492" w:type="dxa"/>
            <w:vAlign w:val="center"/>
            <w:hideMark/>
          </w:tcPr>
          <w:p w14:paraId="5B3F4F46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2027</w:t>
            </w:r>
          </w:p>
        </w:tc>
        <w:tc>
          <w:tcPr>
            <w:tcW w:w="492" w:type="dxa"/>
            <w:vAlign w:val="center"/>
            <w:hideMark/>
          </w:tcPr>
          <w:p w14:paraId="26D10ADF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2028</w:t>
            </w:r>
          </w:p>
        </w:tc>
        <w:tc>
          <w:tcPr>
            <w:tcW w:w="492" w:type="dxa"/>
            <w:vAlign w:val="center"/>
            <w:hideMark/>
          </w:tcPr>
          <w:p w14:paraId="3C9AC9B4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2029</w:t>
            </w:r>
          </w:p>
        </w:tc>
        <w:tc>
          <w:tcPr>
            <w:tcW w:w="492" w:type="dxa"/>
            <w:vAlign w:val="center"/>
            <w:hideMark/>
          </w:tcPr>
          <w:p w14:paraId="1938DD2D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2030</w:t>
            </w:r>
          </w:p>
        </w:tc>
        <w:tc>
          <w:tcPr>
            <w:tcW w:w="492" w:type="dxa"/>
            <w:vAlign w:val="center"/>
            <w:hideMark/>
          </w:tcPr>
          <w:p w14:paraId="3589D892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2031</w:t>
            </w:r>
          </w:p>
        </w:tc>
        <w:tc>
          <w:tcPr>
            <w:tcW w:w="492" w:type="dxa"/>
            <w:vAlign w:val="center"/>
            <w:hideMark/>
          </w:tcPr>
          <w:p w14:paraId="04462EFC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2032</w:t>
            </w:r>
          </w:p>
        </w:tc>
        <w:tc>
          <w:tcPr>
            <w:tcW w:w="741" w:type="dxa"/>
            <w:vAlign w:val="center"/>
            <w:hideMark/>
          </w:tcPr>
          <w:p w14:paraId="13853A23" w14:textId="77777777" w:rsidR="00B538D5" w:rsidRPr="00B538D5" w:rsidRDefault="00B538D5" w:rsidP="00B538D5">
            <w:pPr>
              <w:rPr>
                <w:b/>
                <w:bCs/>
              </w:rPr>
            </w:pPr>
            <w:r w:rsidRPr="00B538D5">
              <w:rPr>
                <w:b/>
                <w:bCs/>
              </w:rPr>
              <w:t>2033 (Target)</w:t>
            </w:r>
          </w:p>
        </w:tc>
      </w:tr>
      <w:tr w:rsidR="00B538D5" w:rsidRPr="00B538D5" w14:paraId="6E3CE6EB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33EB774" w14:textId="77777777" w:rsidR="00B538D5" w:rsidRPr="00B538D5" w:rsidRDefault="00B538D5" w:rsidP="00B538D5">
            <w:r w:rsidRPr="00B538D5">
              <w:rPr>
                <w:b/>
                <w:bCs/>
              </w:rPr>
              <w:t>Number of Lectures / Activities</w:t>
            </w:r>
          </w:p>
        </w:tc>
        <w:tc>
          <w:tcPr>
            <w:tcW w:w="807" w:type="dxa"/>
            <w:vAlign w:val="center"/>
            <w:hideMark/>
          </w:tcPr>
          <w:p w14:paraId="6810A033" w14:textId="77777777" w:rsidR="00B538D5" w:rsidRPr="00B538D5" w:rsidRDefault="00B538D5" w:rsidP="00B538D5">
            <w:r w:rsidRPr="00B538D5">
              <w:t>No.</w:t>
            </w:r>
          </w:p>
        </w:tc>
        <w:tc>
          <w:tcPr>
            <w:tcW w:w="2670" w:type="dxa"/>
            <w:vAlign w:val="center"/>
            <w:hideMark/>
          </w:tcPr>
          <w:p w14:paraId="60DEB42B" w14:textId="3EC6BACE" w:rsidR="00B538D5" w:rsidRPr="00B538D5" w:rsidRDefault="00B538D5" w:rsidP="00B538D5">
            <w:r w:rsidRPr="00B538D5">
              <w:t xml:space="preserve">Total number of lectures and events </w:t>
            </w:r>
            <w:r w:rsidR="00781F85">
              <w:t>organized</w:t>
            </w:r>
            <w:r w:rsidRPr="00B538D5">
              <w:t xml:space="preserve"> </w:t>
            </w:r>
          </w:p>
        </w:tc>
        <w:tc>
          <w:tcPr>
            <w:tcW w:w="1267" w:type="dxa"/>
            <w:vAlign w:val="center"/>
            <w:hideMark/>
          </w:tcPr>
          <w:p w14:paraId="5AB2C82F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7B6A8D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578EE71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B603BD2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5E3A7C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9A94C60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EE3BDBE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51F2E4B5" w14:textId="77777777" w:rsidR="00B538D5" w:rsidRPr="00B538D5" w:rsidRDefault="00B538D5" w:rsidP="00B538D5">
            <w:r w:rsidRPr="00B538D5">
              <w:t>—</w:t>
            </w:r>
          </w:p>
        </w:tc>
      </w:tr>
      <w:tr w:rsidR="00B538D5" w:rsidRPr="00B538D5" w14:paraId="3F27EF96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173A62E" w14:textId="77777777" w:rsidR="00B538D5" w:rsidRPr="00B538D5" w:rsidRDefault="00B538D5" w:rsidP="00B538D5">
            <w:r w:rsidRPr="00B538D5">
              <w:rPr>
                <w:b/>
                <w:bCs/>
              </w:rPr>
              <w:t>Number of Lecturers</w:t>
            </w:r>
          </w:p>
        </w:tc>
        <w:tc>
          <w:tcPr>
            <w:tcW w:w="807" w:type="dxa"/>
            <w:vAlign w:val="center"/>
            <w:hideMark/>
          </w:tcPr>
          <w:p w14:paraId="3CBB0043" w14:textId="77777777" w:rsidR="00B538D5" w:rsidRPr="00B538D5" w:rsidRDefault="00B538D5" w:rsidP="00B538D5">
            <w:r w:rsidRPr="00B538D5">
              <w:t>No.</w:t>
            </w:r>
          </w:p>
        </w:tc>
        <w:tc>
          <w:tcPr>
            <w:tcW w:w="2670" w:type="dxa"/>
            <w:vAlign w:val="center"/>
            <w:hideMark/>
          </w:tcPr>
          <w:p w14:paraId="6D05E41A" w14:textId="085BA49C" w:rsidR="00B538D5" w:rsidRPr="00B538D5" w:rsidRDefault="00B538D5" w:rsidP="00B538D5">
            <w:r w:rsidRPr="00B538D5">
              <w:t xml:space="preserve">Number of lecturers participating in delivering activities </w:t>
            </w:r>
          </w:p>
        </w:tc>
        <w:tc>
          <w:tcPr>
            <w:tcW w:w="1267" w:type="dxa"/>
            <w:vAlign w:val="center"/>
            <w:hideMark/>
          </w:tcPr>
          <w:p w14:paraId="160CAA8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EF6412C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82F302B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557ACC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F8C08E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A3DC7F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F2CAD2A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3FFBEFB6" w14:textId="77777777" w:rsidR="00B538D5" w:rsidRPr="00B538D5" w:rsidRDefault="00B538D5" w:rsidP="00B538D5">
            <w:r w:rsidRPr="00B538D5">
              <w:t>—</w:t>
            </w:r>
          </w:p>
        </w:tc>
      </w:tr>
      <w:tr w:rsidR="00B538D5" w:rsidRPr="00B538D5" w14:paraId="7D4C76A9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A1F187E" w14:textId="77777777" w:rsidR="00B538D5" w:rsidRPr="00B538D5" w:rsidRDefault="00B538D5" w:rsidP="00B538D5">
            <w:r w:rsidRPr="00B538D5">
              <w:rPr>
                <w:b/>
                <w:bCs/>
              </w:rPr>
              <w:t>Number of Implementing Entities</w:t>
            </w:r>
          </w:p>
        </w:tc>
        <w:tc>
          <w:tcPr>
            <w:tcW w:w="807" w:type="dxa"/>
            <w:vAlign w:val="center"/>
            <w:hideMark/>
          </w:tcPr>
          <w:p w14:paraId="15FB9329" w14:textId="77777777" w:rsidR="00B538D5" w:rsidRPr="00B538D5" w:rsidRDefault="00B538D5" w:rsidP="00B538D5">
            <w:r w:rsidRPr="00B538D5">
              <w:t>No.</w:t>
            </w:r>
          </w:p>
        </w:tc>
        <w:tc>
          <w:tcPr>
            <w:tcW w:w="2670" w:type="dxa"/>
            <w:vAlign w:val="center"/>
            <w:hideMark/>
          </w:tcPr>
          <w:p w14:paraId="6F494942" w14:textId="77777777" w:rsidR="00B538D5" w:rsidRPr="00B538D5" w:rsidRDefault="00B538D5" w:rsidP="00B538D5">
            <w:r w:rsidRPr="00B538D5">
              <w:t>Number of entities/authorities involved in delivering lectures and events</w:t>
            </w:r>
          </w:p>
        </w:tc>
        <w:tc>
          <w:tcPr>
            <w:tcW w:w="1267" w:type="dxa"/>
            <w:vAlign w:val="center"/>
            <w:hideMark/>
          </w:tcPr>
          <w:p w14:paraId="698C601C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9500B2E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EC9CAF7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E7C24BF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B9A840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1C72BA7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0E260DD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47AAC4CB" w14:textId="77777777" w:rsidR="00B538D5" w:rsidRPr="00B538D5" w:rsidRDefault="00B538D5" w:rsidP="00B538D5">
            <w:r w:rsidRPr="00B538D5">
              <w:t>—</w:t>
            </w:r>
          </w:p>
        </w:tc>
      </w:tr>
      <w:tr w:rsidR="00B538D5" w:rsidRPr="00B538D5" w14:paraId="00E74721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9712634" w14:textId="77777777" w:rsidR="00B538D5" w:rsidRPr="00B538D5" w:rsidRDefault="00B538D5" w:rsidP="00B538D5">
            <w:r w:rsidRPr="00B538D5">
              <w:rPr>
                <w:b/>
                <w:bCs/>
              </w:rPr>
              <w:t>Number of Participants</w:t>
            </w:r>
          </w:p>
        </w:tc>
        <w:tc>
          <w:tcPr>
            <w:tcW w:w="807" w:type="dxa"/>
            <w:vAlign w:val="center"/>
            <w:hideMark/>
          </w:tcPr>
          <w:p w14:paraId="04D39FFE" w14:textId="77777777" w:rsidR="00B538D5" w:rsidRPr="00B538D5" w:rsidRDefault="00B538D5" w:rsidP="00B538D5">
            <w:r w:rsidRPr="00B538D5">
              <w:t>No.</w:t>
            </w:r>
          </w:p>
        </w:tc>
        <w:tc>
          <w:tcPr>
            <w:tcW w:w="2670" w:type="dxa"/>
            <w:vAlign w:val="center"/>
            <w:hideMark/>
          </w:tcPr>
          <w:p w14:paraId="45AD7391" w14:textId="77777777" w:rsidR="00B538D5" w:rsidRPr="00B538D5" w:rsidRDefault="00B538D5" w:rsidP="00B538D5">
            <w:r w:rsidRPr="00B538D5">
              <w:t>Total participants across all activities (players + coaches + administrators + parents)</w:t>
            </w:r>
          </w:p>
        </w:tc>
        <w:tc>
          <w:tcPr>
            <w:tcW w:w="1267" w:type="dxa"/>
            <w:vAlign w:val="center"/>
            <w:hideMark/>
          </w:tcPr>
          <w:p w14:paraId="2A376688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A65359E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7C6A972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6B5F32FC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E33CCB5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6441099A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E1A4E96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42458AB6" w14:textId="77777777" w:rsidR="00B538D5" w:rsidRPr="00B538D5" w:rsidRDefault="00B538D5" w:rsidP="00B538D5">
            <w:r w:rsidRPr="00B538D5">
              <w:t>—</w:t>
            </w:r>
          </w:p>
        </w:tc>
      </w:tr>
      <w:tr w:rsidR="00B538D5" w:rsidRPr="00B538D5" w14:paraId="2928E070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43A07CC1" w14:textId="77777777" w:rsidR="00B538D5" w:rsidRPr="00B538D5" w:rsidRDefault="00B538D5" w:rsidP="00B538D5">
            <w:r w:rsidRPr="00B538D5">
              <w:rPr>
                <w:b/>
                <w:bCs/>
              </w:rPr>
              <w:t>Player Participation Rate</w:t>
            </w:r>
          </w:p>
        </w:tc>
        <w:tc>
          <w:tcPr>
            <w:tcW w:w="807" w:type="dxa"/>
            <w:vAlign w:val="center"/>
            <w:hideMark/>
          </w:tcPr>
          <w:p w14:paraId="7EDEC1B1" w14:textId="77777777" w:rsidR="00B538D5" w:rsidRPr="00B538D5" w:rsidRDefault="00B538D5" w:rsidP="00B538D5">
            <w:r w:rsidRPr="00B538D5">
              <w:t>%</w:t>
            </w:r>
          </w:p>
        </w:tc>
        <w:tc>
          <w:tcPr>
            <w:tcW w:w="2670" w:type="dxa"/>
            <w:vAlign w:val="center"/>
            <w:hideMark/>
          </w:tcPr>
          <w:p w14:paraId="42B996D7" w14:textId="77777777" w:rsidR="00B538D5" w:rsidRPr="00B538D5" w:rsidRDefault="00B538D5" w:rsidP="00B538D5">
            <w:r w:rsidRPr="00B538D5">
              <w:t>Number of participating players ÷ total registered players</w:t>
            </w:r>
          </w:p>
        </w:tc>
        <w:tc>
          <w:tcPr>
            <w:tcW w:w="1267" w:type="dxa"/>
            <w:vAlign w:val="center"/>
            <w:hideMark/>
          </w:tcPr>
          <w:p w14:paraId="64DC938A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D150260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A0916A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9B6252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BBB72DA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131E57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23C0E7E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0504EDF1" w14:textId="77777777" w:rsidR="00B538D5" w:rsidRPr="00B538D5" w:rsidRDefault="00B538D5" w:rsidP="00B538D5">
            <w:r w:rsidRPr="00B538D5">
              <w:t>≥ 60%</w:t>
            </w:r>
          </w:p>
        </w:tc>
      </w:tr>
      <w:tr w:rsidR="00B538D5" w:rsidRPr="00B538D5" w14:paraId="62808DF2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2036F0C5" w14:textId="77777777" w:rsidR="00B538D5" w:rsidRPr="00B538D5" w:rsidRDefault="00B538D5" w:rsidP="00B538D5">
            <w:r w:rsidRPr="00B538D5">
              <w:rPr>
                <w:b/>
                <w:bCs/>
              </w:rPr>
              <w:t>Attendance Rate</w:t>
            </w:r>
          </w:p>
        </w:tc>
        <w:tc>
          <w:tcPr>
            <w:tcW w:w="807" w:type="dxa"/>
            <w:vAlign w:val="center"/>
            <w:hideMark/>
          </w:tcPr>
          <w:p w14:paraId="76BF855D" w14:textId="77777777" w:rsidR="00B538D5" w:rsidRPr="00B538D5" w:rsidRDefault="00B538D5" w:rsidP="00B538D5">
            <w:r w:rsidRPr="00B538D5">
              <w:t>%</w:t>
            </w:r>
          </w:p>
        </w:tc>
        <w:tc>
          <w:tcPr>
            <w:tcW w:w="2670" w:type="dxa"/>
            <w:vAlign w:val="center"/>
            <w:hideMark/>
          </w:tcPr>
          <w:p w14:paraId="2C6C2BC9" w14:textId="77777777" w:rsidR="00B538D5" w:rsidRPr="00B538D5" w:rsidRDefault="00B538D5" w:rsidP="00B538D5">
            <w:r w:rsidRPr="00B538D5">
              <w:t>Number of participating players ÷ total registered players in the academy/sector</w:t>
            </w:r>
          </w:p>
        </w:tc>
        <w:tc>
          <w:tcPr>
            <w:tcW w:w="1267" w:type="dxa"/>
            <w:vAlign w:val="center"/>
            <w:hideMark/>
          </w:tcPr>
          <w:p w14:paraId="4CD8802E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8BA4D7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E3A7F29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52D12D2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D37F4B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6B38551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00E4BCA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6F7E7CA4" w14:textId="77777777" w:rsidR="00B538D5" w:rsidRPr="00B538D5" w:rsidRDefault="00B538D5" w:rsidP="00B538D5">
            <w:r w:rsidRPr="00B538D5">
              <w:t>≥ 80%</w:t>
            </w:r>
          </w:p>
        </w:tc>
      </w:tr>
      <w:tr w:rsidR="00B538D5" w:rsidRPr="00B538D5" w14:paraId="649FF8FB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8D26C2E" w14:textId="77777777" w:rsidR="00B538D5" w:rsidRPr="00B538D5" w:rsidRDefault="00B538D5" w:rsidP="00B538D5">
            <w:r w:rsidRPr="00B538D5">
              <w:rPr>
                <w:b/>
                <w:bCs/>
              </w:rPr>
              <w:t>Reduction in Violations &amp; Disciplinary Actions</w:t>
            </w:r>
          </w:p>
        </w:tc>
        <w:tc>
          <w:tcPr>
            <w:tcW w:w="807" w:type="dxa"/>
            <w:vAlign w:val="center"/>
            <w:hideMark/>
          </w:tcPr>
          <w:p w14:paraId="3B8D16CC" w14:textId="3537D864" w:rsidR="00B538D5" w:rsidRPr="00B538D5" w:rsidRDefault="00781F85" w:rsidP="00B538D5">
            <w:r w:rsidRPr="00781F85">
              <w:t>No.</w:t>
            </w:r>
          </w:p>
        </w:tc>
        <w:tc>
          <w:tcPr>
            <w:tcW w:w="2670" w:type="dxa"/>
            <w:vAlign w:val="center"/>
            <w:hideMark/>
          </w:tcPr>
          <w:p w14:paraId="2EB07424" w14:textId="3E7319C1" w:rsidR="00B538D5" w:rsidRPr="00B538D5" w:rsidRDefault="00781F85" w:rsidP="00B538D5">
            <w:r>
              <w:t>Total</w:t>
            </w:r>
            <w:r w:rsidR="00B538D5" w:rsidRPr="00B538D5">
              <w:t xml:space="preserve"> of warnings and red cards for academy teams </w:t>
            </w:r>
          </w:p>
        </w:tc>
        <w:tc>
          <w:tcPr>
            <w:tcW w:w="1267" w:type="dxa"/>
            <w:vAlign w:val="center"/>
            <w:hideMark/>
          </w:tcPr>
          <w:p w14:paraId="42644F5C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D4564C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A38C0E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E4DFD45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50FA0A3F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367E5FC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63EEB8E1" w14:textId="77777777" w:rsidR="00B538D5" w:rsidRPr="00B538D5" w:rsidRDefault="00B538D5" w:rsidP="00B538D5"/>
        </w:tc>
        <w:tc>
          <w:tcPr>
            <w:tcW w:w="741" w:type="dxa"/>
            <w:vAlign w:val="center"/>
          </w:tcPr>
          <w:p w14:paraId="583782C1" w14:textId="6DC3BE4C" w:rsidR="00B538D5" w:rsidRPr="00B538D5" w:rsidRDefault="00B538D5" w:rsidP="00B538D5"/>
        </w:tc>
      </w:tr>
      <w:tr w:rsidR="00B538D5" w:rsidRPr="00B538D5" w14:paraId="70949C22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81FB156" w14:textId="77777777" w:rsidR="00B538D5" w:rsidRPr="00B538D5" w:rsidRDefault="00B538D5" w:rsidP="00B538D5">
            <w:r w:rsidRPr="00B538D5">
              <w:rPr>
                <w:b/>
                <w:bCs/>
              </w:rPr>
              <w:lastRenderedPageBreak/>
              <w:t>Physical Activity ≥150 min/week</w:t>
            </w:r>
          </w:p>
        </w:tc>
        <w:tc>
          <w:tcPr>
            <w:tcW w:w="807" w:type="dxa"/>
            <w:vAlign w:val="center"/>
            <w:hideMark/>
          </w:tcPr>
          <w:p w14:paraId="22E32F9F" w14:textId="77777777" w:rsidR="00B538D5" w:rsidRPr="00B538D5" w:rsidRDefault="00B538D5" w:rsidP="00B538D5">
            <w:r w:rsidRPr="00B538D5">
              <w:t>%</w:t>
            </w:r>
          </w:p>
        </w:tc>
        <w:tc>
          <w:tcPr>
            <w:tcW w:w="2670" w:type="dxa"/>
            <w:vAlign w:val="center"/>
            <w:hideMark/>
          </w:tcPr>
          <w:p w14:paraId="00A6B883" w14:textId="77777777" w:rsidR="00B538D5" w:rsidRPr="00B538D5" w:rsidRDefault="00B538D5" w:rsidP="00B538D5">
            <w:r w:rsidRPr="00B538D5">
              <w:t>Total weekly training hours per player converted into minutes (≥150 minutes/week)</w:t>
            </w:r>
          </w:p>
        </w:tc>
        <w:tc>
          <w:tcPr>
            <w:tcW w:w="1267" w:type="dxa"/>
            <w:vAlign w:val="center"/>
            <w:hideMark/>
          </w:tcPr>
          <w:p w14:paraId="1701339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424CB99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2A3843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613E2B9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03ED9FE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E1BFDB1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2E03F8D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0FF2CC4F" w14:textId="77777777" w:rsidR="00B538D5" w:rsidRPr="00B538D5" w:rsidRDefault="00B538D5" w:rsidP="00B538D5">
            <w:r w:rsidRPr="00B538D5">
              <w:t>≥ 90%</w:t>
            </w:r>
          </w:p>
        </w:tc>
      </w:tr>
      <w:tr w:rsidR="00B538D5" w:rsidRPr="00B538D5" w14:paraId="14CB915E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1036AF5A" w14:textId="77777777" w:rsidR="00B538D5" w:rsidRPr="00B538D5" w:rsidRDefault="00B538D5" w:rsidP="00B538D5">
            <w:r w:rsidRPr="00B538D5">
              <w:rPr>
                <w:b/>
                <w:bCs/>
              </w:rPr>
              <w:t>Players Free from Lifestyle Diseases</w:t>
            </w:r>
          </w:p>
        </w:tc>
        <w:tc>
          <w:tcPr>
            <w:tcW w:w="807" w:type="dxa"/>
            <w:vAlign w:val="center"/>
            <w:hideMark/>
          </w:tcPr>
          <w:p w14:paraId="1CF1D1DC" w14:textId="77777777" w:rsidR="00B538D5" w:rsidRPr="00B538D5" w:rsidRDefault="00B538D5" w:rsidP="00B538D5">
            <w:r w:rsidRPr="00B538D5">
              <w:t>%</w:t>
            </w:r>
          </w:p>
        </w:tc>
        <w:tc>
          <w:tcPr>
            <w:tcW w:w="2670" w:type="dxa"/>
            <w:vAlign w:val="center"/>
            <w:hideMark/>
          </w:tcPr>
          <w:p w14:paraId="040CA750" w14:textId="77777777" w:rsidR="00B538D5" w:rsidRPr="00B538D5" w:rsidRDefault="00B538D5" w:rsidP="00B538D5">
            <w:r w:rsidRPr="00B538D5">
              <w:t>Number of players without conditions (diabetes/heart/hypertension/vision) ÷ total players (based on medical reports)</w:t>
            </w:r>
          </w:p>
        </w:tc>
        <w:tc>
          <w:tcPr>
            <w:tcW w:w="1267" w:type="dxa"/>
            <w:vAlign w:val="center"/>
            <w:hideMark/>
          </w:tcPr>
          <w:p w14:paraId="747B58F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B11D33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5E03DF2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6B52E66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FC1F5D1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6F00290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74327357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4E7FB83B" w14:textId="77777777" w:rsidR="00B538D5" w:rsidRPr="00B538D5" w:rsidRDefault="00B538D5" w:rsidP="00B538D5">
            <w:r w:rsidRPr="00B538D5">
              <w:t>≥ 95%</w:t>
            </w:r>
          </w:p>
        </w:tc>
      </w:tr>
      <w:tr w:rsidR="00B538D5" w:rsidRPr="00B538D5" w14:paraId="04BC5927" w14:textId="77777777" w:rsidTr="00781F85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60948622" w14:textId="77777777" w:rsidR="00B538D5" w:rsidRPr="00B538D5" w:rsidRDefault="00B538D5" w:rsidP="00B538D5">
            <w:r w:rsidRPr="00B538D5">
              <w:rPr>
                <w:b/>
                <w:bCs/>
              </w:rPr>
              <w:t>Satisfaction Rate</w:t>
            </w:r>
          </w:p>
        </w:tc>
        <w:tc>
          <w:tcPr>
            <w:tcW w:w="807" w:type="dxa"/>
            <w:vAlign w:val="center"/>
            <w:hideMark/>
          </w:tcPr>
          <w:p w14:paraId="3CEAAF07" w14:textId="77777777" w:rsidR="00B538D5" w:rsidRPr="00B538D5" w:rsidRDefault="00B538D5" w:rsidP="00B538D5">
            <w:r w:rsidRPr="00B538D5">
              <w:t>%</w:t>
            </w:r>
          </w:p>
        </w:tc>
        <w:tc>
          <w:tcPr>
            <w:tcW w:w="2670" w:type="dxa"/>
            <w:vAlign w:val="center"/>
            <w:hideMark/>
          </w:tcPr>
          <w:p w14:paraId="12496FDF" w14:textId="77777777" w:rsidR="00B538D5" w:rsidRPr="00B538D5" w:rsidRDefault="00B538D5" w:rsidP="00B538D5">
            <w:r w:rsidRPr="00B538D5">
              <w:t>Results of participant satisfaction surveys</w:t>
            </w:r>
          </w:p>
        </w:tc>
        <w:tc>
          <w:tcPr>
            <w:tcW w:w="1267" w:type="dxa"/>
            <w:vAlign w:val="center"/>
            <w:hideMark/>
          </w:tcPr>
          <w:p w14:paraId="265566B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551ACB5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195B60C4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619BFDD7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38661B9D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403E2F33" w14:textId="77777777" w:rsidR="00B538D5" w:rsidRPr="00B538D5" w:rsidRDefault="00B538D5" w:rsidP="00B538D5"/>
        </w:tc>
        <w:tc>
          <w:tcPr>
            <w:tcW w:w="492" w:type="dxa"/>
            <w:vAlign w:val="center"/>
            <w:hideMark/>
          </w:tcPr>
          <w:p w14:paraId="2CA59736" w14:textId="77777777" w:rsidR="00B538D5" w:rsidRPr="00B538D5" w:rsidRDefault="00B538D5" w:rsidP="00B538D5"/>
        </w:tc>
        <w:tc>
          <w:tcPr>
            <w:tcW w:w="741" w:type="dxa"/>
            <w:vAlign w:val="center"/>
            <w:hideMark/>
          </w:tcPr>
          <w:p w14:paraId="67A6CABB" w14:textId="77777777" w:rsidR="00B538D5" w:rsidRPr="00B538D5" w:rsidRDefault="00B538D5" w:rsidP="00B538D5"/>
        </w:tc>
      </w:tr>
    </w:tbl>
    <w:p w14:paraId="446932E6" w14:textId="5889D30D" w:rsidR="00743D13" w:rsidRPr="00B538D5" w:rsidRDefault="00743D13" w:rsidP="00B538D5"/>
    <w:sectPr w:rsidR="00743D13" w:rsidRPr="00B538D5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2E56" w14:textId="77777777" w:rsidR="00A92F12" w:rsidRDefault="00A92F12" w:rsidP="00781F85">
      <w:pPr>
        <w:spacing w:after="0" w:line="240" w:lineRule="auto"/>
      </w:pPr>
      <w:r>
        <w:separator/>
      </w:r>
    </w:p>
  </w:endnote>
  <w:endnote w:type="continuationSeparator" w:id="0">
    <w:p w14:paraId="4DAE6333" w14:textId="77777777" w:rsidR="00A92F12" w:rsidRDefault="00A92F12" w:rsidP="0078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5A823" w14:textId="77777777" w:rsidR="00A92F12" w:rsidRDefault="00A92F12" w:rsidP="00781F85">
      <w:pPr>
        <w:spacing w:after="0" w:line="240" w:lineRule="auto"/>
      </w:pPr>
      <w:r>
        <w:separator/>
      </w:r>
    </w:p>
  </w:footnote>
  <w:footnote w:type="continuationSeparator" w:id="0">
    <w:p w14:paraId="5E7D476E" w14:textId="77777777" w:rsidR="00A92F12" w:rsidRDefault="00A92F12" w:rsidP="00781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40DD" w14:textId="0DD6398A" w:rsidR="00781F85" w:rsidRDefault="00781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6A0A78" wp14:editId="41E59E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639998486" name="Text Box 2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2CBE0" w14:textId="03C41E3B" w:rsidR="00781F85" w:rsidRPr="00781F85" w:rsidRDefault="00781F85" w:rsidP="00781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A0A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pen Data - عام" style="position:absolute;margin-left:0;margin-top:0;width:71.2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W1HCQIAABU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3C32CBE0" w14:textId="03C41E3B" w:rsidR="00781F85" w:rsidRPr="00781F85" w:rsidRDefault="00781F85" w:rsidP="00781F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AB71C" w14:textId="6F636990" w:rsidR="00781F85" w:rsidRDefault="00781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D5A4D5" wp14:editId="3FB58157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1567654216" name="Text Box 3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14ED1A" w14:textId="3FD8FDD3" w:rsidR="00781F85" w:rsidRPr="00781F85" w:rsidRDefault="00781F85" w:rsidP="00781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5A4D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pen Data - عام" style="position:absolute;margin-left:0;margin-top:0;width:71.2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A14ED1A" w14:textId="3FD8FDD3" w:rsidR="00781F85" w:rsidRPr="00781F85" w:rsidRDefault="00781F85" w:rsidP="00781F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38B4" w14:textId="39BC39A8" w:rsidR="00781F85" w:rsidRDefault="00781F8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FCC1F2" wp14:editId="416789A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4240" cy="387985"/>
              <wp:effectExtent l="0" t="0" r="10160" b="12065"/>
              <wp:wrapNone/>
              <wp:docPr id="5898447" name="Text Box 1" descr="Open Data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2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D57F88" w14:textId="4E8A4D63" w:rsidR="00781F85" w:rsidRPr="00781F85" w:rsidRDefault="00781F85" w:rsidP="00781F8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</w:rPr>
                            <w:t xml:space="preserve">Open Data - </w:t>
                          </w:r>
                          <w:r w:rsidRPr="00781F8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2"/>
                              <w:szCs w:val="22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FCC1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pen Data - عام" style="position:absolute;margin-left:0;margin-top:0;width:71.2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9D57F88" w14:textId="4E8A4D63" w:rsidR="00781F85" w:rsidRPr="00781F85" w:rsidRDefault="00781F85" w:rsidP="00781F8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</w:pP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</w:rPr>
                      <w:t xml:space="preserve">Open Data - </w:t>
                    </w:r>
                    <w:r w:rsidRPr="00781F85">
                      <w:rPr>
                        <w:rFonts w:ascii="Aptos" w:eastAsia="Aptos" w:hAnsi="Aptos" w:cs="Aptos"/>
                        <w:noProof/>
                        <w:color w:val="008000"/>
                        <w:sz w:val="22"/>
                        <w:szCs w:val="22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17F"/>
    <w:multiLevelType w:val="multilevel"/>
    <w:tmpl w:val="604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5258F"/>
    <w:multiLevelType w:val="multilevel"/>
    <w:tmpl w:val="1716E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941786">
    <w:abstractNumId w:val="0"/>
  </w:num>
  <w:num w:numId="2" w16cid:durableId="1491023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F8"/>
    <w:rsid w:val="006E45CE"/>
    <w:rsid w:val="00743D13"/>
    <w:rsid w:val="00781F85"/>
    <w:rsid w:val="00A92F12"/>
    <w:rsid w:val="00B01B39"/>
    <w:rsid w:val="00B538D5"/>
    <w:rsid w:val="00D377F7"/>
    <w:rsid w:val="00D94FF8"/>
    <w:rsid w:val="00E7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1726"/>
  <w15:chartTrackingRefBased/>
  <w15:docId w15:val="{E807CAA0-294E-417C-ABDE-FA2D661EF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F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538D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81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Adnene Layouni</dc:creator>
  <cp:keywords/>
  <dc:description/>
  <cp:lastModifiedBy>Adnene Layouni</cp:lastModifiedBy>
  <cp:revision>2</cp:revision>
  <dcterms:created xsi:type="dcterms:W3CDTF">2026-05-03T09:36:00Z</dcterms:created>
  <dcterms:modified xsi:type="dcterms:W3CDTF">2026-05-03T10:24:00Z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5a00cf,61c06416,5d708148</vt:lpwstr>
  </property>
  <property fmtid="{D5CDD505-2E9C-101B-9397-08002B2CF9AE}" pid="3" name="ClassificationContentMarkingHeaderFontProps">
    <vt:lpwstr>#008000,11,Aptos</vt:lpwstr>
  </property>
  <property fmtid="{D5CDD505-2E9C-101B-9397-08002B2CF9AE}" pid="4" name="ClassificationContentMarkingHeaderText">
    <vt:lpwstr>Open Data - عام</vt:lpwstr>
  </property>
  <property fmtid="{D5CDD505-2E9C-101B-9397-08002B2CF9AE}" pid="5" name="MSIP_Label_7a4b14da-453c-4665-9acd-91a4ffb7c61a_Enabled">
    <vt:lpwstr>true</vt:lpwstr>
  </property>
  <property fmtid="{D5CDD505-2E9C-101B-9397-08002B2CF9AE}" pid="6" name="MSIP_Label_7a4b14da-453c-4665-9acd-91a4ffb7c61a_SetDate">
    <vt:lpwstr>2026-05-03T10:24:21Z</vt:lpwstr>
  </property>
  <property fmtid="{D5CDD505-2E9C-101B-9397-08002B2CF9AE}" pid="7" name="MSIP_Label_7a4b14da-453c-4665-9acd-91a4ffb7c61a_Method">
    <vt:lpwstr>Standard</vt:lpwstr>
  </property>
  <property fmtid="{D5CDD505-2E9C-101B-9397-08002B2CF9AE}" pid="8" name="MSIP_Label_7a4b14da-453c-4665-9acd-91a4ffb7c61a_Name">
    <vt:lpwstr>عام</vt:lpwstr>
  </property>
  <property fmtid="{D5CDD505-2E9C-101B-9397-08002B2CF9AE}" pid="9" name="MSIP_Label_7a4b14da-453c-4665-9acd-91a4ffb7c61a_SiteId">
    <vt:lpwstr>cff17fde-ae8c-44a6-b656-e150cffe32fa</vt:lpwstr>
  </property>
  <property fmtid="{D5CDD505-2E9C-101B-9397-08002B2CF9AE}" pid="10" name="MSIP_Label_7a4b14da-453c-4665-9acd-91a4ffb7c61a_ActionId">
    <vt:lpwstr>87536d0f-bb26-4759-9626-53edd2713bb3</vt:lpwstr>
  </property>
  <property fmtid="{D5CDD505-2E9C-101B-9397-08002B2CF9AE}" pid="11" name="MSIP_Label_7a4b14da-453c-4665-9acd-91a4ffb7c61a_ContentBits">
    <vt:lpwstr>1</vt:lpwstr>
  </property>
  <property fmtid="{D5CDD505-2E9C-101B-9397-08002B2CF9AE}" pid="12" name="MSIP_Label_7a4b14da-453c-4665-9acd-91a4ffb7c61a_Tag">
    <vt:lpwstr>10, 3, 0, 1</vt:lpwstr>
  </property>
</Properties>
</file>