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5201" w14:textId="2318A102" w:rsidR="00911DF1" w:rsidRDefault="00911DF1" w:rsidP="00911DF1">
      <w:pPr>
        <w:rPr>
          <w:sz w:val="36"/>
          <w:szCs w:val="36"/>
        </w:rPr>
      </w:pPr>
      <w:r>
        <w:rPr>
          <w:sz w:val="36"/>
          <w:szCs w:val="36"/>
        </w:rPr>
        <w:t xml:space="preserve">Abstract </w:t>
      </w:r>
    </w:p>
    <w:p w14:paraId="5119399D" w14:textId="77777777" w:rsidR="005476CD" w:rsidRPr="005476CD" w:rsidRDefault="00911DF1" w:rsidP="005476CD">
      <w:pPr>
        <w:rPr>
          <w:sz w:val="36"/>
          <w:szCs w:val="36"/>
        </w:rPr>
      </w:pPr>
      <w:r>
        <w:rPr>
          <w:sz w:val="36"/>
          <w:szCs w:val="36"/>
        </w:rPr>
        <w:t xml:space="preserve">    </w:t>
      </w:r>
      <w:r w:rsidR="005476CD" w:rsidRPr="005476CD">
        <w:rPr>
          <w:sz w:val="36"/>
          <w:szCs w:val="36"/>
        </w:rPr>
        <w:t>The number of homeless people is increasing significantly. The extensive part of it has consisted of the youth population. Approximately 235,000 Canadians experience homelessness each year. In the past 25 years, there has been a 450% increase in the number of youth shelter beds in Toronto. (1) Studies suggest that Canadian LGBTQ+ youth are over-represented in poverty statistics, with Between 25 and 40 percent of homeless youth identifying as LGBTQ+.(2)</w:t>
      </w:r>
    </w:p>
    <w:p w14:paraId="4FC42742" w14:textId="77777777" w:rsidR="005476CD" w:rsidRPr="005476CD" w:rsidRDefault="005476CD" w:rsidP="005476CD">
      <w:pPr>
        <w:rPr>
          <w:sz w:val="36"/>
          <w:szCs w:val="36"/>
        </w:rPr>
      </w:pPr>
    </w:p>
    <w:p w14:paraId="68705A28" w14:textId="3322E60B" w:rsidR="00911DF1" w:rsidRDefault="005476CD" w:rsidP="005476CD">
      <w:pPr>
        <w:rPr>
          <w:sz w:val="36"/>
          <w:szCs w:val="36"/>
        </w:rPr>
      </w:pPr>
      <w:r w:rsidRPr="005476CD">
        <w:rPr>
          <w:sz w:val="36"/>
          <w:szCs w:val="36"/>
        </w:rPr>
        <w:t>In this essay, youth in Canada identified as LGBTQ2S, which is substantially climbing the rank of homeless, will be discussed. The concept of homeless youth is not a new phenomenon, even as it comes to the fore much more.</w:t>
      </w:r>
    </w:p>
    <w:p w14:paraId="1FB32F4E" w14:textId="77777777" w:rsidR="00911DF1" w:rsidRDefault="00911DF1" w:rsidP="00911DF1">
      <w:pPr>
        <w:rPr>
          <w:sz w:val="36"/>
          <w:szCs w:val="36"/>
        </w:rPr>
      </w:pPr>
    </w:p>
    <w:p w14:paraId="51E8C68B" w14:textId="77777777" w:rsidR="00911DF1" w:rsidRDefault="00911DF1" w:rsidP="00911DF1">
      <w:pPr>
        <w:rPr>
          <w:sz w:val="36"/>
          <w:szCs w:val="36"/>
        </w:rPr>
      </w:pPr>
    </w:p>
    <w:p w14:paraId="76E21B19" w14:textId="382A82CD" w:rsidR="00911DF1" w:rsidRDefault="00911DF1" w:rsidP="00911DF1">
      <w:pPr>
        <w:rPr>
          <w:sz w:val="36"/>
          <w:szCs w:val="36"/>
        </w:rPr>
      </w:pPr>
      <w:r>
        <w:rPr>
          <w:sz w:val="36"/>
          <w:szCs w:val="36"/>
        </w:rPr>
        <w:t xml:space="preserve">Introduction </w:t>
      </w:r>
    </w:p>
    <w:p w14:paraId="5821914E" w14:textId="65EE1251" w:rsidR="00B15611" w:rsidRDefault="00911DF1" w:rsidP="00911DF1">
      <w:pPr>
        <w:rPr>
          <w:sz w:val="36"/>
          <w:szCs w:val="36"/>
        </w:rPr>
      </w:pPr>
      <w:r w:rsidRPr="00911DF1">
        <w:rPr>
          <w:sz w:val="36"/>
          <w:szCs w:val="36"/>
        </w:rPr>
        <w:t>There are many challenges in the twenty-first century that public administration is facing. Such overwhelming matters include both natural disasters and social problems. Mentioned issues can have considerable consequences and lead to life-changing results.</w:t>
      </w:r>
    </w:p>
    <w:p w14:paraId="7941895C" w14:textId="623F89C1" w:rsidR="005476CD" w:rsidRDefault="005476CD" w:rsidP="00911DF1">
      <w:pPr>
        <w:rPr>
          <w:sz w:val="36"/>
          <w:szCs w:val="36"/>
        </w:rPr>
      </w:pPr>
    </w:p>
    <w:p w14:paraId="3A948A5B" w14:textId="01A7F3C6" w:rsidR="005476CD" w:rsidRPr="00B15611" w:rsidRDefault="005476CD" w:rsidP="00911DF1">
      <w:pPr>
        <w:rPr>
          <w:sz w:val="36"/>
          <w:szCs w:val="36"/>
        </w:rPr>
      </w:pPr>
      <w:r w:rsidRPr="005476CD">
        <w:rPr>
          <w:sz w:val="36"/>
          <w:szCs w:val="36"/>
        </w:rPr>
        <w:lastRenderedPageBreak/>
        <w:t>The concept of homeless youth is not a new phenomenon, even as it comes to the fore much more recently.</w:t>
      </w:r>
    </w:p>
    <w:sectPr w:rsidR="005476CD" w:rsidRPr="00B15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11"/>
    <w:rsid w:val="005476CD"/>
    <w:rsid w:val="00911DF1"/>
    <w:rsid w:val="00B15611"/>
    <w:rsid w:val="00B6430F"/>
    <w:rsid w:val="00DC6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A309"/>
  <w15:chartTrackingRefBased/>
  <w15:docId w15:val="{84FA271C-804D-4400-B2FC-A1DE0E55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 faden akkoç</dc:creator>
  <cp:keywords/>
  <dc:description/>
  <cp:lastModifiedBy>gül faden akkoç</cp:lastModifiedBy>
  <cp:revision>2</cp:revision>
  <dcterms:created xsi:type="dcterms:W3CDTF">2021-04-20T04:54:00Z</dcterms:created>
  <dcterms:modified xsi:type="dcterms:W3CDTF">2021-04-20T05:55:00Z</dcterms:modified>
</cp:coreProperties>
</file>