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F5085" w14:textId="7F90B30F" w:rsidR="0006040A" w:rsidRPr="00096D2A" w:rsidRDefault="0006040A" w:rsidP="003B0921">
      <w:pPr>
        <w:pStyle w:val="ArticleL1"/>
      </w:pPr>
      <w:bookmarkStart w:id="0" w:name="_Toc226726127"/>
      <w:r w:rsidRPr="00096D2A">
        <w:t>Laws</w:t>
      </w:r>
      <w:bookmarkEnd w:id="0"/>
    </w:p>
    <w:p w14:paraId="2E10F741" w14:textId="32806C9F" w:rsidR="0006040A" w:rsidRPr="00096D2A" w:rsidRDefault="0006040A" w:rsidP="0006040A">
      <w:pPr>
        <w:pStyle w:val="ArticleL2"/>
      </w:pPr>
      <w:bookmarkStart w:id="1" w:name="_Toc226726128"/>
      <w:r w:rsidRPr="00096D2A">
        <w:t>Law and Regulation</w:t>
      </w:r>
      <w:bookmarkEnd w:id="1"/>
    </w:p>
    <w:p w14:paraId="5BEA32AE" w14:textId="77777777" w:rsidR="0006040A" w:rsidRPr="00096D2A" w:rsidRDefault="0006040A" w:rsidP="00693595">
      <w:pPr>
        <w:pStyle w:val="Bullet"/>
      </w:pPr>
      <w:r w:rsidRPr="00096D2A">
        <w:t>Which laws and/or regulations apply to personal data protection? (please exclude any sectoral legislation)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92"/>
        <w:gridCol w:w="4508"/>
      </w:tblGrid>
      <w:tr w:rsidR="0006040A" w:rsidRPr="00096D2A" w14:paraId="74991415" w14:textId="77777777" w:rsidTr="00034331">
        <w:trPr>
          <w:trHeight w:val="300"/>
        </w:trPr>
        <w:tc>
          <w:tcPr>
            <w:tcW w:w="4492" w:type="dxa"/>
            <w:tcBorders>
              <w:top w:val="single" w:sz="6" w:space="0" w:color="auto"/>
              <w:left w:val="single" w:sz="6" w:space="0" w:color="auto"/>
              <w:bottom w:val="single" w:sz="6" w:space="0" w:color="auto"/>
              <w:right w:val="single" w:sz="6" w:space="0" w:color="auto"/>
            </w:tcBorders>
            <w:hideMark/>
          </w:tcPr>
          <w:p w14:paraId="239B8C50" w14:textId="77777777" w:rsidR="0006040A" w:rsidRPr="00096D2A" w:rsidRDefault="0006040A" w:rsidP="00693595">
            <w:pPr>
              <w:ind w:left="172"/>
            </w:pPr>
            <w:r w:rsidRPr="00096D2A">
              <w:rPr>
                <w:i/>
                <w:iCs/>
              </w:rPr>
              <w:t>Response</w:t>
            </w:r>
          </w:p>
        </w:tc>
        <w:tc>
          <w:tcPr>
            <w:tcW w:w="4508" w:type="dxa"/>
            <w:tcBorders>
              <w:top w:val="single" w:sz="6" w:space="0" w:color="auto"/>
              <w:left w:val="single" w:sz="6" w:space="0" w:color="auto"/>
              <w:bottom w:val="single" w:sz="6" w:space="0" w:color="auto"/>
              <w:right w:val="single" w:sz="6" w:space="0" w:color="auto"/>
            </w:tcBorders>
            <w:hideMark/>
          </w:tcPr>
          <w:p w14:paraId="2162A1E5" w14:textId="57CB5264" w:rsidR="0006040A" w:rsidRPr="003A3F39" w:rsidRDefault="0006040A" w:rsidP="003A3F39">
            <w:pPr>
              <w:ind w:left="180"/>
              <w:rPr>
                <w:lang w:val="en-US"/>
              </w:rPr>
            </w:pPr>
            <w:r>
              <w:t xml:space="preserve">Private sector organizations are governed by the </w:t>
            </w:r>
            <w:hyperlink r:id="rId12" w:history="1">
              <w:r>
                <w:rPr>
                  <w:rStyle w:val="Hyperlink"/>
                </w:rPr>
                <w:t>Personal Information Protection Act, SA 2003, c P-6.5</w:t>
              </w:r>
            </w:hyperlink>
            <w:r>
              <w:t xml:space="preserve"> (</w:t>
            </w:r>
            <w:r w:rsidRPr="001334BD">
              <w:rPr>
                <w:b/>
                <w:bCs/>
              </w:rPr>
              <w:t>PIPA</w:t>
            </w:r>
            <w:r>
              <w:t>).</w:t>
            </w:r>
            <w:r w:rsidR="003A3F39">
              <w:t xml:space="preserve"> </w:t>
            </w:r>
            <w:r>
              <w:t xml:space="preserve">Public bodies are governed by the </w:t>
            </w:r>
            <w:hyperlink r:id="rId13" w:history="1">
              <w:r w:rsidRPr="003A3F39">
                <w:rPr>
                  <w:rStyle w:val="Hyperlink"/>
                </w:rPr>
                <w:t>Protection of Privacy Act, SA 2024, c P-28.5</w:t>
              </w:r>
            </w:hyperlink>
            <w:r>
              <w:t xml:space="preserve"> (</w:t>
            </w:r>
            <w:r w:rsidRPr="001334BD">
              <w:rPr>
                <w:b/>
                <w:bCs/>
              </w:rPr>
              <w:t>POPA</w:t>
            </w:r>
            <w:r>
              <w:t xml:space="preserve">), which governs the protection of personal information </w:t>
            </w:r>
            <w:r w:rsidR="003A3F39">
              <w:t xml:space="preserve">held </w:t>
            </w:r>
            <w:r>
              <w:t xml:space="preserve">by public bodies, and the </w:t>
            </w:r>
            <w:hyperlink r:id="rId14" w:history="1">
              <w:r w:rsidRPr="003A3F39">
                <w:rPr>
                  <w:rStyle w:val="Hyperlink"/>
                </w:rPr>
                <w:t>Access to Information Act, SA 2024, c A-1.4</w:t>
              </w:r>
            </w:hyperlink>
            <w:r>
              <w:t xml:space="preserve"> (</w:t>
            </w:r>
            <w:r w:rsidRPr="001334BD">
              <w:rPr>
                <w:b/>
                <w:bCs/>
              </w:rPr>
              <w:t>ATIA</w:t>
            </w:r>
            <w:r>
              <w:t>), which governs access to records held by public bodies. POPA and ATIA came into force on June 11, 2025, replacing the former Freedom of Information and Protection of Privacy Act</w:t>
            </w:r>
            <w:r w:rsidR="003A3F39">
              <w:t xml:space="preserve">, </w:t>
            </w:r>
            <w:r w:rsidR="003A3F39" w:rsidRPr="003A3F39">
              <w:rPr>
                <w:lang w:val="en-US"/>
              </w:rPr>
              <w:t>RSA 2000, c F-25</w:t>
            </w:r>
            <w:r>
              <w:t xml:space="preserve"> (</w:t>
            </w:r>
            <w:r w:rsidRPr="00583110">
              <w:rPr>
                <w:b/>
                <w:bCs/>
              </w:rPr>
              <w:t>FOIP</w:t>
            </w:r>
            <w:r>
              <w:t>).</w:t>
            </w:r>
          </w:p>
        </w:tc>
      </w:tr>
      <w:tr w:rsidR="0006040A" w:rsidRPr="003A6F42" w14:paraId="6FD7CDCF" w14:textId="77777777" w:rsidTr="00034331">
        <w:trPr>
          <w:trHeight w:val="300"/>
        </w:trPr>
        <w:tc>
          <w:tcPr>
            <w:tcW w:w="4492" w:type="dxa"/>
            <w:tcBorders>
              <w:top w:val="single" w:sz="6" w:space="0" w:color="auto"/>
              <w:left w:val="single" w:sz="6" w:space="0" w:color="auto"/>
              <w:bottom w:val="single" w:sz="6" w:space="0" w:color="auto"/>
              <w:right w:val="single" w:sz="6" w:space="0" w:color="auto"/>
            </w:tcBorders>
            <w:hideMark/>
          </w:tcPr>
          <w:p w14:paraId="2FA45587" w14:textId="77777777" w:rsidR="0006040A" w:rsidRPr="00096D2A" w:rsidRDefault="0006040A" w:rsidP="00693595">
            <w:pPr>
              <w:ind w:left="172"/>
            </w:pPr>
            <w:r w:rsidRPr="00096D2A">
              <w:rPr>
                <w:i/>
                <w:iCs/>
              </w:rPr>
              <w:t>Citation</w:t>
            </w:r>
          </w:p>
        </w:tc>
        <w:tc>
          <w:tcPr>
            <w:tcW w:w="4508" w:type="dxa"/>
            <w:tcBorders>
              <w:top w:val="single" w:sz="6" w:space="0" w:color="auto"/>
              <w:left w:val="single" w:sz="6" w:space="0" w:color="auto"/>
              <w:bottom w:val="single" w:sz="6" w:space="0" w:color="auto"/>
              <w:right w:val="single" w:sz="6" w:space="0" w:color="auto"/>
            </w:tcBorders>
            <w:hideMark/>
          </w:tcPr>
          <w:p w14:paraId="3A2A2FD3" w14:textId="77777777" w:rsidR="00E80FCD" w:rsidRPr="00760A26" w:rsidRDefault="0006040A" w:rsidP="00693595">
            <w:pPr>
              <w:ind w:left="180"/>
              <w:rPr>
                <w:lang w:val="it-IT"/>
              </w:rPr>
            </w:pPr>
            <w:r w:rsidRPr="00760A26">
              <w:rPr>
                <w:lang w:val="it-IT"/>
              </w:rPr>
              <w:t>PIPA, SA 2003, c P-6.5</w:t>
            </w:r>
          </w:p>
          <w:p w14:paraId="085F9B5E" w14:textId="56D811A8" w:rsidR="00E80FCD" w:rsidRPr="00760A26" w:rsidRDefault="0006040A" w:rsidP="00693595">
            <w:pPr>
              <w:ind w:left="180"/>
              <w:rPr>
                <w:lang w:val="it-IT"/>
              </w:rPr>
            </w:pPr>
            <w:r w:rsidRPr="00760A26">
              <w:rPr>
                <w:lang w:val="it-IT"/>
              </w:rPr>
              <w:t xml:space="preserve">POPA, SA 2024, c P-28.5 </w:t>
            </w:r>
          </w:p>
          <w:p w14:paraId="4E71E519" w14:textId="4CA8F22E" w:rsidR="0006040A" w:rsidRPr="003A6F42" w:rsidRDefault="0006040A" w:rsidP="00693595">
            <w:pPr>
              <w:ind w:left="180"/>
              <w:rPr>
                <w:lang w:val="fr-FR"/>
              </w:rPr>
            </w:pPr>
            <w:r w:rsidRPr="003A6F42">
              <w:rPr>
                <w:lang w:val="fr-FR"/>
              </w:rPr>
              <w:t>ATIA, SA 2024, c A-1.4</w:t>
            </w:r>
          </w:p>
        </w:tc>
      </w:tr>
      <w:tr w:rsidR="0006040A" w:rsidRPr="00096D2A" w14:paraId="59055C5B" w14:textId="77777777" w:rsidTr="00034331">
        <w:trPr>
          <w:trHeight w:val="300"/>
        </w:trPr>
        <w:tc>
          <w:tcPr>
            <w:tcW w:w="4492" w:type="dxa"/>
            <w:tcBorders>
              <w:top w:val="single" w:sz="6" w:space="0" w:color="auto"/>
              <w:left w:val="single" w:sz="6" w:space="0" w:color="auto"/>
              <w:bottom w:val="single" w:sz="6" w:space="0" w:color="auto"/>
              <w:right w:val="single" w:sz="6" w:space="0" w:color="auto"/>
            </w:tcBorders>
          </w:tcPr>
          <w:p w14:paraId="44FF6B99" w14:textId="77777777" w:rsidR="0006040A" w:rsidRPr="00096D2A" w:rsidRDefault="0006040A" w:rsidP="00693595">
            <w:pPr>
              <w:ind w:left="172"/>
              <w:rPr>
                <w:i/>
                <w:iCs/>
              </w:rPr>
            </w:pPr>
            <w:r w:rsidRPr="00096D2A">
              <w:rPr>
                <w:i/>
                <w:iCs/>
              </w:rPr>
              <w:t>Applicable Persona</w:t>
            </w:r>
          </w:p>
        </w:tc>
        <w:tc>
          <w:tcPr>
            <w:tcW w:w="4508" w:type="dxa"/>
            <w:tcBorders>
              <w:top w:val="single" w:sz="6" w:space="0" w:color="auto"/>
              <w:left w:val="single" w:sz="6" w:space="0" w:color="auto"/>
              <w:bottom w:val="single" w:sz="6" w:space="0" w:color="auto"/>
              <w:right w:val="single" w:sz="6" w:space="0" w:color="auto"/>
            </w:tcBorders>
          </w:tcPr>
          <w:p w14:paraId="15CF9EA2" w14:textId="77777777" w:rsidR="0006040A" w:rsidRPr="00096D2A" w:rsidRDefault="0006040A" w:rsidP="00693595">
            <w:pPr>
              <w:ind w:left="180"/>
            </w:pPr>
            <w:r>
              <w:t>Not applicable.</w:t>
            </w:r>
          </w:p>
        </w:tc>
      </w:tr>
    </w:tbl>
    <w:p w14:paraId="3DB4EF0B" w14:textId="77777777" w:rsidR="0006040A" w:rsidRPr="00096D2A" w:rsidRDefault="0006040A" w:rsidP="00693595">
      <w:pPr>
        <w:pStyle w:val="OHHPlain"/>
      </w:pPr>
    </w:p>
    <w:p w14:paraId="6143469F" w14:textId="03D3EF60" w:rsidR="0006040A" w:rsidRPr="00096D2A" w:rsidRDefault="0006040A" w:rsidP="0006040A">
      <w:pPr>
        <w:pStyle w:val="ArticleL2"/>
      </w:pPr>
      <w:bookmarkStart w:id="2" w:name="_Toc226726129"/>
      <w:r w:rsidRPr="00096D2A">
        <w:t>Supervisory Authority</w:t>
      </w:r>
      <w:bookmarkEnd w:id="2"/>
    </w:p>
    <w:p w14:paraId="6CF9227E" w14:textId="09E07893" w:rsidR="0006040A" w:rsidRPr="00096D2A" w:rsidRDefault="0006040A" w:rsidP="00693595">
      <w:pPr>
        <w:pStyle w:val="Bullet"/>
      </w:pPr>
      <w:r w:rsidRPr="00096D2A">
        <w:t>Who is responsible for enforcing the law?</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0690727"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09FFF8E2" w14:textId="77777777" w:rsidR="0006040A" w:rsidRPr="00096D2A" w:rsidRDefault="0006040A" w:rsidP="0069359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BFBA801" w14:textId="377A1B7B" w:rsidR="0006040A" w:rsidRPr="00096D2A" w:rsidRDefault="0006040A" w:rsidP="00693595">
            <w:pPr>
              <w:ind w:left="172"/>
            </w:pPr>
            <w:r>
              <w:t xml:space="preserve">PIPA, POPA, and ATIA are enforced by the </w:t>
            </w:r>
            <w:hyperlink r:id="rId15" w:history="1">
              <w:r w:rsidRPr="00425E0A">
                <w:rPr>
                  <w:rStyle w:val="Hyperlink"/>
                </w:rPr>
                <w:t>Office of the Information and Privacy Commissioner of Alberta</w:t>
              </w:r>
            </w:hyperlink>
            <w:r>
              <w:t xml:space="preserve"> (the </w:t>
            </w:r>
            <w:r w:rsidRPr="001334BD">
              <w:rPr>
                <w:b/>
                <w:bCs/>
              </w:rPr>
              <w:t>OIPC</w:t>
            </w:r>
            <w:r>
              <w:t>).</w:t>
            </w:r>
          </w:p>
        </w:tc>
      </w:tr>
      <w:tr w:rsidR="0006040A" w:rsidRPr="00C20AEE" w14:paraId="1C1525FD"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444660"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E44A15B" w14:textId="77777777" w:rsidR="001334BD" w:rsidRDefault="0006040A" w:rsidP="00693595">
            <w:pPr>
              <w:ind w:left="172"/>
              <w:rPr>
                <w:lang w:val="en-US"/>
              </w:rPr>
            </w:pPr>
            <w:r>
              <w:rPr>
                <w:lang w:val="en-US"/>
              </w:rPr>
              <w:t xml:space="preserve">Section 1(b), 36(1) of </w:t>
            </w:r>
            <w:r w:rsidRPr="009B286C">
              <w:rPr>
                <w:lang w:val="en-US"/>
              </w:rPr>
              <w:t>PIPA</w:t>
            </w:r>
          </w:p>
          <w:p w14:paraId="56F48DCE" w14:textId="77777777" w:rsidR="001334BD" w:rsidRDefault="0006040A" w:rsidP="00693595">
            <w:pPr>
              <w:ind w:left="172"/>
              <w:rPr>
                <w:lang w:val="en-US"/>
              </w:rPr>
            </w:pPr>
            <w:r>
              <w:rPr>
                <w:lang w:val="en-US"/>
              </w:rPr>
              <w:t xml:space="preserve">Part 5 of POPA </w:t>
            </w:r>
          </w:p>
          <w:p w14:paraId="0E4C973C" w14:textId="29EF2894" w:rsidR="0006040A" w:rsidRPr="009B286C" w:rsidRDefault="0006040A" w:rsidP="00693595">
            <w:pPr>
              <w:ind w:left="172"/>
              <w:rPr>
                <w:lang w:val="en-US"/>
              </w:rPr>
            </w:pPr>
            <w:r>
              <w:rPr>
                <w:lang w:val="en-US"/>
              </w:rPr>
              <w:t>Part 2 of ATIA</w:t>
            </w:r>
          </w:p>
        </w:tc>
      </w:tr>
      <w:tr w:rsidR="0006040A" w:rsidRPr="00096D2A" w14:paraId="5F3A70D2"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725F1474"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4A09329" w14:textId="77777777" w:rsidR="0006040A" w:rsidRPr="00096D2A" w:rsidRDefault="0006040A" w:rsidP="00693595">
            <w:pPr>
              <w:ind w:left="172"/>
            </w:pPr>
            <w:r>
              <w:t>Not applicable.</w:t>
            </w:r>
          </w:p>
        </w:tc>
      </w:tr>
    </w:tbl>
    <w:p w14:paraId="60071BD4" w14:textId="77777777" w:rsidR="0006040A" w:rsidRPr="00096D2A" w:rsidRDefault="0006040A" w:rsidP="00693595">
      <w:pPr>
        <w:pStyle w:val="OHHPlain"/>
      </w:pPr>
    </w:p>
    <w:p w14:paraId="0BC3714E" w14:textId="328AA96C" w:rsidR="0006040A" w:rsidRPr="00096D2A" w:rsidRDefault="0006040A" w:rsidP="00693595">
      <w:pPr>
        <w:pStyle w:val="Bullet"/>
      </w:pPr>
      <w:r w:rsidRPr="00096D2A">
        <w:t>How can the Supervisory Authority be contacted?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760A26" w14:paraId="7600821F"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686C83CB" w14:textId="77777777" w:rsidR="0006040A" w:rsidRPr="00096D2A" w:rsidRDefault="0006040A" w:rsidP="0069359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65A44BB" w14:textId="77777777" w:rsidR="001C1378" w:rsidRPr="00E01C9E" w:rsidRDefault="001C1378" w:rsidP="001C1378">
            <w:pPr>
              <w:ind w:left="172"/>
              <w:rPr>
                <w:b/>
                <w:bCs/>
                <w:u w:val="single"/>
              </w:rPr>
            </w:pPr>
            <w:r w:rsidRPr="00E01C9E">
              <w:rPr>
                <w:b/>
                <w:bCs/>
                <w:u w:val="single"/>
              </w:rPr>
              <w:t>OIPC (Edmonton)</w:t>
            </w:r>
          </w:p>
          <w:p w14:paraId="55E51939" w14:textId="77777777" w:rsidR="001C1378" w:rsidRPr="00E01C9E" w:rsidRDefault="001C1378" w:rsidP="001C1378">
            <w:pPr>
              <w:ind w:left="172"/>
              <w:rPr>
                <w:b/>
                <w:bCs/>
              </w:rPr>
            </w:pPr>
          </w:p>
          <w:p w14:paraId="767A8AE4" w14:textId="77777777" w:rsidR="001C1378" w:rsidRDefault="0006040A" w:rsidP="00693595">
            <w:pPr>
              <w:ind w:left="172"/>
            </w:pPr>
            <w:r>
              <w:rPr>
                <w:b/>
                <w:bCs/>
              </w:rPr>
              <w:t xml:space="preserve">Mailing Address: </w:t>
            </w:r>
            <w:r>
              <w:t xml:space="preserve"> </w:t>
            </w:r>
          </w:p>
          <w:p w14:paraId="3DDACE77" w14:textId="77777777" w:rsidR="0006040A" w:rsidRDefault="0006040A" w:rsidP="00693595">
            <w:pPr>
              <w:ind w:left="172"/>
            </w:pPr>
            <w:r>
              <w:t>#410, 9925 – 109 St NW</w:t>
            </w:r>
          </w:p>
          <w:p w14:paraId="0E2F8273" w14:textId="77777777" w:rsidR="0006040A" w:rsidRPr="00E01C9E" w:rsidRDefault="0006040A" w:rsidP="00693595">
            <w:pPr>
              <w:ind w:left="172"/>
              <w:rPr>
                <w:lang w:val="en-US"/>
              </w:rPr>
            </w:pPr>
            <w:r w:rsidRPr="00E01C9E">
              <w:rPr>
                <w:lang w:val="en-US"/>
              </w:rPr>
              <w:t>Edmonton, AB T5K 2J8</w:t>
            </w:r>
          </w:p>
          <w:p w14:paraId="2C0BC450" w14:textId="77777777" w:rsidR="001C1378" w:rsidRPr="00E01C9E" w:rsidRDefault="001C1378" w:rsidP="00693595">
            <w:pPr>
              <w:ind w:left="172"/>
              <w:rPr>
                <w:lang w:val="en-US"/>
              </w:rPr>
            </w:pPr>
          </w:p>
          <w:p w14:paraId="41443978" w14:textId="77777777" w:rsidR="001C1378" w:rsidRPr="00E01C9E" w:rsidRDefault="001C1378" w:rsidP="001C1378">
            <w:pPr>
              <w:ind w:left="172"/>
              <w:rPr>
                <w:lang w:val="en-US"/>
              </w:rPr>
            </w:pPr>
            <w:r w:rsidRPr="00E01C9E">
              <w:rPr>
                <w:b/>
                <w:bCs/>
                <w:lang w:val="en-US"/>
              </w:rPr>
              <w:t xml:space="preserve">Phone (Edmonton): </w:t>
            </w:r>
            <w:r w:rsidRPr="00E01C9E">
              <w:rPr>
                <w:lang w:val="en-US"/>
              </w:rPr>
              <w:t>780-422-6860</w:t>
            </w:r>
          </w:p>
          <w:p w14:paraId="74EC9408" w14:textId="77777777" w:rsidR="001C1378" w:rsidRPr="00E01C9E" w:rsidRDefault="001C1378" w:rsidP="001C1378">
            <w:pPr>
              <w:ind w:left="172"/>
              <w:rPr>
                <w:lang w:val="en-US"/>
              </w:rPr>
            </w:pPr>
          </w:p>
          <w:p w14:paraId="715D80EA" w14:textId="77777777" w:rsidR="001C1378" w:rsidRPr="00E01C9E" w:rsidRDefault="001C1378" w:rsidP="001C1378">
            <w:pPr>
              <w:ind w:left="172"/>
              <w:rPr>
                <w:lang w:val="en-US"/>
              </w:rPr>
            </w:pPr>
            <w:r w:rsidRPr="00E01C9E">
              <w:rPr>
                <w:b/>
                <w:bCs/>
                <w:lang w:val="en-US"/>
              </w:rPr>
              <w:t xml:space="preserve">Fax (Edmonton): </w:t>
            </w:r>
            <w:r w:rsidRPr="00E01C9E">
              <w:rPr>
                <w:lang w:val="en-US"/>
              </w:rPr>
              <w:t>780-422-5682</w:t>
            </w:r>
          </w:p>
          <w:p w14:paraId="7FC735BD" w14:textId="77777777" w:rsidR="001C1378" w:rsidRPr="00E01C9E" w:rsidRDefault="001C1378" w:rsidP="00693595">
            <w:pPr>
              <w:ind w:left="172"/>
              <w:rPr>
                <w:lang w:val="en-US"/>
              </w:rPr>
            </w:pPr>
          </w:p>
          <w:p w14:paraId="7566B3C5" w14:textId="2B4BD446" w:rsidR="001C1378" w:rsidRPr="00E01C9E" w:rsidRDefault="001C1378" w:rsidP="00693595">
            <w:pPr>
              <w:ind w:left="172"/>
              <w:rPr>
                <w:b/>
                <w:bCs/>
                <w:u w:val="single"/>
                <w:lang w:val="en-US"/>
              </w:rPr>
            </w:pPr>
            <w:r w:rsidRPr="00E01C9E">
              <w:rPr>
                <w:b/>
                <w:bCs/>
                <w:u w:val="single"/>
                <w:lang w:val="en-US"/>
              </w:rPr>
              <w:t>OIPC (Calgary)</w:t>
            </w:r>
          </w:p>
          <w:p w14:paraId="79B8305D" w14:textId="77777777" w:rsidR="001C1378" w:rsidRPr="00E01C9E" w:rsidRDefault="001C1378" w:rsidP="00693595">
            <w:pPr>
              <w:ind w:left="172"/>
              <w:rPr>
                <w:lang w:val="en-US"/>
              </w:rPr>
            </w:pPr>
          </w:p>
          <w:p w14:paraId="376543D2" w14:textId="77777777" w:rsidR="001C1378" w:rsidRPr="00E01C9E" w:rsidRDefault="001C1378" w:rsidP="00693595">
            <w:pPr>
              <w:ind w:left="172"/>
              <w:rPr>
                <w:b/>
                <w:bCs/>
                <w:lang w:val="en-US"/>
              </w:rPr>
            </w:pPr>
            <w:r w:rsidRPr="00E01C9E">
              <w:rPr>
                <w:b/>
                <w:bCs/>
                <w:lang w:val="en-US"/>
              </w:rPr>
              <w:t>Mailing Address:</w:t>
            </w:r>
          </w:p>
          <w:p w14:paraId="0FAA0B39" w14:textId="7DAED66E" w:rsidR="001C1378" w:rsidRPr="00E01C9E" w:rsidRDefault="001C1378" w:rsidP="00693595">
            <w:pPr>
              <w:ind w:left="172"/>
              <w:rPr>
                <w:lang w:val="en-US"/>
              </w:rPr>
            </w:pPr>
            <w:r w:rsidRPr="00E01C9E">
              <w:rPr>
                <w:lang w:val="en-US"/>
              </w:rPr>
              <w:t>2460, 801 – 6th Ave SW</w:t>
            </w:r>
          </w:p>
          <w:p w14:paraId="7FCEEC2D" w14:textId="6A2CF6DD" w:rsidR="001C1378" w:rsidRDefault="001C1378" w:rsidP="00693595">
            <w:pPr>
              <w:ind w:left="172"/>
              <w:rPr>
                <w:lang w:val="en-US"/>
              </w:rPr>
            </w:pPr>
            <w:r w:rsidRPr="00E01C9E">
              <w:rPr>
                <w:lang w:val="en-US"/>
              </w:rPr>
              <w:t>Calgary, AB T2P 3W2</w:t>
            </w:r>
          </w:p>
          <w:p w14:paraId="7E72DC26" w14:textId="77777777" w:rsidR="001C1378" w:rsidRPr="00E01C9E" w:rsidRDefault="001C1378" w:rsidP="00693595">
            <w:pPr>
              <w:ind w:left="172"/>
              <w:rPr>
                <w:lang w:val="en-US"/>
              </w:rPr>
            </w:pPr>
          </w:p>
          <w:p w14:paraId="5B637466" w14:textId="77777777" w:rsidR="001C1378" w:rsidRDefault="001C1378" w:rsidP="001C1378">
            <w:pPr>
              <w:ind w:left="172"/>
              <w:rPr>
                <w:lang w:val="en-US"/>
              </w:rPr>
            </w:pPr>
            <w:r w:rsidRPr="007970AF">
              <w:rPr>
                <w:b/>
                <w:bCs/>
                <w:lang w:val="en-US"/>
              </w:rPr>
              <w:t xml:space="preserve">Phone (Calgary): </w:t>
            </w:r>
            <w:r w:rsidRPr="007970AF">
              <w:rPr>
                <w:lang w:val="en-US"/>
              </w:rPr>
              <w:t>403-297-2728</w:t>
            </w:r>
          </w:p>
          <w:p w14:paraId="50138CE4" w14:textId="77777777" w:rsidR="001C1378" w:rsidRPr="007970AF" w:rsidRDefault="001C1378" w:rsidP="001C1378">
            <w:pPr>
              <w:ind w:left="172"/>
              <w:rPr>
                <w:lang w:val="en-US"/>
              </w:rPr>
            </w:pPr>
          </w:p>
          <w:p w14:paraId="450963B6" w14:textId="77777777" w:rsidR="001C1378" w:rsidRPr="007970AF" w:rsidRDefault="001C1378" w:rsidP="001C1378">
            <w:pPr>
              <w:ind w:left="172"/>
              <w:rPr>
                <w:lang w:val="en-US"/>
              </w:rPr>
            </w:pPr>
            <w:r w:rsidRPr="007970AF">
              <w:rPr>
                <w:b/>
                <w:bCs/>
                <w:lang w:val="en-US"/>
              </w:rPr>
              <w:t>Fax (Calgary)</w:t>
            </w:r>
            <w:r w:rsidRPr="007970AF">
              <w:rPr>
                <w:lang w:val="en-US"/>
              </w:rPr>
              <w:t>: 403-297-2711</w:t>
            </w:r>
          </w:p>
          <w:p w14:paraId="43E498E3" w14:textId="77777777" w:rsidR="001C1378" w:rsidRDefault="001C1378" w:rsidP="00693595">
            <w:pPr>
              <w:ind w:left="172"/>
              <w:rPr>
                <w:b/>
                <w:bCs/>
                <w:lang w:val="en-US"/>
              </w:rPr>
            </w:pPr>
          </w:p>
          <w:p w14:paraId="4FAC39BD" w14:textId="349499FF" w:rsidR="0006040A" w:rsidRPr="00E01C9E" w:rsidRDefault="0006040A" w:rsidP="00693595">
            <w:pPr>
              <w:ind w:left="172"/>
              <w:rPr>
                <w:lang w:val="en-US"/>
              </w:rPr>
            </w:pPr>
            <w:r w:rsidRPr="00E01C9E">
              <w:rPr>
                <w:b/>
                <w:bCs/>
                <w:lang w:val="en-US"/>
              </w:rPr>
              <w:t xml:space="preserve">Email: </w:t>
            </w:r>
            <w:hyperlink r:id="rId16" w:history="1">
              <w:r w:rsidRPr="00E01C9E">
                <w:rPr>
                  <w:rStyle w:val="Hyperlink"/>
                  <w:lang w:val="en-US"/>
                </w:rPr>
                <w:t>generalinfo@oipc.ab.ca</w:t>
              </w:r>
            </w:hyperlink>
          </w:p>
          <w:p w14:paraId="51196199" w14:textId="77777777" w:rsidR="0006040A" w:rsidRPr="00760A26" w:rsidRDefault="0006040A" w:rsidP="00693595">
            <w:pPr>
              <w:ind w:left="172"/>
              <w:rPr>
                <w:lang w:val="nl-NL"/>
              </w:rPr>
            </w:pPr>
            <w:r w:rsidRPr="00760A26">
              <w:rPr>
                <w:b/>
                <w:bCs/>
                <w:lang w:val="nl-NL"/>
              </w:rPr>
              <w:t xml:space="preserve">Website: </w:t>
            </w:r>
            <w:hyperlink r:id="rId17" w:history="1">
              <w:r w:rsidRPr="00760A26">
                <w:rPr>
                  <w:rStyle w:val="Hyperlink"/>
                  <w:lang w:val="nl-NL"/>
                </w:rPr>
                <w:t>https://oipc.ab.ca/about-us/contact-us/</w:t>
              </w:r>
            </w:hyperlink>
          </w:p>
          <w:p w14:paraId="55C20193" w14:textId="77777777" w:rsidR="0006040A" w:rsidRPr="00760A26" w:rsidRDefault="0006040A" w:rsidP="00693595">
            <w:pPr>
              <w:ind w:left="172"/>
              <w:rPr>
                <w:lang w:val="nl-NL"/>
              </w:rPr>
            </w:pPr>
          </w:p>
          <w:p w14:paraId="0EC350D4" w14:textId="77777777" w:rsidR="0006040A" w:rsidRPr="00760A26" w:rsidRDefault="0006040A" w:rsidP="00693595">
            <w:pPr>
              <w:ind w:left="172"/>
              <w:rPr>
                <w:lang w:val="nl-NL"/>
              </w:rPr>
            </w:pPr>
          </w:p>
        </w:tc>
      </w:tr>
      <w:tr w:rsidR="0006040A" w:rsidRPr="00096D2A" w14:paraId="5E5894B2"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8CC671"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FA5952D" w14:textId="77777777" w:rsidR="0006040A" w:rsidRPr="00096D2A" w:rsidRDefault="0006040A" w:rsidP="00693595">
            <w:pPr>
              <w:ind w:left="172"/>
            </w:pPr>
            <w:r>
              <w:t>Not applicable.</w:t>
            </w:r>
          </w:p>
        </w:tc>
      </w:tr>
      <w:tr w:rsidR="0006040A" w:rsidRPr="00096D2A" w14:paraId="1AF9C6CB"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074D5718"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D12F2CF" w14:textId="77777777" w:rsidR="0006040A" w:rsidRPr="00096D2A" w:rsidRDefault="0006040A" w:rsidP="00693595">
            <w:pPr>
              <w:ind w:left="172"/>
            </w:pPr>
            <w:r>
              <w:t>Not applicable.</w:t>
            </w:r>
          </w:p>
        </w:tc>
      </w:tr>
    </w:tbl>
    <w:p w14:paraId="7B4C1A2E" w14:textId="77777777" w:rsidR="0006040A" w:rsidRPr="00096D2A" w:rsidRDefault="0006040A" w:rsidP="00693595">
      <w:pPr>
        <w:pStyle w:val="OHHPlain"/>
      </w:pPr>
    </w:p>
    <w:p w14:paraId="31955F02" w14:textId="3ABC1FF8" w:rsidR="0006040A" w:rsidRPr="00096D2A" w:rsidRDefault="0006040A" w:rsidP="00693595">
      <w:pPr>
        <w:pStyle w:val="Bullet"/>
      </w:pPr>
      <w:r w:rsidRPr="00096D2A">
        <w:t>What are the powers of the supervisory authority? (e.g., investigatory, correct, advisory)</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29F95DE"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8E18A9" w14:textId="77777777" w:rsidR="0006040A" w:rsidRPr="00096D2A" w:rsidRDefault="0006040A" w:rsidP="0069359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FAF3128" w14:textId="77777777" w:rsidR="000B39E6" w:rsidRDefault="0006040A" w:rsidP="00693595">
            <w:pPr>
              <w:ind w:left="172"/>
            </w:pPr>
            <w:r>
              <w:t>The OIPC has the power to</w:t>
            </w:r>
            <w:r w:rsidR="001C1378">
              <w:t xml:space="preserve"> monitor and</w:t>
            </w:r>
            <w:r>
              <w:t xml:space="preserve"> enforce the provisions of PIPA, POPA, and ATIA, including to investigate and resolve complaints, authorize organizations to disregard requests, require notification</w:t>
            </w:r>
            <w:r w:rsidR="000B39E6">
              <w:t xml:space="preserve"> to individuals</w:t>
            </w:r>
            <w:r>
              <w:t xml:space="preserve"> in the event of a breach resulting in a real risk of significant harm (under PIPA and POPA), conduct inquiries, </w:t>
            </w:r>
            <w:r w:rsidR="001C1378">
              <w:t xml:space="preserve">provide advice and recommendations, </w:t>
            </w:r>
            <w:r>
              <w:t xml:space="preserve">etc. </w:t>
            </w:r>
          </w:p>
          <w:p w14:paraId="13ACBFF6" w14:textId="77777777" w:rsidR="000B39E6" w:rsidRDefault="000B39E6" w:rsidP="00693595">
            <w:pPr>
              <w:ind w:left="172"/>
            </w:pPr>
          </w:p>
          <w:p w14:paraId="6754FDF5" w14:textId="6EFDA4EB" w:rsidR="0006040A" w:rsidRPr="00096D2A" w:rsidRDefault="0006040A" w:rsidP="00693595">
            <w:pPr>
              <w:ind w:left="172"/>
            </w:pPr>
            <w:r>
              <w:t>The OIPC also has order-making powers under PIPA, POPA, and ATIA, including the power to order organizations or public bodies to cease collecting, using or disclosing personal information in contravention of PIPA or POPA.</w:t>
            </w:r>
          </w:p>
        </w:tc>
      </w:tr>
      <w:tr w:rsidR="0006040A" w:rsidRPr="00096D2A" w14:paraId="448A33EB"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4534C5"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543F3B8" w14:textId="77777777" w:rsidR="00E80FCD" w:rsidRDefault="0006040A" w:rsidP="00693595">
            <w:pPr>
              <w:ind w:left="172"/>
              <w:rPr>
                <w:lang w:val="en-US"/>
              </w:rPr>
            </w:pPr>
            <w:r w:rsidRPr="002C4D27">
              <w:rPr>
                <w:lang w:val="en-US"/>
              </w:rPr>
              <w:t>Sections 36-38, 52 of PIPA</w:t>
            </w:r>
          </w:p>
          <w:p w14:paraId="06ACC390" w14:textId="17E47911" w:rsidR="00E80FCD" w:rsidRDefault="0006040A" w:rsidP="00693595">
            <w:pPr>
              <w:ind w:left="172"/>
              <w:rPr>
                <w:lang w:val="en-US"/>
              </w:rPr>
            </w:pPr>
            <w:r>
              <w:rPr>
                <w:lang w:val="en-US"/>
              </w:rPr>
              <w:t xml:space="preserve">Sections 27-29, </w:t>
            </w:r>
            <w:r w:rsidR="004A6898">
              <w:rPr>
                <w:lang w:val="en-US"/>
              </w:rPr>
              <w:t>40-</w:t>
            </w:r>
            <w:r>
              <w:rPr>
                <w:lang w:val="en-US"/>
              </w:rPr>
              <w:t xml:space="preserve">42 of POPA </w:t>
            </w:r>
          </w:p>
          <w:p w14:paraId="1D066294" w14:textId="2ECFF85E" w:rsidR="0006040A" w:rsidRPr="002C4D27" w:rsidRDefault="0006040A" w:rsidP="00693595">
            <w:pPr>
              <w:ind w:left="172"/>
              <w:rPr>
                <w:lang w:val="en-US"/>
              </w:rPr>
            </w:pPr>
            <w:r>
              <w:rPr>
                <w:lang w:val="en-US"/>
              </w:rPr>
              <w:t>Sections 48</w:t>
            </w:r>
            <w:r w:rsidR="004A6898">
              <w:rPr>
                <w:lang w:val="en-US"/>
              </w:rPr>
              <w:t>-</w:t>
            </w:r>
            <w:r>
              <w:rPr>
                <w:lang w:val="en-US"/>
              </w:rPr>
              <w:t xml:space="preserve">50, </w:t>
            </w:r>
            <w:r w:rsidR="004A6898">
              <w:rPr>
                <w:lang w:val="en-US"/>
              </w:rPr>
              <w:t xml:space="preserve">61-62, </w:t>
            </w:r>
            <w:r>
              <w:rPr>
                <w:lang w:val="en-US"/>
              </w:rPr>
              <w:t>64 of ATIA</w:t>
            </w:r>
          </w:p>
        </w:tc>
      </w:tr>
      <w:tr w:rsidR="0006040A" w:rsidRPr="00096D2A" w14:paraId="3B264CBC"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04F68AE0"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13A7850" w14:textId="77777777" w:rsidR="0006040A" w:rsidRPr="00096D2A" w:rsidRDefault="0006040A" w:rsidP="00693595">
            <w:pPr>
              <w:ind w:left="172"/>
            </w:pPr>
            <w:r>
              <w:t>Not applicable.</w:t>
            </w:r>
          </w:p>
        </w:tc>
      </w:tr>
    </w:tbl>
    <w:p w14:paraId="475AA090" w14:textId="77777777" w:rsidR="0006040A" w:rsidRPr="00096D2A" w:rsidRDefault="0006040A" w:rsidP="00693595">
      <w:pPr>
        <w:pStyle w:val="OHHPlain"/>
      </w:pPr>
    </w:p>
    <w:p w14:paraId="7ACE9890" w14:textId="7C02879D" w:rsidR="0006040A" w:rsidRPr="00096D2A" w:rsidRDefault="0006040A" w:rsidP="00693595">
      <w:pPr>
        <w:pStyle w:val="Bullet"/>
      </w:pPr>
      <w:r w:rsidRPr="00096D2A">
        <w:t>Has the supervisory authority released an annual report? (If yes, please highlight where they can be accessed)</w:t>
      </w:r>
    </w:p>
    <w:tbl>
      <w:tblPr>
        <w:tblW w:w="901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492"/>
        <w:gridCol w:w="4518"/>
      </w:tblGrid>
      <w:tr w:rsidR="0006040A" w:rsidRPr="00096D2A" w14:paraId="4BF79901" w14:textId="77777777" w:rsidTr="00034331">
        <w:trPr>
          <w:trHeight w:val="300"/>
        </w:trPr>
        <w:tc>
          <w:tcPr>
            <w:tcW w:w="4492" w:type="dxa"/>
            <w:tcBorders>
              <w:top w:val="single" w:sz="6" w:space="0" w:color="auto"/>
              <w:left w:val="single" w:sz="6" w:space="0" w:color="auto"/>
              <w:bottom w:val="single" w:sz="6" w:space="0" w:color="auto"/>
              <w:right w:val="single" w:sz="6" w:space="0" w:color="auto"/>
            </w:tcBorders>
            <w:hideMark/>
          </w:tcPr>
          <w:p w14:paraId="7349735F" w14:textId="77777777" w:rsidR="0006040A" w:rsidRPr="00096D2A" w:rsidRDefault="0006040A" w:rsidP="00693595">
            <w:pPr>
              <w:ind w:left="172"/>
            </w:pPr>
            <w:r w:rsidRPr="00096D2A">
              <w:rPr>
                <w:i/>
                <w:iCs/>
              </w:rPr>
              <w:t>Response</w:t>
            </w:r>
          </w:p>
        </w:tc>
        <w:tc>
          <w:tcPr>
            <w:tcW w:w="4518" w:type="dxa"/>
            <w:tcBorders>
              <w:top w:val="single" w:sz="6" w:space="0" w:color="auto"/>
              <w:left w:val="single" w:sz="6" w:space="0" w:color="auto"/>
              <w:bottom w:val="single" w:sz="6" w:space="0" w:color="auto"/>
              <w:right w:val="single" w:sz="6" w:space="0" w:color="auto"/>
            </w:tcBorders>
            <w:hideMark/>
          </w:tcPr>
          <w:p w14:paraId="63DBE66A" w14:textId="6B774340" w:rsidR="0006040A" w:rsidRDefault="0006040A" w:rsidP="00693595">
            <w:pPr>
              <w:ind w:left="180"/>
            </w:pPr>
            <w:r>
              <w:t xml:space="preserve">The OIPC must report annually to the Speaker of the Legislative Assembly on (a) the work of the OIPC’s office, and (b) any </w:t>
            </w:r>
            <w:r>
              <w:lastRenderedPageBreak/>
              <w:t>other matters relating to the protection of personal information that the OIPC considers appropriate.</w:t>
            </w:r>
            <w:r w:rsidR="004A6898">
              <w:t xml:space="preserve"> </w:t>
            </w:r>
            <w:r>
              <w:t>Under POPA and ATIA specifically, the OIPC must also report annually on any complaints or reviews resulting from a decision, act, or failure to act, of the OIPC as head of a public body. The OIPC has released a 202</w:t>
            </w:r>
            <w:r w:rsidR="00CC569A">
              <w:t>4</w:t>
            </w:r>
            <w:r>
              <w:t>-202</w:t>
            </w:r>
            <w:r w:rsidR="00CC569A">
              <w:t>5</w:t>
            </w:r>
            <w:r>
              <w:t xml:space="preserve"> annual report, accessible </w:t>
            </w:r>
            <w:hyperlink r:id="rId18" w:history="1">
              <w:r w:rsidRPr="00CC569A">
                <w:rPr>
                  <w:rStyle w:val="Hyperlink"/>
                </w:rPr>
                <w:t>here</w:t>
              </w:r>
            </w:hyperlink>
            <w:r>
              <w:t>.</w:t>
            </w:r>
          </w:p>
        </w:tc>
      </w:tr>
      <w:tr w:rsidR="0006040A" w:rsidRPr="00096D2A" w14:paraId="1CBA48D8" w14:textId="77777777" w:rsidTr="00034331">
        <w:trPr>
          <w:trHeight w:val="300"/>
        </w:trPr>
        <w:tc>
          <w:tcPr>
            <w:tcW w:w="4492" w:type="dxa"/>
            <w:tcBorders>
              <w:top w:val="single" w:sz="6" w:space="0" w:color="auto"/>
              <w:left w:val="single" w:sz="6" w:space="0" w:color="auto"/>
              <w:bottom w:val="single" w:sz="6" w:space="0" w:color="auto"/>
              <w:right w:val="single" w:sz="6" w:space="0" w:color="auto"/>
            </w:tcBorders>
            <w:hideMark/>
          </w:tcPr>
          <w:p w14:paraId="74B598B9" w14:textId="6CE2260A" w:rsidR="0006040A" w:rsidRPr="00096D2A" w:rsidRDefault="0006040A" w:rsidP="00693595">
            <w:pPr>
              <w:ind w:left="172"/>
            </w:pPr>
            <w:r w:rsidRPr="00096D2A">
              <w:rPr>
                <w:i/>
                <w:iCs/>
              </w:rPr>
              <w:t>Citation</w:t>
            </w:r>
          </w:p>
        </w:tc>
        <w:tc>
          <w:tcPr>
            <w:tcW w:w="4518" w:type="dxa"/>
            <w:tcBorders>
              <w:top w:val="single" w:sz="6" w:space="0" w:color="auto"/>
              <w:left w:val="single" w:sz="6" w:space="0" w:color="auto"/>
              <w:bottom w:val="single" w:sz="6" w:space="0" w:color="auto"/>
              <w:right w:val="single" w:sz="6" w:space="0" w:color="auto"/>
            </w:tcBorders>
            <w:hideMark/>
          </w:tcPr>
          <w:p w14:paraId="0EA09089" w14:textId="593E6DBF" w:rsidR="00CC569A" w:rsidRDefault="00736AAB" w:rsidP="00CC569A">
            <w:r>
              <w:t xml:space="preserve"> </w:t>
            </w:r>
            <w:hyperlink r:id="rId19" w:history="1">
              <w:r w:rsidR="0006040A" w:rsidRPr="00CC569A">
                <w:rPr>
                  <w:rStyle w:val="Hyperlink"/>
                </w:rPr>
                <w:t xml:space="preserve">OIPC of Alberta, </w:t>
              </w:r>
              <w:r w:rsidR="0006040A" w:rsidRPr="00CC569A">
                <w:rPr>
                  <w:rStyle w:val="Hyperlink"/>
                  <w:i/>
                  <w:iCs/>
                </w:rPr>
                <w:t>Annual Report 202</w:t>
              </w:r>
              <w:r w:rsidR="00CC569A" w:rsidRPr="00CC569A">
                <w:rPr>
                  <w:rStyle w:val="Hyperlink"/>
                  <w:i/>
                  <w:iCs/>
                </w:rPr>
                <w:t>4</w:t>
              </w:r>
              <w:r w:rsidR="0006040A" w:rsidRPr="00CC569A">
                <w:rPr>
                  <w:rStyle w:val="Hyperlink"/>
                  <w:i/>
                  <w:iCs/>
                </w:rPr>
                <w:t>-2</w:t>
              </w:r>
              <w:r w:rsidR="00CC569A" w:rsidRPr="00CC569A">
                <w:rPr>
                  <w:rStyle w:val="Hyperlink"/>
                  <w:i/>
                  <w:iCs/>
                </w:rPr>
                <w:t>5</w:t>
              </w:r>
            </w:hyperlink>
            <w:r>
              <w:rPr>
                <w:i/>
                <w:iCs/>
              </w:rPr>
              <w:t xml:space="preserve"> </w:t>
            </w:r>
            <w:r w:rsidR="0006040A">
              <w:t>(Edmonton: OIPC, 202</w:t>
            </w:r>
            <w:r w:rsidR="00CC569A">
              <w:t>5</w:t>
            </w:r>
            <w:r w:rsidR="0006040A">
              <w:t xml:space="preserve">) </w:t>
            </w:r>
          </w:p>
          <w:p w14:paraId="5B57410A" w14:textId="7FCCC35B" w:rsidR="00CC569A" w:rsidRDefault="00736AAB" w:rsidP="00CC569A">
            <w:r>
              <w:t xml:space="preserve"> </w:t>
            </w:r>
            <w:r w:rsidR="0006040A">
              <w:t xml:space="preserve">Section 44(1) of PIPA </w:t>
            </w:r>
          </w:p>
          <w:p w14:paraId="35406CA5" w14:textId="7288A91D" w:rsidR="00CC569A" w:rsidRDefault="00736AAB" w:rsidP="00CC569A">
            <w:r>
              <w:t xml:space="preserve"> </w:t>
            </w:r>
            <w:r w:rsidR="0006040A">
              <w:t xml:space="preserve">Section 36(1) of POPA </w:t>
            </w:r>
          </w:p>
          <w:p w14:paraId="75B0D77B" w14:textId="3D670BE7" w:rsidR="0006040A" w:rsidRDefault="0006040A" w:rsidP="00CC569A">
            <w:r>
              <w:t>Section 57(1) of ATIA</w:t>
            </w:r>
          </w:p>
        </w:tc>
      </w:tr>
      <w:tr w:rsidR="0006040A" w:rsidRPr="00096D2A" w14:paraId="71BEADAF" w14:textId="77777777" w:rsidTr="00034331">
        <w:trPr>
          <w:trHeight w:val="300"/>
        </w:trPr>
        <w:tc>
          <w:tcPr>
            <w:tcW w:w="4492" w:type="dxa"/>
            <w:tcBorders>
              <w:top w:val="single" w:sz="6" w:space="0" w:color="auto"/>
              <w:left w:val="single" w:sz="6" w:space="0" w:color="auto"/>
              <w:bottom w:val="single" w:sz="6" w:space="0" w:color="auto"/>
              <w:right w:val="single" w:sz="6" w:space="0" w:color="auto"/>
            </w:tcBorders>
          </w:tcPr>
          <w:p w14:paraId="31894928" w14:textId="77777777" w:rsidR="0006040A" w:rsidRPr="00096D2A" w:rsidRDefault="0006040A" w:rsidP="00693595">
            <w:pPr>
              <w:ind w:left="172"/>
              <w:rPr>
                <w:i/>
                <w:iCs/>
              </w:rPr>
            </w:pPr>
            <w:r w:rsidRPr="00096D2A">
              <w:rPr>
                <w:i/>
                <w:iCs/>
              </w:rPr>
              <w:t>Applicable Persona</w:t>
            </w:r>
          </w:p>
        </w:tc>
        <w:tc>
          <w:tcPr>
            <w:tcW w:w="4518" w:type="dxa"/>
            <w:tcBorders>
              <w:top w:val="single" w:sz="6" w:space="0" w:color="auto"/>
              <w:left w:val="single" w:sz="6" w:space="0" w:color="auto"/>
              <w:bottom w:val="single" w:sz="6" w:space="0" w:color="auto"/>
              <w:right w:val="single" w:sz="6" w:space="0" w:color="auto"/>
            </w:tcBorders>
          </w:tcPr>
          <w:p w14:paraId="7AC85054" w14:textId="77777777" w:rsidR="0006040A" w:rsidRPr="00096D2A" w:rsidRDefault="0006040A" w:rsidP="00693595">
            <w:pPr>
              <w:ind w:left="180"/>
            </w:pPr>
            <w:r>
              <w:t>Not applicable.</w:t>
            </w:r>
          </w:p>
        </w:tc>
      </w:tr>
    </w:tbl>
    <w:p w14:paraId="3B1A067D" w14:textId="77777777" w:rsidR="0006040A" w:rsidRPr="00096D2A" w:rsidRDefault="0006040A" w:rsidP="00693595">
      <w:pPr>
        <w:pStyle w:val="OHHPlain"/>
      </w:pPr>
    </w:p>
    <w:p w14:paraId="7077C33F" w14:textId="7492E0A8" w:rsidR="0006040A" w:rsidRPr="00096D2A" w:rsidRDefault="0006040A" w:rsidP="0006040A">
      <w:pPr>
        <w:pStyle w:val="ArticleL2"/>
      </w:pPr>
      <w:bookmarkStart w:id="3" w:name="_Toc226726130"/>
      <w:r w:rsidRPr="00096D2A">
        <w:t>Guidelines</w:t>
      </w:r>
      <w:bookmarkEnd w:id="3"/>
    </w:p>
    <w:p w14:paraId="3D8A3FEC" w14:textId="5BAC6A7D" w:rsidR="0006040A" w:rsidRPr="00096D2A" w:rsidRDefault="0006040A" w:rsidP="00693595">
      <w:pPr>
        <w:pStyle w:val="Bullet"/>
      </w:pPr>
      <w:r w:rsidRPr="00096D2A">
        <w:t>Have any guidelines been issued on personal data protection (please exclude any sectoral legislation)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39481B" w14:paraId="6BBD1766"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06D3CB98" w14:textId="77777777" w:rsidR="0006040A" w:rsidRPr="00096D2A" w:rsidRDefault="0006040A" w:rsidP="0069359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55F5BE8" w14:textId="77777777" w:rsidR="0006040A" w:rsidRDefault="0006040A" w:rsidP="00693595">
            <w:pPr>
              <w:ind w:left="172"/>
            </w:pPr>
            <w:r>
              <w:t xml:space="preserve">The OIPC has released a large volume of guidelines regarding various topics (e.g., cloud computing, genetic testing, application of legal privilege to records, landlord/tenant relationships, etc.), accessible </w:t>
            </w:r>
            <w:hyperlink r:id="rId20" w:history="1">
              <w:r w:rsidRPr="00EE6824">
                <w:rPr>
                  <w:rStyle w:val="Hyperlink"/>
                </w:rPr>
                <w:t>here</w:t>
              </w:r>
            </w:hyperlink>
            <w:r>
              <w:t>.</w:t>
            </w:r>
          </w:p>
          <w:p w14:paraId="62B14829" w14:textId="77777777" w:rsidR="004A6898" w:rsidRDefault="004A6898" w:rsidP="00693595">
            <w:pPr>
              <w:ind w:left="172"/>
            </w:pPr>
            <w:hyperlink r:id="rId21" w:history="1">
              <w:r w:rsidRPr="004A6898">
                <w:rPr>
                  <w:rStyle w:val="Hyperlink"/>
                </w:rPr>
                <w:t>Protection of Privacy Guide</w:t>
              </w:r>
            </w:hyperlink>
          </w:p>
          <w:p w14:paraId="58FB1145" w14:textId="77777777" w:rsidR="0039481B" w:rsidRDefault="0039481B" w:rsidP="00693595">
            <w:pPr>
              <w:ind w:left="172"/>
              <w:rPr>
                <w:lang w:val="en-US"/>
              </w:rPr>
            </w:pPr>
            <w:hyperlink r:id="rId22" w:history="1">
              <w:r w:rsidRPr="00E01C9E">
                <w:rPr>
                  <w:rStyle w:val="Hyperlink"/>
                  <w:lang w:val="en-US"/>
                </w:rPr>
                <w:t>POPA Resources | Alberta.ca</w:t>
              </w:r>
            </w:hyperlink>
            <w:r w:rsidRPr="00E01C9E">
              <w:rPr>
                <w:lang w:val="en-US"/>
              </w:rPr>
              <w:t xml:space="preserve"> – See </w:t>
            </w:r>
            <w:r>
              <w:rPr>
                <w:lang w:val="en-US"/>
              </w:rPr>
              <w:t>Fact Sheets</w:t>
            </w:r>
          </w:p>
          <w:p w14:paraId="063649E2" w14:textId="178A29F1" w:rsidR="0039481B" w:rsidRPr="00E01C9E" w:rsidRDefault="0039481B" w:rsidP="00693595">
            <w:pPr>
              <w:ind w:left="172"/>
              <w:rPr>
                <w:lang w:val="en-US"/>
              </w:rPr>
            </w:pPr>
            <w:hyperlink r:id="rId23" w:history="1">
              <w:r w:rsidRPr="0039481B">
                <w:rPr>
                  <w:rStyle w:val="Hyperlink"/>
                </w:rPr>
                <w:t>ATIA Resources for public bodies | Alberta.ca</w:t>
              </w:r>
            </w:hyperlink>
            <w:r>
              <w:rPr>
                <w:lang w:val="en-US"/>
              </w:rPr>
              <w:t xml:space="preserve"> – See Fact Sheets</w:t>
            </w:r>
          </w:p>
        </w:tc>
      </w:tr>
      <w:tr w:rsidR="0006040A" w:rsidRPr="00096D2A" w14:paraId="5AC89E97"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50379C04"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57897A6" w14:textId="77777777" w:rsidR="0006040A" w:rsidRDefault="0006040A" w:rsidP="00693595">
            <w:pPr>
              <w:ind w:left="172"/>
            </w:pPr>
            <w:hyperlink r:id="rId24" w:history="1">
              <w:r w:rsidRPr="00B362CB">
                <w:rPr>
                  <w:rStyle w:val="Hyperlink"/>
                </w:rPr>
                <w:t>https://oipc.ab.ca/resources/a-to-z/</w:t>
              </w:r>
            </w:hyperlink>
          </w:p>
          <w:p w14:paraId="69BAF92F" w14:textId="0FDC983C" w:rsidR="004A6898" w:rsidRDefault="0039481B" w:rsidP="00693595">
            <w:pPr>
              <w:ind w:left="172"/>
            </w:pPr>
            <w:hyperlink r:id="rId25" w:history="1">
              <w:r w:rsidRPr="00B36D00">
                <w:rPr>
                  <w:rStyle w:val="Hyperlink"/>
                </w:rPr>
                <w:t>https://oipc.ab.ca/atia-popa-resources/</w:t>
              </w:r>
            </w:hyperlink>
          </w:p>
          <w:p w14:paraId="6AE66C9E" w14:textId="494D25F7" w:rsidR="0039481B" w:rsidRDefault="0039481B" w:rsidP="00693595">
            <w:pPr>
              <w:ind w:left="172"/>
            </w:pPr>
            <w:hyperlink r:id="rId26" w:history="1">
              <w:r w:rsidRPr="00B36D00">
                <w:rPr>
                  <w:rStyle w:val="Hyperlink"/>
                </w:rPr>
                <w:t>https://www.alberta.ca/popa-resources</w:t>
              </w:r>
            </w:hyperlink>
          </w:p>
          <w:p w14:paraId="58DA8637" w14:textId="64A6ED69" w:rsidR="0039481B" w:rsidRDefault="0039481B" w:rsidP="00693595">
            <w:pPr>
              <w:ind w:left="172"/>
            </w:pPr>
            <w:hyperlink r:id="rId27" w:history="1">
              <w:r w:rsidRPr="00B36D00">
                <w:rPr>
                  <w:rStyle w:val="Hyperlink"/>
                </w:rPr>
                <w:t>https://www.alberta.ca/atia-resources-for-public-bodies</w:t>
              </w:r>
            </w:hyperlink>
            <w:r>
              <w:t xml:space="preserve"> </w:t>
            </w:r>
          </w:p>
          <w:p w14:paraId="006917F4" w14:textId="587DCB50" w:rsidR="004A6898" w:rsidRPr="00096D2A" w:rsidRDefault="0039481B" w:rsidP="00693595">
            <w:pPr>
              <w:ind w:left="172"/>
            </w:pPr>
            <w:hyperlink r:id="rId28" w:history="1">
              <w:r w:rsidRPr="00B36D00">
                <w:rPr>
                  <w:rStyle w:val="Hyperlink"/>
                </w:rPr>
                <w:t>https://www.alberta.ca/system/files/popa-protection-of-privacy-act-guide.pdf</w:t>
              </w:r>
            </w:hyperlink>
            <w:r>
              <w:t xml:space="preserve"> </w:t>
            </w:r>
          </w:p>
        </w:tc>
      </w:tr>
      <w:tr w:rsidR="0006040A" w:rsidRPr="00096D2A" w14:paraId="51337CEF"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5D78F47A"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447CA96" w14:textId="77777777" w:rsidR="0006040A" w:rsidRPr="00096D2A" w:rsidRDefault="0006040A" w:rsidP="00693595">
            <w:pPr>
              <w:ind w:left="172"/>
            </w:pPr>
            <w:r>
              <w:t>Not applicable.</w:t>
            </w:r>
          </w:p>
        </w:tc>
      </w:tr>
    </w:tbl>
    <w:p w14:paraId="3F4CCF9D" w14:textId="77777777" w:rsidR="0006040A" w:rsidRPr="00096D2A" w:rsidRDefault="0006040A" w:rsidP="00693595">
      <w:pPr>
        <w:pStyle w:val="OHHPlain"/>
      </w:pPr>
    </w:p>
    <w:p w14:paraId="00C59E5E" w14:textId="540E1C4F" w:rsidR="0006040A" w:rsidRPr="00096D2A" w:rsidRDefault="0006040A" w:rsidP="0006040A">
      <w:pPr>
        <w:pStyle w:val="ArticleL1"/>
      </w:pPr>
      <w:bookmarkStart w:id="4" w:name="_Toc226726131"/>
      <w:r w:rsidRPr="00096D2A">
        <w:t>Scope and Applicability</w:t>
      </w:r>
      <w:bookmarkEnd w:id="4"/>
    </w:p>
    <w:p w14:paraId="385937F1" w14:textId="41C1825F" w:rsidR="0006040A" w:rsidRPr="00096D2A" w:rsidRDefault="0006040A" w:rsidP="0006040A">
      <w:pPr>
        <w:pStyle w:val="ArticleL2"/>
      </w:pPr>
      <w:bookmarkStart w:id="5" w:name="_Toc226726132"/>
      <w:r w:rsidRPr="00096D2A">
        <w:t>Personal scope</w:t>
      </w:r>
      <w:bookmarkEnd w:id="5"/>
    </w:p>
    <w:p w14:paraId="51C3F071" w14:textId="671CD0DB" w:rsidR="0006040A" w:rsidRPr="00A64802" w:rsidRDefault="0006040A" w:rsidP="00693595">
      <w:pPr>
        <w:pStyle w:val="Bullet"/>
      </w:pPr>
      <w:r w:rsidRPr="00A64802">
        <w:t>Who does the law(s) apply to?</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FDD6CAE"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4DCEBC72" w14:textId="77777777" w:rsidR="0006040A" w:rsidRPr="00096D2A" w:rsidRDefault="0006040A" w:rsidP="00693595">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6719243A" w14:textId="77777777" w:rsidR="00FB0F4F" w:rsidRDefault="0006040A" w:rsidP="00693595">
            <w:pPr>
              <w:ind w:left="172"/>
            </w:pPr>
            <w:r>
              <w:t>PIPA applies to every private sector organization (including non-profit organizations in some instances) regarding their collection, use, or disclosure of personal information. In practice, Canadian courts will apply a real and substantial connection test to determine if there is an adequate connection to Alberta for PIPA to apply to an organization’s collection, use or disclosure of personal information.</w:t>
            </w:r>
          </w:p>
          <w:p w14:paraId="702313D4" w14:textId="77777777" w:rsidR="00FB0F4F" w:rsidRDefault="00FB0F4F" w:rsidP="00693595">
            <w:pPr>
              <w:ind w:left="172"/>
            </w:pPr>
          </w:p>
          <w:p w14:paraId="7D19882A" w14:textId="57D6CD3D" w:rsidR="00FB0F4F" w:rsidRDefault="0006040A" w:rsidP="00693595">
            <w:pPr>
              <w:ind w:left="172"/>
            </w:pPr>
            <w:r>
              <w:t>POPA applies to the collection, use, and disclosure of personal information by public bodies</w:t>
            </w:r>
            <w:r w:rsidR="000B39E6">
              <w:t>,</w:t>
            </w:r>
            <w:r w:rsidR="00FB0F4F">
              <w:t xml:space="preserve"> </w:t>
            </w:r>
            <w:r w:rsidR="00FB0F4F" w:rsidRPr="00FB0F4F">
              <w:t>and all data derived from personal information and non</w:t>
            </w:r>
            <w:r w:rsidR="00FB0F4F" w:rsidRPr="00FB0F4F">
              <w:noBreakHyphen/>
              <w:t xml:space="preserve">personal data created, used or disclosed by </w:t>
            </w:r>
            <w:r w:rsidR="00FB0F4F">
              <w:t>public bodies</w:t>
            </w:r>
            <w:r w:rsidR="002F1FDC">
              <w:t>, as defined therein</w:t>
            </w:r>
            <w:r>
              <w:t xml:space="preserve">. </w:t>
            </w:r>
          </w:p>
          <w:p w14:paraId="2FAD63A4" w14:textId="77777777" w:rsidR="00FB0F4F" w:rsidRDefault="00FB0F4F" w:rsidP="00693595">
            <w:pPr>
              <w:ind w:left="172"/>
            </w:pPr>
          </w:p>
          <w:p w14:paraId="0F203B8E" w14:textId="0627607E" w:rsidR="0006040A" w:rsidRDefault="0006040A" w:rsidP="00693595">
            <w:pPr>
              <w:ind w:left="172"/>
            </w:pPr>
            <w:r>
              <w:t>ATIA applies to all records in the custody or under the control of a public body, as defined therein.</w:t>
            </w:r>
          </w:p>
        </w:tc>
      </w:tr>
      <w:tr w:rsidR="0006040A" w:rsidRPr="00096D2A" w14:paraId="3F9CCC81"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9F333E"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7DB1791" w14:textId="7B7805E3" w:rsidR="00736AAB" w:rsidRDefault="0006040A" w:rsidP="00693595">
            <w:pPr>
              <w:ind w:left="172"/>
              <w:rPr>
                <w:lang w:val="en-US"/>
              </w:rPr>
            </w:pPr>
            <w:r>
              <w:rPr>
                <w:lang w:val="en-US"/>
              </w:rPr>
              <w:t>Section</w:t>
            </w:r>
            <w:r w:rsidRPr="009C3266">
              <w:rPr>
                <w:lang w:val="en-US"/>
              </w:rPr>
              <w:t xml:space="preserve"> </w:t>
            </w:r>
            <w:r>
              <w:rPr>
                <w:lang w:val="en-US"/>
              </w:rPr>
              <w:t xml:space="preserve">4 of </w:t>
            </w:r>
            <w:r w:rsidRPr="009C3266">
              <w:rPr>
                <w:lang w:val="en-US"/>
              </w:rPr>
              <w:t>PIPA</w:t>
            </w:r>
          </w:p>
          <w:p w14:paraId="13F9D5B8" w14:textId="4686CA34" w:rsidR="00736AAB" w:rsidRDefault="0006040A" w:rsidP="00693595">
            <w:pPr>
              <w:ind w:left="172"/>
              <w:rPr>
                <w:lang w:val="en-US"/>
              </w:rPr>
            </w:pPr>
            <w:r>
              <w:rPr>
                <w:lang w:val="en-US"/>
              </w:rPr>
              <w:t xml:space="preserve">Section </w:t>
            </w:r>
            <w:r w:rsidR="00FB0F4F">
              <w:rPr>
                <w:lang w:val="en-US"/>
              </w:rPr>
              <w:t>3</w:t>
            </w:r>
            <w:r>
              <w:rPr>
                <w:lang w:val="en-US"/>
              </w:rPr>
              <w:t xml:space="preserve"> of POPA </w:t>
            </w:r>
          </w:p>
          <w:p w14:paraId="727D97CE" w14:textId="71BDA898" w:rsidR="0006040A" w:rsidRPr="009C3266" w:rsidRDefault="0006040A" w:rsidP="00693595">
            <w:pPr>
              <w:ind w:left="172"/>
              <w:rPr>
                <w:lang w:val="en-US"/>
              </w:rPr>
            </w:pPr>
            <w:r>
              <w:rPr>
                <w:lang w:val="en-US"/>
              </w:rPr>
              <w:t>Section 4 of ATIA</w:t>
            </w:r>
          </w:p>
        </w:tc>
      </w:tr>
      <w:tr w:rsidR="0006040A" w:rsidRPr="00096D2A" w14:paraId="6ECBFFCC"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7D5E575D"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74A7735" w14:textId="77777777" w:rsidR="0006040A" w:rsidRPr="00096D2A" w:rsidRDefault="0006040A" w:rsidP="00693595">
            <w:pPr>
              <w:ind w:left="172"/>
            </w:pPr>
            <w:r>
              <w:t>Not applicable.</w:t>
            </w:r>
          </w:p>
        </w:tc>
      </w:tr>
    </w:tbl>
    <w:p w14:paraId="23212342" w14:textId="77777777" w:rsidR="0006040A" w:rsidRPr="00096D2A" w:rsidRDefault="0006040A" w:rsidP="00693595">
      <w:pPr>
        <w:pStyle w:val="OHHPlain"/>
      </w:pPr>
    </w:p>
    <w:p w14:paraId="49524F0D" w14:textId="0BF2BF59" w:rsidR="0006040A" w:rsidRPr="00A64802" w:rsidRDefault="0006040A" w:rsidP="00693595">
      <w:pPr>
        <w:pStyle w:val="Bullet"/>
      </w:pPr>
      <w:r w:rsidRPr="00A64802">
        <w:t>What sector(s) does the law apply to? (e.g., public or private)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104A7AC"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1F1913" w14:textId="77777777" w:rsidR="0006040A" w:rsidRPr="00096D2A" w:rsidRDefault="0006040A" w:rsidP="0069359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0395EAF" w14:textId="77777777" w:rsidR="00FB0F4F" w:rsidRDefault="0006040A" w:rsidP="00693595">
            <w:pPr>
              <w:ind w:left="172"/>
            </w:pPr>
            <w:r>
              <w:t>PIPA applies to private sector organizations (including non-profits to the extent that they are engaged in commercial activity).</w:t>
            </w:r>
            <w:r w:rsidR="00736AAB">
              <w:t xml:space="preserve"> </w:t>
            </w:r>
          </w:p>
          <w:p w14:paraId="7962EEE8" w14:textId="77777777" w:rsidR="00FB0F4F" w:rsidRDefault="00FB0F4F" w:rsidP="00693595">
            <w:pPr>
              <w:ind w:left="172"/>
            </w:pPr>
          </w:p>
          <w:p w14:paraId="4611E590" w14:textId="3C0806BB" w:rsidR="0006040A" w:rsidRPr="00E01C9E" w:rsidRDefault="0006040A" w:rsidP="00CF0743">
            <w:pPr>
              <w:ind w:left="172"/>
              <w:rPr>
                <w:lang w:val="en-US"/>
              </w:rPr>
            </w:pPr>
            <w:r>
              <w:t xml:space="preserve">POPA and ATIA apply to public bodies including </w:t>
            </w:r>
            <w:r w:rsidR="00CF0743">
              <w:t xml:space="preserve">(i) </w:t>
            </w:r>
            <w:r w:rsidR="00CF0743" w:rsidRPr="00CF0743">
              <w:rPr>
                <w:lang w:val="en-US"/>
              </w:rPr>
              <w:t>a department, branch or office of the Government of Alberta, (ii) an agency, board, commission, corporation, office or other body designated as a public body in the regulations, (iii) the Executive Council Office, (iv) the office of a member of the Executive Council, (v) the Legislative Assembly Office, (vi) the office of the Auditor General, the Ombudsman, the Chief Electoral Officer, the Ethics Commissioner, the Information and Privacy Commissioner, the Child and Youth Advocate or the Public Interest Commissioner, or (vii) a local public body</w:t>
            </w:r>
            <w:r w:rsidR="00CF0743">
              <w:rPr>
                <w:lang w:val="en-US"/>
              </w:rPr>
              <w:t xml:space="preserve">, which includes educational </w:t>
            </w:r>
            <w:r w:rsidR="00CF0743">
              <w:rPr>
                <w:lang w:val="en-US"/>
              </w:rPr>
              <w:lastRenderedPageBreak/>
              <w:t xml:space="preserve">bodies, health care bodies, and local government bodies, as defined therein. </w:t>
            </w:r>
          </w:p>
        </w:tc>
      </w:tr>
      <w:tr w:rsidR="0006040A" w:rsidRPr="00096D2A" w14:paraId="533CF69A"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A16CAA"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5024C60" w14:textId="77777777" w:rsidR="00736AAB" w:rsidRDefault="0006040A" w:rsidP="00693595">
            <w:pPr>
              <w:ind w:left="172"/>
              <w:rPr>
                <w:lang w:val="en-US"/>
              </w:rPr>
            </w:pPr>
            <w:r>
              <w:rPr>
                <w:lang w:val="en-US"/>
              </w:rPr>
              <w:t>Section</w:t>
            </w:r>
            <w:r w:rsidRPr="009C3266">
              <w:rPr>
                <w:lang w:val="en-US"/>
              </w:rPr>
              <w:t xml:space="preserve"> </w:t>
            </w:r>
            <w:r>
              <w:rPr>
                <w:lang w:val="en-US"/>
              </w:rPr>
              <w:t xml:space="preserve">4(1) of </w:t>
            </w:r>
            <w:r w:rsidRPr="009C3266">
              <w:rPr>
                <w:lang w:val="en-US"/>
              </w:rPr>
              <w:t>PIPA</w:t>
            </w:r>
          </w:p>
          <w:p w14:paraId="1739511B" w14:textId="1AF7059C" w:rsidR="00736AAB" w:rsidRDefault="0006040A" w:rsidP="00693595">
            <w:pPr>
              <w:ind w:left="172"/>
              <w:rPr>
                <w:lang w:val="en-US"/>
              </w:rPr>
            </w:pPr>
            <w:r>
              <w:rPr>
                <w:lang w:val="en-US"/>
              </w:rPr>
              <w:t>Section 1(</w:t>
            </w:r>
            <w:r w:rsidR="005B138A">
              <w:rPr>
                <w:lang w:val="en-US"/>
              </w:rPr>
              <w:t>u</w:t>
            </w:r>
            <w:r>
              <w:rPr>
                <w:lang w:val="en-US"/>
              </w:rPr>
              <w:t xml:space="preserve">) of POPA </w:t>
            </w:r>
          </w:p>
          <w:p w14:paraId="7DD2A745" w14:textId="119EE4B4" w:rsidR="0006040A" w:rsidRPr="009C3266" w:rsidRDefault="0006040A" w:rsidP="00693595">
            <w:pPr>
              <w:ind w:left="172"/>
              <w:rPr>
                <w:lang w:val="en-US"/>
              </w:rPr>
            </w:pPr>
            <w:r>
              <w:rPr>
                <w:lang w:val="en-US"/>
              </w:rPr>
              <w:t>Section 1(</w:t>
            </w:r>
            <w:r w:rsidR="005B138A">
              <w:rPr>
                <w:lang w:val="en-US"/>
              </w:rPr>
              <w:t>t</w:t>
            </w:r>
            <w:r>
              <w:rPr>
                <w:lang w:val="en-US"/>
              </w:rPr>
              <w:t>) of ATIA</w:t>
            </w:r>
          </w:p>
        </w:tc>
      </w:tr>
      <w:tr w:rsidR="0006040A" w:rsidRPr="00096D2A" w14:paraId="5290787D"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64CD5167"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3B8C5FE" w14:textId="77777777" w:rsidR="0006040A" w:rsidRPr="00096D2A" w:rsidRDefault="0006040A" w:rsidP="00693595">
            <w:pPr>
              <w:ind w:left="172"/>
            </w:pPr>
            <w:r>
              <w:t>Not applicable.</w:t>
            </w:r>
          </w:p>
        </w:tc>
      </w:tr>
    </w:tbl>
    <w:p w14:paraId="0B6B3DBD" w14:textId="77777777" w:rsidR="0006040A" w:rsidRPr="00096D2A" w:rsidRDefault="0006040A" w:rsidP="00693595">
      <w:pPr>
        <w:pStyle w:val="OHHPlain"/>
      </w:pPr>
    </w:p>
    <w:p w14:paraId="2C2C2579" w14:textId="6E6C3E25" w:rsidR="0006040A" w:rsidRPr="00A64802" w:rsidRDefault="0006040A" w:rsidP="00693595">
      <w:pPr>
        <w:pStyle w:val="Bullet"/>
      </w:pPr>
      <w:r w:rsidRPr="00A64802">
        <w:t>Who is afforded protections under the law? (e.g., natural or legal persons)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E3158BF"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F40A75" w14:textId="77777777" w:rsidR="0006040A" w:rsidRPr="00096D2A" w:rsidRDefault="0006040A" w:rsidP="0069359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C421521" w14:textId="53584FBA" w:rsidR="0006040A" w:rsidRPr="00096D2A" w:rsidRDefault="0006040A" w:rsidP="00693595">
            <w:pPr>
              <w:ind w:left="172"/>
            </w:pPr>
            <w:r>
              <w:t>PIPA, POPA, and ATIA protect the personal information of natural persons (i.e., individuals). Legal persons (e.g., businesses, entities, corporations) are not protected under PIPA, POPA, or ATIA.</w:t>
            </w:r>
          </w:p>
        </w:tc>
      </w:tr>
      <w:tr w:rsidR="0006040A" w:rsidRPr="00096D2A" w14:paraId="5D95FCE2"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267559"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8358B06" w14:textId="77777777" w:rsidR="00736AAB" w:rsidRDefault="0006040A" w:rsidP="00693595">
            <w:pPr>
              <w:ind w:left="172"/>
              <w:rPr>
                <w:lang w:val="en-US"/>
              </w:rPr>
            </w:pPr>
            <w:r>
              <w:rPr>
                <w:lang w:val="en-US"/>
              </w:rPr>
              <w:t>Section</w:t>
            </w:r>
            <w:r w:rsidRPr="009C3266">
              <w:rPr>
                <w:lang w:val="en-US"/>
              </w:rPr>
              <w:t xml:space="preserve"> </w:t>
            </w:r>
            <w:r>
              <w:rPr>
                <w:lang w:val="en-US"/>
              </w:rPr>
              <w:t xml:space="preserve">1(k) of </w:t>
            </w:r>
            <w:r w:rsidRPr="009C3266">
              <w:rPr>
                <w:lang w:val="en-US"/>
              </w:rPr>
              <w:t>PIPA</w:t>
            </w:r>
          </w:p>
          <w:p w14:paraId="6962360F" w14:textId="77777777" w:rsidR="0006040A" w:rsidRDefault="0006040A" w:rsidP="00693595">
            <w:pPr>
              <w:ind w:left="172"/>
              <w:rPr>
                <w:lang w:val="en-US"/>
              </w:rPr>
            </w:pPr>
            <w:r>
              <w:rPr>
                <w:lang w:val="en-US"/>
              </w:rPr>
              <w:t>Section 1(q) of POPA</w:t>
            </w:r>
          </w:p>
          <w:p w14:paraId="2C70A8A1" w14:textId="17B87541" w:rsidR="00736AAB" w:rsidRPr="009C3266" w:rsidRDefault="00736AAB" w:rsidP="00693595">
            <w:pPr>
              <w:ind w:left="172"/>
              <w:rPr>
                <w:lang w:val="en-US"/>
              </w:rPr>
            </w:pPr>
            <w:r>
              <w:rPr>
                <w:lang w:val="en-US"/>
              </w:rPr>
              <w:t>Section 1(</w:t>
            </w:r>
            <w:r w:rsidR="005B138A">
              <w:rPr>
                <w:lang w:val="en-US"/>
              </w:rPr>
              <w:t>r</w:t>
            </w:r>
            <w:r>
              <w:rPr>
                <w:lang w:val="en-US"/>
              </w:rPr>
              <w:t>) of ATIA</w:t>
            </w:r>
          </w:p>
        </w:tc>
      </w:tr>
      <w:tr w:rsidR="0006040A" w:rsidRPr="00096D2A" w14:paraId="0C70E94D"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5E135A6B"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7809F6D" w14:textId="77777777" w:rsidR="0006040A" w:rsidRPr="00096D2A" w:rsidRDefault="0006040A" w:rsidP="00693595">
            <w:pPr>
              <w:ind w:left="172"/>
            </w:pPr>
            <w:r>
              <w:t>Not applicable.</w:t>
            </w:r>
          </w:p>
        </w:tc>
      </w:tr>
    </w:tbl>
    <w:p w14:paraId="62B2D423" w14:textId="77777777" w:rsidR="0006040A" w:rsidRPr="00096D2A" w:rsidRDefault="0006040A" w:rsidP="00693595">
      <w:pPr>
        <w:pStyle w:val="OHHPlain"/>
      </w:pPr>
    </w:p>
    <w:p w14:paraId="01812028" w14:textId="4C3E9620" w:rsidR="0006040A" w:rsidRPr="00A64802" w:rsidRDefault="0006040A" w:rsidP="00693595">
      <w:pPr>
        <w:pStyle w:val="Bullet"/>
      </w:pPr>
      <w:r w:rsidRPr="00A64802">
        <w:t>Does the law(s) apply to deceased persons?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895FAD" w14:paraId="463C9CB6"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6EA91F" w14:textId="77777777" w:rsidR="0006040A" w:rsidRPr="00096D2A" w:rsidRDefault="0006040A" w:rsidP="0069359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B00201A" w14:textId="77777777" w:rsidR="00AF0E40" w:rsidRDefault="0006040A" w:rsidP="00693595">
            <w:pPr>
              <w:ind w:left="172"/>
            </w:pPr>
            <w:r>
              <w:t>Yes.</w:t>
            </w:r>
            <w:r>
              <w:br/>
              <w:t>Under PIPA</w:t>
            </w:r>
            <w:r w:rsidR="00AF0E40">
              <w:t>, POPA</w:t>
            </w:r>
            <w:r w:rsidR="0014536D">
              <w:t xml:space="preserve"> and ATIA</w:t>
            </w:r>
            <w:r>
              <w:t>, any right or power conferred on an individual may be exercised if the individual is deceased, by the individual’s personal representative if the exercise of the right or power relates to the administration of the individual’s estate.</w:t>
            </w:r>
            <w:r>
              <w:br/>
            </w:r>
          </w:p>
          <w:p w14:paraId="7E87B5E9" w14:textId="21B8D640" w:rsidR="00661786" w:rsidRDefault="0006040A" w:rsidP="00693595">
            <w:pPr>
              <w:ind w:left="172"/>
            </w:pPr>
            <w:r>
              <w:t>Additionally</w:t>
            </w:r>
            <w:r w:rsidR="00AF0E40">
              <w:t>,</w:t>
            </w:r>
            <w:r>
              <w:t xml:space="preserve"> under PIPA, any right or power may be exercised by the person who is authorized by law to deal with the disposition of the deceased’s remains if the exercise of the right or power relates to the disposition of the deceased’s remains, or by the person who has arranged for, or is arranging for, the deceased’s funeral if the exercise of that right or power reasonably relates to the funeral or to the notification, recognition or acknowledgment of the death of the deceased.</w:t>
            </w:r>
          </w:p>
          <w:p w14:paraId="0B5ACF93" w14:textId="1A770A5E" w:rsidR="0006040A" w:rsidRDefault="0006040A" w:rsidP="00693595">
            <w:pPr>
              <w:ind w:left="172"/>
            </w:pPr>
            <w:r>
              <w:br/>
            </w:r>
            <w:r w:rsidR="00AF0E40">
              <w:t>Additionally, u</w:t>
            </w:r>
            <w:r>
              <w:t>nder POPA, the surviving spouse or adult interdependent partner or a relative of a deceased individual may ask the Commissioner</w:t>
            </w:r>
            <w:r w:rsidR="00AF0E40">
              <w:t xml:space="preserve"> or an independent adjudicator</w:t>
            </w:r>
            <w:r>
              <w:t xml:space="preserve"> to review a decision of a head of </w:t>
            </w:r>
            <w:r>
              <w:lastRenderedPageBreak/>
              <w:t>a public body not to disclose personal information.</w:t>
            </w:r>
          </w:p>
        </w:tc>
      </w:tr>
      <w:tr w:rsidR="0006040A" w:rsidRPr="00096D2A" w14:paraId="7A4C4B1B"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54C477" w14:textId="77777777" w:rsidR="0006040A" w:rsidRPr="00096D2A" w:rsidRDefault="0006040A" w:rsidP="0069359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B06502C" w14:textId="77777777" w:rsidR="008B4693" w:rsidRDefault="0006040A" w:rsidP="00693595">
            <w:pPr>
              <w:ind w:left="172"/>
            </w:pPr>
            <w:r>
              <w:t>Section 61(1)(d) of PIPA</w:t>
            </w:r>
          </w:p>
          <w:p w14:paraId="0EA965AE" w14:textId="5068D0C7" w:rsidR="00182FD8" w:rsidRDefault="00182FD8" w:rsidP="00693595">
            <w:pPr>
              <w:ind w:left="172"/>
            </w:pPr>
            <w:r>
              <w:t>Section 86(1) of ATIA</w:t>
            </w:r>
          </w:p>
          <w:p w14:paraId="3501D49C" w14:textId="31B04A49" w:rsidR="0006040A" w:rsidRDefault="0006040A" w:rsidP="00693595">
            <w:pPr>
              <w:ind w:left="172"/>
            </w:pPr>
            <w:r>
              <w:t xml:space="preserve">Section </w:t>
            </w:r>
            <w:r w:rsidR="00AF0E40">
              <w:t xml:space="preserve">37(3), 47(4), 48(4), </w:t>
            </w:r>
            <w:r w:rsidR="00182FD8">
              <w:t>54(1)</w:t>
            </w:r>
            <w:r>
              <w:t xml:space="preserve"> of POPA</w:t>
            </w:r>
          </w:p>
        </w:tc>
      </w:tr>
      <w:tr w:rsidR="0006040A" w:rsidRPr="00096D2A" w14:paraId="2602D399"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5BEA43D1" w14:textId="77777777" w:rsidR="0006040A" w:rsidRPr="00096D2A" w:rsidRDefault="0006040A" w:rsidP="0069359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5389040" w14:textId="77777777" w:rsidR="0006040A" w:rsidRPr="00096D2A" w:rsidRDefault="0006040A" w:rsidP="00693595">
            <w:pPr>
              <w:ind w:left="172"/>
            </w:pPr>
            <w:r>
              <w:t>Not applicable.</w:t>
            </w:r>
          </w:p>
        </w:tc>
      </w:tr>
    </w:tbl>
    <w:p w14:paraId="557C6115" w14:textId="77777777" w:rsidR="0006040A" w:rsidRPr="00096D2A" w:rsidRDefault="0006040A" w:rsidP="00693595">
      <w:pPr>
        <w:pStyle w:val="OHHPlain"/>
      </w:pPr>
    </w:p>
    <w:p w14:paraId="1FA54DEE" w14:textId="2ECC4780" w:rsidR="0006040A" w:rsidRPr="00A64802" w:rsidRDefault="0006040A" w:rsidP="00693595">
      <w:pPr>
        <w:pStyle w:val="Bullet"/>
      </w:pPr>
      <w:r w:rsidRPr="00A64802">
        <w:t>Does the law(s) apply to residents?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C29FAF9"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D3FF9D" w14:textId="77777777" w:rsidR="0006040A" w:rsidRPr="00096D2A" w:rsidRDefault="0006040A" w:rsidP="00D579D0">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3022931" w14:textId="70C7C807" w:rsidR="0006040A" w:rsidRDefault="0006040A" w:rsidP="00D579D0">
            <w:pPr>
              <w:ind w:left="172"/>
            </w:pPr>
            <w:r>
              <w:t>PIPA</w:t>
            </w:r>
            <w:r w:rsidR="00AF0E40">
              <w:t xml:space="preserve"> applies to private organizations</w:t>
            </w:r>
            <w:r>
              <w:t>,</w:t>
            </w:r>
            <w:r w:rsidR="00AF0E40">
              <w:t xml:space="preserve"> and</w:t>
            </w:r>
            <w:r>
              <w:t xml:space="preserve"> POPA and ATIA apply to public bodies</w:t>
            </w:r>
            <w:r w:rsidR="008B4693">
              <w:t>. Both</w:t>
            </w:r>
            <w:r>
              <w:t xml:space="preserve"> residents and non-residents of Alberta may have certain rights under PIPA, POPA, and ATIA, including the right to request access to their personal information.</w:t>
            </w:r>
          </w:p>
        </w:tc>
      </w:tr>
      <w:tr w:rsidR="0006040A" w:rsidRPr="00096D2A" w14:paraId="0106B6DE"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8DE526" w14:textId="77777777" w:rsidR="0006040A" w:rsidRPr="00096D2A" w:rsidRDefault="0006040A" w:rsidP="00D579D0">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C7EE60A" w14:textId="77777777" w:rsidR="008B4693" w:rsidRDefault="0006040A" w:rsidP="00D579D0">
            <w:pPr>
              <w:ind w:left="172"/>
              <w:rPr>
                <w:lang w:val="en-US"/>
              </w:rPr>
            </w:pPr>
            <w:r>
              <w:rPr>
                <w:lang w:val="en-US"/>
              </w:rPr>
              <w:t>Section</w:t>
            </w:r>
            <w:r w:rsidRPr="009C3266">
              <w:rPr>
                <w:lang w:val="en-US"/>
              </w:rPr>
              <w:t xml:space="preserve"> </w:t>
            </w:r>
            <w:r>
              <w:rPr>
                <w:lang w:val="en-US"/>
              </w:rPr>
              <w:t xml:space="preserve">4 of </w:t>
            </w:r>
            <w:r w:rsidRPr="009C3266">
              <w:rPr>
                <w:lang w:val="en-US"/>
              </w:rPr>
              <w:t>PIPA</w:t>
            </w:r>
          </w:p>
          <w:p w14:paraId="60A1C8ED" w14:textId="46598EB0" w:rsidR="008B4693" w:rsidRDefault="0006040A" w:rsidP="00D579D0">
            <w:pPr>
              <w:ind w:left="172"/>
              <w:rPr>
                <w:lang w:val="en-US"/>
              </w:rPr>
            </w:pPr>
            <w:r>
              <w:rPr>
                <w:lang w:val="en-US"/>
              </w:rPr>
              <w:t xml:space="preserve">Section </w:t>
            </w:r>
            <w:r w:rsidR="00182FD8">
              <w:rPr>
                <w:lang w:val="en-US"/>
              </w:rPr>
              <w:t>3(1)</w:t>
            </w:r>
            <w:r>
              <w:rPr>
                <w:lang w:val="en-US"/>
              </w:rPr>
              <w:t xml:space="preserve"> of POPA </w:t>
            </w:r>
          </w:p>
          <w:p w14:paraId="2B9CA03F" w14:textId="74C3BD1E" w:rsidR="0006040A" w:rsidRPr="009C3266" w:rsidRDefault="0006040A" w:rsidP="00D579D0">
            <w:pPr>
              <w:ind w:left="172"/>
              <w:rPr>
                <w:lang w:val="en-US"/>
              </w:rPr>
            </w:pPr>
            <w:r>
              <w:rPr>
                <w:lang w:val="en-US"/>
              </w:rPr>
              <w:t>Section 4 of ATIA</w:t>
            </w:r>
          </w:p>
        </w:tc>
      </w:tr>
      <w:tr w:rsidR="0006040A" w:rsidRPr="00096D2A" w14:paraId="45C0C3C2" w14:textId="77777777" w:rsidTr="00693595">
        <w:trPr>
          <w:trHeight w:val="300"/>
        </w:trPr>
        <w:tc>
          <w:tcPr>
            <w:tcW w:w="4500" w:type="dxa"/>
            <w:tcBorders>
              <w:top w:val="single" w:sz="6" w:space="0" w:color="auto"/>
              <w:left w:val="single" w:sz="6" w:space="0" w:color="auto"/>
              <w:bottom w:val="single" w:sz="6" w:space="0" w:color="auto"/>
              <w:right w:val="single" w:sz="6" w:space="0" w:color="auto"/>
            </w:tcBorders>
          </w:tcPr>
          <w:p w14:paraId="79A215F9" w14:textId="77777777" w:rsidR="0006040A" w:rsidRPr="00096D2A" w:rsidRDefault="0006040A" w:rsidP="00D579D0">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A31DB8E" w14:textId="77777777" w:rsidR="0006040A" w:rsidRPr="00096D2A" w:rsidRDefault="0006040A" w:rsidP="00D579D0">
            <w:pPr>
              <w:ind w:left="172"/>
            </w:pPr>
            <w:r>
              <w:t>Not applicable.</w:t>
            </w:r>
          </w:p>
        </w:tc>
      </w:tr>
    </w:tbl>
    <w:p w14:paraId="0F22B5E8" w14:textId="77777777" w:rsidR="0006040A" w:rsidRPr="00096D2A" w:rsidRDefault="0006040A" w:rsidP="00D579D0">
      <w:pPr>
        <w:pStyle w:val="OHHPlain"/>
      </w:pPr>
    </w:p>
    <w:p w14:paraId="41A9433F" w14:textId="32D5A6BF" w:rsidR="0006040A" w:rsidRPr="00A64802" w:rsidRDefault="0006040A" w:rsidP="00D579D0">
      <w:pPr>
        <w:pStyle w:val="Bullet"/>
      </w:pPr>
      <w:r w:rsidRPr="00A64802">
        <w:t>Are there any exemptions?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79A5450" w14:textId="77777777" w:rsidTr="00D579D0">
        <w:trPr>
          <w:trHeight w:val="300"/>
        </w:trPr>
        <w:tc>
          <w:tcPr>
            <w:tcW w:w="4500" w:type="dxa"/>
            <w:tcBorders>
              <w:top w:val="single" w:sz="6" w:space="0" w:color="auto"/>
              <w:left w:val="single" w:sz="6" w:space="0" w:color="auto"/>
              <w:bottom w:val="single" w:sz="6" w:space="0" w:color="auto"/>
              <w:right w:val="single" w:sz="6" w:space="0" w:color="auto"/>
            </w:tcBorders>
            <w:hideMark/>
          </w:tcPr>
          <w:p w14:paraId="43D93FE3" w14:textId="77777777" w:rsidR="0006040A" w:rsidRPr="00096D2A" w:rsidRDefault="0006040A" w:rsidP="00D579D0">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0EEA490" w14:textId="2A774782" w:rsidR="00AF0E40" w:rsidRDefault="0006040A" w:rsidP="00D579D0">
            <w:pPr>
              <w:ind w:left="172"/>
            </w:pPr>
            <w:r>
              <w:t>A full list of exemptions for PIPA is listed in section 4</w:t>
            </w:r>
            <w:r w:rsidR="00AF0E40">
              <w:t xml:space="preserve">(2) and </w:t>
            </w:r>
            <w:r>
              <w:t>(3). For example, PIPA does not apply to personal information collected for personal, domestic or literary purposes, collected by public bodies, employment-related information, health information that is governed by the Health Information Act, court records, and publicly available information.</w:t>
            </w:r>
            <w:r w:rsidR="00AF0E40">
              <w:t xml:space="preserve"> </w:t>
            </w:r>
          </w:p>
          <w:p w14:paraId="70925331" w14:textId="77777777" w:rsidR="00AF0E40" w:rsidRDefault="00AF0E40" w:rsidP="00D579D0">
            <w:pPr>
              <w:ind w:left="172"/>
            </w:pPr>
          </w:p>
          <w:p w14:paraId="3A6701F9" w14:textId="35A46354" w:rsidR="00845EBD" w:rsidRDefault="00AF0E40" w:rsidP="00D579D0">
            <w:pPr>
              <w:ind w:left="172"/>
            </w:pPr>
            <w:r>
              <w:t>A full list of exemptions for POPA is listed in section 3(1)</w:t>
            </w:r>
            <w:r w:rsidR="00845EBD">
              <w:t xml:space="preserve"> and 3(2)</w:t>
            </w:r>
            <w:r>
              <w:t xml:space="preserve">. For example, POPA does not apply to </w:t>
            </w:r>
            <w:r w:rsidR="00845EBD">
              <w:t xml:space="preserve">court records, quality assurance records as defined under the Alberta Evidence Act, published works collected by a library of a public body, information relating to a prosecution or potential prosecution, and health information that is governed by the Health Information Act. </w:t>
            </w:r>
          </w:p>
          <w:p w14:paraId="0CB99E8A" w14:textId="77777777" w:rsidR="00845EBD" w:rsidRDefault="00845EBD" w:rsidP="00D579D0">
            <w:pPr>
              <w:ind w:left="172"/>
            </w:pPr>
          </w:p>
          <w:p w14:paraId="1909F7A7" w14:textId="143B172C" w:rsidR="0006040A" w:rsidRDefault="00845EBD" w:rsidP="00845EBD">
            <w:pPr>
              <w:ind w:left="172"/>
            </w:pPr>
            <w:r>
              <w:t xml:space="preserve">A full list of exemptions for ATIA </w:t>
            </w:r>
            <w:r w:rsidR="0006040A">
              <w:t xml:space="preserve">is listed in section 4(1). For example, ATIA does not apply to records created by or for members of the Executive Council or political staff in </w:t>
            </w:r>
            <w:r w:rsidR="0006040A">
              <w:lastRenderedPageBreak/>
              <w:t>certain circumstances, court records, personal notes or communications with judicial or quasi-judicial functions, law enforcement records in certain circumstances, questions to be used on examinations, research information of an employee of a post-secondary educational body, and health information that is</w:t>
            </w:r>
            <w:r>
              <w:t xml:space="preserve"> governed by the Health Information Act and</w:t>
            </w:r>
            <w:r w:rsidR="0006040A">
              <w:t xml:space="preserve"> in the custody of a public body as a custodian.</w:t>
            </w:r>
          </w:p>
          <w:p w14:paraId="770B88DD" w14:textId="77777777" w:rsidR="00AF0E40" w:rsidRDefault="00AF0E40" w:rsidP="00D579D0">
            <w:pPr>
              <w:ind w:left="172"/>
            </w:pPr>
          </w:p>
          <w:p w14:paraId="0074C3C8" w14:textId="16FB3514" w:rsidR="00AF0E40" w:rsidRDefault="00AF0E40" w:rsidP="00D579D0">
            <w:pPr>
              <w:ind w:left="172"/>
            </w:pPr>
          </w:p>
        </w:tc>
      </w:tr>
      <w:tr w:rsidR="0006040A" w:rsidRPr="00096D2A" w14:paraId="784A9060" w14:textId="77777777" w:rsidTr="00D579D0">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A180BD" w14:textId="77777777" w:rsidR="0006040A" w:rsidRPr="00096D2A" w:rsidRDefault="0006040A" w:rsidP="00D579D0">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BFDFBC6" w14:textId="39F49C6C" w:rsidR="008B4693" w:rsidRDefault="0006040A" w:rsidP="00D579D0">
            <w:pPr>
              <w:ind w:left="172"/>
              <w:rPr>
                <w:lang w:val="en-US"/>
              </w:rPr>
            </w:pPr>
            <w:r>
              <w:rPr>
                <w:lang w:val="en-US"/>
              </w:rPr>
              <w:t>Section</w:t>
            </w:r>
            <w:r w:rsidRPr="009C3266">
              <w:rPr>
                <w:lang w:val="en-US"/>
              </w:rPr>
              <w:t xml:space="preserve"> </w:t>
            </w:r>
            <w:r>
              <w:rPr>
                <w:lang w:val="en-US"/>
              </w:rPr>
              <w:t>4(</w:t>
            </w:r>
            <w:r w:rsidR="00AF0E40">
              <w:rPr>
                <w:lang w:val="en-US"/>
              </w:rPr>
              <w:t>2</w:t>
            </w:r>
            <w:r>
              <w:rPr>
                <w:lang w:val="en-US"/>
              </w:rPr>
              <w:t>)</w:t>
            </w:r>
            <w:r w:rsidR="00AF0E40">
              <w:rPr>
                <w:lang w:val="en-US"/>
              </w:rPr>
              <w:t xml:space="preserve"> and 4(3)</w:t>
            </w:r>
            <w:r>
              <w:rPr>
                <w:lang w:val="en-US"/>
              </w:rPr>
              <w:t xml:space="preserve"> of </w:t>
            </w:r>
            <w:r w:rsidRPr="009C3266">
              <w:rPr>
                <w:lang w:val="en-US"/>
              </w:rPr>
              <w:t>PIPA</w:t>
            </w:r>
          </w:p>
          <w:p w14:paraId="277AF364" w14:textId="77777777" w:rsidR="00182FD8" w:rsidRDefault="00182FD8" w:rsidP="00D579D0">
            <w:pPr>
              <w:ind w:left="172"/>
              <w:rPr>
                <w:lang w:val="en-US"/>
              </w:rPr>
            </w:pPr>
            <w:r>
              <w:rPr>
                <w:lang w:val="en-US"/>
              </w:rPr>
              <w:t xml:space="preserve">Sections 3(1)-(2) of POPA </w:t>
            </w:r>
          </w:p>
          <w:p w14:paraId="2CD4C048" w14:textId="32D81992" w:rsidR="00182FD8" w:rsidRPr="009C3266" w:rsidRDefault="0006040A" w:rsidP="00182FD8">
            <w:pPr>
              <w:ind w:left="172"/>
              <w:rPr>
                <w:lang w:val="en-US"/>
              </w:rPr>
            </w:pPr>
            <w:r>
              <w:rPr>
                <w:lang w:val="en-US"/>
              </w:rPr>
              <w:t>Section 4(1) of ATIA</w:t>
            </w:r>
          </w:p>
        </w:tc>
      </w:tr>
      <w:tr w:rsidR="0006040A" w:rsidRPr="00096D2A" w14:paraId="589331D3" w14:textId="77777777" w:rsidTr="00D579D0">
        <w:trPr>
          <w:trHeight w:val="300"/>
        </w:trPr>
        <w:tc>
          <w:tcPr>
            <w:tcW w:w="4500" w:type="dxa"/>
            <w:tcBorders>
              <w:top w:val="single" w:sz="6" w:space="0" w:color="auto"/>
              <w:left w:val="single" w:sz="6" w:space="0" w:color="auto"/>
              <w:bottom w:val="single" w:sz="6" w:space="0" w:color="auto"/>
              <w:right w:val="single" w:sz="6" w:space="0" w:color="auto"/>
            </w:tcBorders>
          </w:tcPr>
          <w:p w14:paraId="5F91B9AB" w14:textId="77777777" w:rsidR="0006040A" w:rsidRPr="00096D2A" w:rsidRDefault="0006040A" w:rsidP="00D579D0">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48CCCA1" w14:textId="77777777" w:rsidR="0006040A" w:rsidRPr="00096D2A" w:rsidRDefault="0006040A" w:rsidP="00D579D0">
            <w:pPr>
              <w:ind w:left="172"/>
            </w:pPr>
            <w:r>
              <w:t>Not applicable.</w:t>
            </w:r>
          </w:p>
        </w:tc>
      </w:tr>
    </w:tbl>
    <w:p w14:paraId="21EB56E0" w14:textId="77777777" w:rsidR="0006040A" w:rsidRPr="006404AA" w:rsidRDefault="0006040A" w:rsidP="00D579D0">
      <w:pPr>
        <w:pStyle w:val="OHHPlain"/>
      </w:pPr>
    </w:p>
    <w:p w14:paraId="5C70A671" w14:textId="37B33B5F" w:rsidR="0006040A" w:rsidRPr="00096D2A" w:rsidRDefault="0006040A" w:rsidP="0006040A">
      <w:pPr>
        <w:pStyle w:val="ArticleL2"/>
      </w:pPr>
      <w:bookmarkStart w:id="6" w:name="_Toc226726133"/>
      <w:r w:rsidRPr="00096D2A">
        <w:t>Territorial scope</w:t>
      </w:r>
      <w:bookmarkEnd w:id="6"/>
    </w:p>
    <w:p w14:paraId="68AE196F" w14:textId="0B590C7E" w:rsidR="0006040A" w:rsidRPr="00095C91" w:rsidRDefault="0006040A" w:rsidP="00BC5845">
      <w:pPr>
        <w:pStyle w:val="Bullet"/>
      </w:pPr>
      <w:r w:rsidRPr="00095C91">
        <w:t>What is the territorial scope of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5C91" w14:paraId="318A3542"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E0EA2C" w14:textId="77777777" w:rsidR="0006040A" w:rsidRPr="00095C91" w:rsidRDefault="0006040A" w:rsidP="00BC5845">
            <w:pPr>
              <w:ind w:left="172"/>
            </w:pPr>
            <w:r w:rsidRPr="00095C91">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1847505" w14:textId="6096F387" w:rsidR="0006040A" w:rsidRPr="00095C91" w:rsidRDefault="0006040A" w:rsidP="00BC5845">
            <w:pPr>
              <w:ind w:left="172"/>
            </w:pPr>
            <w:r w:rsidRPr="00095C91">
              <w:t>There is no stated territorial application of PIPA, POPA, or ATIA. These statutes may have extraterritorial application.</w:t>
            </w:r>
          </w:p>
        </w:tc>
      </w:tr>
      <w:tr w:rsidR="0006040A" w:rsidRPr="00095C91" w14:paraId="1DFE38DE"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29E2CB" w14:textId="77777777" w:rsidR="0006040A" w:rsidRPr="00095C91" w:rsidRDefault="0006040A" w:rsidP="00BC5845">
            <w:pPr>
              <w:ind w:left="172"/>
            </w:pPr>
            <w:r w:rsidRPr="00095C91">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7EE59F7" w14:textId="77777777" w:rsidR="0006040A" w:rsidRPr="00095C91" w:rsidRDefault="0006040A" w:rsidP="00BC5845">
            <w:pPr>
              <w:ind w:left="172"/>
            </w:pPr>
            <w:r w:rsidRPr="00095C91">
              <w:t>Not applicable.</w:t>
            </w:r>
          </w:p>
        </w:tc>
      </w:tr>
      <w:tr w:rsidR="0006040A" w:rsidRPr="00095C91" w14:paraId="1F06997D"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tcPr>
          <w:p w14:paraId="3CD851D9" w14:textId="77777777" w:rsidR="0006040A" w:rsidRPr="00095C91" w:rsidRDefault="0006040A" w:rsidP="00BC5845">
            <w:pPr>
              <w:ind w:left="172"/>
              <w:rPr>
                <w:i/>
                <w:iCs/>
              </w:rPr>
            </w:pPr>
            <w:r w:rsidRPr="00095C91">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1C8CA52" w14:textId="77777777" w:rsidR="0006040A" w:rsidRPr="00095C91" w:rsidRDefault="0006040A" w:rsidP="00BC5845">
            <w:pPr>
              <w:ind w:left="172"/>
            </w:pPr>
            <w:r w:rsidRPr="00095C91">
              <w:t>Not applicable.</w:t>
            </w:r>
          </w:p>
        </w:tc>
      </w:tr>
    </w:tbl>
    <w:p w14:paraId="5B3B00E3" w14:textId="77777777" w:rsidR="0006040A" w:rsidRPr="00095C91" w:rsidRDefault="0006040A" w:rsidP="00BC5845">
      <w:pPr>
        <w:pStyle w:val="OHHPlain"/>
      </w:pPr>
    </w:p>
    <w:p w14:paraId="019DF250" w14:textId="4F35E3A2" w:rsidR="0006040A" w:rsidRPr="00095C91" w:rsidRDefault="0006040A" w:rsidP="00BC5845">
      <w:pPr>
        <w:pStyle w:val="Bullet"/>
      </w:pPr>
      <w:r w:rsidRPr="00095C91">
        <w:t>What is the extraterritorial scope of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2E20A0D"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8A1EED" w14:textId="77777777" w:rsidR="0006040A" w:rsidRPr="00096D2A" w:rsidRDefault="0006040A" w:rsidP="00BC584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6D134C4" w14:textId="0365460E" w:rsidR="0006040A" w:rsidRPr="00096D2A" w:rsidRDefault="0006040A" w:rsidP="00BC5845">
            <w:pPr>
              <w:ind w:left="172"/>
            </w:pPr>
            <w:r>
              <w:t xml:space="preserve">The OIPC asserts extraterritorial application of PIPA, POPA, and ATIA where there is a </w:t>
            </w:r>
            <w:r w:rsidR="008B4693">
              <w:t>‘</w:t>
            </w:r>
            <w:r>
              <w:t>real and substantial connection</w:t>
            </w:r>
            <w:r w:rsidR="008B4693">
              <w:t>’</w:t>
            </w:r>
            <w:r>
              <w:t xml:space="preserve"> to Alberta.</w:t>
            </w:r>
          </w:p>
        </w:tc>
      </w:tr>
      <w:tr w:rsidR="0006040A" w:rsidRPr="00096D2A" w14:paraId="1B47F961"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hideMark/>
          </w:tcPr>
          <w:p w14:paraId="54A85173" w14:textId="77777777" w:rsidR="0006040A" w:rsidRPr="00096D2A" w:rsidRDefault="0006040A" w:rsidP="00BC584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8499E3A" w14:textId="77777777" w:rsidR="0006040A" w:rsidRPr="008D46D8" w:rsidRDefault="0006040A" w:rsidP="00BC5845">
            <w:pPr>
              <w:ind w:left="172"/>
            </w:pPr>
            <w:r>
              <w:t>Not applicable.</w:t>
            </w:r>
          </w:p>
        </w:tc>
      </w:tr>
      <w:tr w:rsidR="0006040A" w:rsidRPr="00096D2A" w14:paraId="03855F11"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tcPr>
          <w:p w14:paraId="3336BDB4" w14:textId="77777777" w:rsidR="0006040A" w:rsidRPr="00096D2A" w:rsidRDefault="0006040A" w:rsidP="00BC584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6187676" w14:textId="77777777" w:rsidR="0006040A" w:rsidRPr="00096D2A" w:rsidRDefault="0006040A" w:rsidP="00BC5845">
            <w:pPr>
              <w:ind w:left="172"/>
            </w:pPr>
            <w:r>
              <w:t>Not applicable.</w:t>
            </w:r>
          </w:p>
        </w:tc>
      </w:tr>
    </w:tbl>
    <w:p w14:paraId="2E9CCC9E" w14:textId="77777777" w:rsidR="0006040A" w:rsidRPr="00096D2A" w:rsidRDefault="0006040A" w:rsidP="00BC5845">
      <w:pPr>
        <w:pStyle w:val="OHHPlain"/>
      </w:pPr>
    </w:p>
    <w:p w14:paraId="5062A124" w14:textId="41078E80" w:rsidR="0006040A" w:rsidRPr="00A64802" w:rsidRDefault="0006040A" w:rsidP="00BC5845">
      <w:pPr>
        <w:pStyle w:val="Bullet"/>
      </w:pPr>
      <w:r w:rsidRPr="00A64802">
        <w:t>Does the law(s) apply citizens living abroad?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5147009"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9A2BD5" w14:textId="77777777" w:rsidR="0006040A" w:rsidRPr="00096D2A" w:rsidRDefault="0006040A" w:rsidP="00BC584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2904E31" w14:textId="4DDB1E04" w:rsidR="0006040A" w:rsidRPr="00096D2A" w:rsidRDefault="0006040A" w:rsidP="00BC5845">
            <w:pPr>
              <w:ind w:left="172"/>
            </w:pPr>
            <w:r>
              <w:t>Both residents and non-residents of Alberta may have certain rights under PIPA, POPA, and ATIA, including the right to request access to their personal information, where there is a real and substantial connection regarding the collection, use or disclosure of personal information by a private sector organization, or public body, to Alberta.</w:t>
            </w:r>
          </w:p>
        </w:tc>
      </w:tr>
      <w:tr w:rsidR="0006040A" w:rsidRPr="00096D2A" w14:paraId="1A43CA3B"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1AF8FE" w14:textId="77777777" w:rsidR="0006040A" w:rsidRPr="00096D2A" w:rsidRDefault="0006040A" w:rsidP="00BC584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1CEEC16" w14:textId="77777777" w:rsidR="0006040A" w:rsidRPr="00096D2A" w:rsidRDefault="0006040A" w:rsidP="00BC5845">
            <w:pPr>
              <w:ind w:left="172"/>
            </w:pPr>
            <w:r>
              <w:t>Not applicable.</w:t>
            </w:r>
          </w:p>
        </w:tc>
      </w:tr>
      <w:tr w:rsidR="0006040A" w:rsidRPr="00096D2A" w14:paraId="71975CE3" w14:textId="77777777" w:rsidTr="00BC5845">
        <w:trPr>
          <w:trHeight w:val="300"/>
        </w:trPr>
        <w:tc>
          <w:tcPr>
            <w:tcW w:w="4500" w:type="dxa"/>
            <w:tcBorders>
              <w:top w:val="single" w:sz="6" w:space="0" w:color="auto"/>
              <w:left w:val="single" w:sz="6" w:space="0" w:color="auto"/>
              <w:bottom w:val="single" w:sz="6" w:space="0" w:color="auto"/>
              <w:right w:val="single" w:sz="6" w:space="0" w:color="auto"/>
            </w:tcBorders>
          </w:tcPr>
          <w:p w14:paraId="35B202CA" w14:textId="77777777" w:rsidR="0006040A" w:rsidRPr="00096D2A" w:rsidRDefault="0006040A" w:rsidP="00BC584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921D28F" w14:textId="77777777" w:rsidR="0006040A" w:rsidRPr="00096D2A" w:rsidRDefault="0006040A" w:rsidP="00BC5845">
            <w:pPr>
              <w:ind w:left="172"/>
            </w:pPr>
            <w:r>
              <w:t>Not applicable.</w:t>
            </w:r>
          </w:p>
        </w:tc>
      </w:tr>
    </w:tbl>
    <w:p w14:paraId="56D35F5C" w14:textId="77777777" w:rsidR="0006040A" w:rsidRPr="00096D2A" w:rsidRDefault="0006040A" w:rsidP="00BC5845">
      <w:pPr>
        <w:pStyle w:val="OHHPlain"/>
      </w:pPr>
    </w:p>
    <w:p w14:paraId="05FE1FAC" w14:textId="21114E36" w:rsidR="0006040A" w:rsidRPr="00A64802" w:rsidRDefault="0006040A" w:rsidP="00BC5845">
      <w:pPr>
        <w:pStyle w:val="Bullet"/>
      </w:pPr>
      <w:r w:rsidRPr="00A64802">
        <w:t>Are there any exemptions?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0CC836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68A81A" w14:textId="77777777" w:rsidR="0006040A" w:rsidRPr="00096D2A" w:rsidRDefault="0006040A" w:rsidP="00BC584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D05C112" w14:textId="30A32106" w:rsidR="0006040A" w:rsidRPr="00096D2A" w:rsidRDefault="0006040A" w:rsidP="00BC5845">
            <w:pPr>
              <w:ind w:left="172"/>
            </w:pPr>
            <w:r>
              <w:t>Not applicable. There is no stated territorial application of PIPA, POPA, or ATIA.</w:t>
            </w:r>
          </w:p>
        </w:tc>
      </w:tr>
      <w:tr w:rsidR="0006040A" w:rsidRPr="00096D2A" w14:paraId="0EF6A3C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DAD16A" w14:textId="77777777" w:rsidR="0006040A" w:rsidRPr="00096D2A" w:rsidRDefault="0006040A" w:rsidP="00BC584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5A0A569" w14:textId="77777777" w:rsidR="0006040A" w:rsidRPr="00096D2A" w:rsidRDefault="0006040A" w:rsidP="00BC5845">
            <w:pPr>
              <w:ind w:left="172"/>
            </w:pPr>
            <w:r>
              <w:t>Not applicable.</w:t>
            </w:r>
          </w:p>
        </w:tc>
      </w:tr>
      <w:tr w:rsidR="0006040A" w:rsidRPr="00096D2A" w14:paraId="4921FF8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6F68175" w14:textId="77777777" w:rsidR="0006040A" w:rsidRPr="00096D2A" w:rsidRDefault="0006040A" w:rsidP="00BC584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9D12FC2" w14:textId="77777777" w:rsidR="0006040A" w:rsidRPr="00096D2A" w:rsidRDefault="0006040A" w:rsidP="00BC5845">
            <w:pPr>
              <w:ind w:left="172"/>
            </w:pPr>
            <w:r>
              <w:t>Not applicable.</w:t>
            </w:r>
          </w:p>
        </w:tc>
      </w:tr>
    </w:tbl>
    <w:p w14:paraId="385537B6" w14:textId="77777777" w:rsidR="0006040A" w:rsidRPr="00096D2A" w:rsidRDefault="0006040A" w:rsidP="00BC5845">
      <w:pPr>
        <w:pStyle w:val="OHHPlain"/>
      </w:pPr>
    </w:p>
    <w:p w14:paraId="38470E25" w14:textId="71F98293" w:rsidR="0006040A" w:rsidRPr="00096D2A" w:rsidRDefault="0006040A" w:rsidP="0006040A">
      <w:pPr>
        <w:pStyle w:val="ArticleL2"/>
      </w:pPr>
      <w:bookmarkStart w:id="7" w:name="_Toc226726134"/>
      <w:r w:rsidRPr="00096D2A">
        <w:t>Material scope</w:t>
      </w:r>
      <w:bookmarkEnd w:id="7"/>
    </w:p>
    <w:p w14:paraId="18F670CB" w14:textId="4A6372A3" w:rsidR="0006040A" w:rsidRPr="00A64802" w:rsidRDefault="0006040A" w:rsidP="00BC5845">
      <w:pPr>
        <w:pStyle w:val="Bullet"/>
      </w:pPr>
      <w:r w:rsidRPr="00A64802">
        <w:t>What is the material scope of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D1E7CA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9597B5" w14:textId="77777777" w:rsidR="0006040A" w:rsidRPr="00096D2A" w:rsidRDefault="0006040A" w:rsidP="00BC584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97AE94B" w14:textId="77777777" w:rsidR="00651BEA" w:rsidRDefault="0006040A" w:rsidP="00BC5845">
            <w:pPr>
              <w:ind w:left="172"/>
            </w:pPr>
            <w:r>
              <w:t xml:space="preserve">PIPA </w:t>
            </w:r>
            <w:r w:rsidRPr="000672C1">
              <w:t>govern</w:t>
            </w:r>
            <w:r>
              <w:t>s</w:t>
            </w:r>
            <w:r w:rsidRPr="000672C1">
              <w:t xml:space="preserve"> the collection, use and disclosure of personal information by organizations in a manner that recognizes both the right of an individual to have his or her personal information protected and the need of organizations to collect, use or disclose personal information for purposes that are reasonable</w:t>
            </w:r>
            <w:r>
              <w:t>.</w:t>
            </w:r>
          </w:p>
          <w:p w14:paraId="6278AF32" w14:textId="77777777" w:rsidR="00651BEA" w:rsidRDefault="00651BEA" w:rsidP="00BC5845">
            <w:pPr>
              <w:ind w:left="172"/>
            </w:pPr>
          </w:p>
          <w:p w14:paraId="3D49F96D" w14:textId="290E9057" w:rsidR="00651BEA" w:rsidRDefault="0006040A" w:rsidP="00BC5845">
            <w:pPr>
              <w:ind w:left="172"/>
            </w:pPr>
            <w:r>
              <w:t xml:space="preserve">The public sector framework is now governed by two separate statutes: POPA governs the protection of personal information by public bodies, including controls on the manner in which a public body may collect, use and disclose personal information from individuals, the right of individuals to request corrections to personal information, and independent reviews of decisions and </w:t>
            </w:r>
            <w:r w:rsidR="00651BEA">
              <w:t xml:space="preserve">the </w:t>
            </w:r>
            <w:r>
              <w:t xml:space="preserve">resolution of complaints. </w:t>
            </w:r>
            <w:r w:rsidR="00651BEA">
              <w:t>POPA also governs the creation, use and disclosure of data derived from personal information and non-personal data by a public body.</w:t>
            </w:r>
          </w:p>
          <w:p w14:paraId="53958A30" w14:textId="77777777" w:rsidR="00651BEA" w:rsidRDefault="00651BEA" w:rsidP="00BC5845">
            <w:pPr>
              <w:ind w:left="172"/>
            </w:pPr>
          </w:p>
          <w:p w14:paraId="11EA079F" w14:textId="3CFEF02D" w:rsidR="0006040A" w:rsidRDefault="0006040A" w:rsidP="00BC5845">
            <w:pPr>
              <w:ind w:left="172"/>
            </w:pPr>
            <w:r>
              <w:t xml:space="preserve">ATIA provides </w:t>
            </w:r>
            <w:r w:rsidR="00D1790D">
              <w:t xml:space="preserve">the right to </w:t>
            </w:r>
            <w:r>
              <w:t>access records held by public bodies, including individuals’ right to access their own personal information held by a public body, and provides for independent reviews of decisions</w:t>
            </w:r>
            <w:r w:rsidR="00651BEA">
              <w:t xml:space="preserve"> and resolution of the resolution of complaints</w:t>
            </w:r>
            <w:r>
              <w:t>.</w:t>
            </w:r>
          </w:p>
        </w:tc>
      </w:tr>
      <w:tr w:rsidR="0006040A" w:rsidRPr="00096D2A" w14:paraId="3CFF409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A0F128" w14:textId="77777777" w:rsidR="0006040A" w:rsidRPr="00096D2A" w:rsidRDefault="0006040A" w:rsidP="00BC584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A5040F4" w14:textId="77777777" w:rsidR="0006040A" w:rsidRDefault="0006040A" w:rsidP="00BC5845">
            <w:pPr>
              <w:ind w:left="172"/>
              <w:rPr>
                <w:lang w:val="en-US"/>
              </w:rPr>
            </w:pPr>
            <w:r>
              <w:rPr>
                <w:lang w:val="en-US"/>
              </w:rPr>
              <w:t xml:space="preserve">Sections 2 and 3 of </w:t>
            </w:r>
            <w:r w:rsidRPr="009C3266">
              <w:rPr>
                <w:lang w:val="en-US"/>
              </w:rPr>
              <w:t>PIPA</w:t>
            </w:r>
          </w:p>
          <w:p w14:paraId="743CA2C6" w14:textId="1B50B0D0" w:rsidR="00182FD8" w:rsidRDefault="00182FD8" w:rsidP="00BC5845">
            <w:pPr>
              <w:ind w:left="172"/>
              <w:rPr>
                <w:lang w:val="en-US"/>
              </w:rPr>
            </w:pPr>
            <w:r>
              <w:rPr>
                <w:lang w:val="en-US"/>
              </w:rPr>
              <w:t>Section</w:t>
            </w:r>
            <w:r w:rsidR="00651BEA">
              <w:rPr>
                <w:lang w:val="en-US"/>
              </w:rPr>
              <w:t>s</w:t>
            </w:r>
            <w:r>
              <w:rPr>
                <w:lang w:val="en-US"/>
              </w:rPr>
              <w:t xml:space="preserve"> 2</w:t>
            </w:r>
            <w:r w:rsidR="00651BEA">
              <w:rPr>
                <w:lang w:val="en-US"/>
              </w:rPr>
              <w:t xml:space="preserve"> and </w:t>
            </w:r>
            <w:r>
              <w:rPr>
                <w:lang w:val="en-US"/>
              </w:rPr>
              <w:t>3 of POPA</w:t>
            </w:r>
          </w:p>
          <w:p w14:paraId="53D8BE09" w14:textId="0066B211" w:rsidR="0006040A" w:rsidRPr="00182FD8" w:rsidRDefault="00182FD8" w:rsidP="00182FD8">
            <w:pPr>
              <w:ind w:left="172"/>
              <w:rPr>
                <w:lang w:val="en-US"/>
              </w:rPr>
            </w:pPr>
            <w:r>
              <w:rPr>
                <w:lang w:val="en-US"/>
              </w:rPr>
              <w:t>Section</w:t>
            </w:r>
            <w:r w:rsidR="00651BEA">
              <w:rPr>
                <w:lang w:val="en-US"/>
              </w:rPr>
              <w:t>s 2 and</w:t>
            </w:r>
            <w:r>
              <w:rPr>
                <w:lang w:val="en-US"/>
              </w:rPr>
              <w:t xml:space="preserve"> 3 of ATIA</w:t>
            </w:r>
          </w:p>
        </w:tc>
      </w:tr>
      <w:tr w:rsidR="0006040A" w:rsidRPr="00096D2A" w14:paraId="17AA8D6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75E2BEA" w14:textId="77777777" w:rsidR="0006040A" w:rsidRPr="00096D2A" w:rsidRDefault="0006040A" w:rsidP="00BC584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2C76CEC" w14:textId="77777777" w:rsidR="0006040A" w:rsidRPr="00096D2A" w:rsidRDefault="0006040A" w:rsidP="00BC5845">
            <w:pPr>
              <w:ind w:left="172"/>
            </w:pPr>
            <w:r>
              <w:t>Not applicable.</w:t>
            </w:r>
          </w:p>
        </w:tc>
      </w:tr>
    </w:tbl>
    <w:p w14:paraId="05005376" w14:textId="77777777" w:rsidR="0006040A" w:rsidRPr="00096D2A" w:rsidRDefault="0006040A" w:rsidP="003B0921">
      <w:pPr>
        <w:pStyle w:val="OHHPlain"/>
      </w:pPr>
    </w:p>
    <w:p w14:paraId="788E8691" w14:textId="703A1E36" w:rsidR="0006040A" w:rsidRPr="00A64802" w:rsidRDefault="0006040A" w:rsidP="003B0921">
      <w:pPr>
        <w:pStyle w:val="Bullet"/>
      </w:pPr>
      <w:r w:rsidRPr="00A64802">
        <w:lastRenderedPageBreak/>
        <w:t xml:space="preserve">Does the law apply to </w:t>
      </w:r>
      <w:r w:rsidR="00182FD8" w:rsidRPr="00A64802">
        <w:t>anonymized</w:t>
      </w:r>
      <w:r w:rsidRPr="00A64802">
        <w:t xml:space="preserve"> data?</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8AF03A4" w14:textId="77777777" w:rsidTr="003B092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99F0D16" w14:textId="77777777" w:rsidR="0006040A" w:rsidRPr="00096D2A" w:rsidRDefault="0006040A" w:rsidP="003B0921">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31BDBF0" w14:textId="019BD377" w:rsidR="002259FD" w:rsidRDefault="0006040A" w:rsidP="003B0921">
            <w:pPr>
              <w:ind w:left="172"/>
            </w:pPr>
            <w:r>
              <w:t>No, PIPA only applies to personal information. Provided that personal information is adequately anonymized, PIPA does not apply to the resulting anonymized dataset. Anonymization as a use of personal information, however, may be governed by PIPA.</w:t>
            </w:r>
          </w:p>
          <w:p w14:paraId="008EBB2B" w14:textId="77777777" w:rsidR="002259FD" w:rsidRDefault="002259FD" w:rsidP="003B0921">
            <w:pPr>
              <w:ind w:left="172"/>
            </w:pPr>
          </w:p>
          <w:p w14:paraId="1188A399" w14:textId="77777777" w:rsidR="00220D58" w:rsidRDefault="0006040A" w:rsidP="003B0921">
            <w:pPr>
              <w:ind w:left="172"/>
            </w:pPr>
            <w:r>
              <w:t xml:space="preserve">POPA introduces new provisions regarding non-personal data, which is defined as data that is derived from personal information that has been generated, modified, or anonymized so that it does not identify any individual, and includes synthetic data. POPA allows for the creation, use, and disclosure of non-personal data for limited purposes including research and analysis, and planning, administering, delivering, managing, monitoring or evaluating a program or service. </w:t>
            </w:r>
          </w:p>
          <w:p w14:paraId="1EEFAE62" w14:textId="77777777" w:rsidR="00220D58" w:rsidRDefault="00220D58" w:rsidP="003B0921">
            <w:pPr>
              <w:ind w:left="172"/>
            </w:pPr>
          </w:p>
          <w:p w14:paraId="65C5F2AF" w14:textId="19E91C4E" w:rsidR="0006040A" w:rsidRDefault="0006040A" w:rsidP="003B0921">
            <w:pPr>
              <w:ind w:left="172"/>
            </w:pPr>
            <w:r>
              <w:t>While ATIA’s general access-related provisions may apply to anonymized information, the provisions relevant to personal information do not apply to appropriately anonymized data.</w:t>
            </w:r>
          </w:p>
        </w:tc>
      </w:tr>
      <w:tr w:rsidR="0006040A" w:rsidRPr="00096D2A" w14:paraId="677A92E4" w14:textId="77777777" w:rsidTr="003B092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D2B9E1D" w14:textId="77777777" w:rsidR="0006040A" w:rsidRPr="00096D2A" w:rsidRDefault="0006040A" w:rsidP="003B0921">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926931E" w14:textId="3A1B0E02" w:rsidR="002259FD" w:rsidRDefault="0006040A" w:rsidP="003B0921">
            <w:pPr>
              <w:ind w:left="172"/>
              <w:rPr>
                <w:lang w:val="en-US"/>
              </w:rPr>
            </w:pPr>
            <w:r>
              <w:rPr>
                <w:lang w:val="en-US"/>
              </w:rPr>
              <w:t>Section</w:t>
            </w:r>
            <w:r w:rsidRPr="009C3266">
              <w:rPr>
                <w:lang w:val="en-US"/>
              </w:rPr>
              <w:t xml:space="preserve"> </w:t>
            </w:r>
            <w:r>
              <w:rPr>
                <w:lang w:val="en-US"/>
              </w:rPr>
              <w:t xml:space="preserve">1(k) of </w:t>
            </w:r>
            <w:r w:rsidRPr="009C3266">
              <w:rPr>
                <w:lang w:val="en-US"/>
              </w:rPr>
              <w:t>PIPA</w:t>
            </w:r>
          </w:p>
          <w:p w14:paraId="0BB5FDA3" w14:textId="520C1CAC" w:rsidR="00220D58" w:rsidRDefault="0006040A" w:rsidP="009D5613">
            <w:pPr>
              <w:ind w:left="172"/>
              <w:rPr>
                <w:lang w:val="en-US"/>
              </w:rPr>
            </w:pPr>
            <w:r>
              <w:rPr>
                <w:lang w:val="en-US"/>
              </w:rPr>
              <w:t>Sections 1(</w:t>
            </w:r>
            <w:r w:rsidR="00182FD8">
              <w:rPr>
                <w:lang w:val="en-US"/>
              </w:rPr>
              <w:t>n</w:t>
            </w:r>
            <w:r>
              <w:rPr>
                <w:lang w:val="en-US"/>
              </w:rPr>
              <w:t>)</w:t>
            </w:r>
            <w:r w:rsidR="00220D58">
              <w:rPr>
                <w:lang w:val="en-US"/>
              </w:rPr>
              <w:t xml:space="preserve"> and</w:t>
            </w:r>
            <w:r>
              <w:rPr>
                <w:lang w:val="en-US"/>
              </w:rPr>
              <w:t xml:space="preserve"> 21-2</w:t>
            </w:r>
            <w:r w:rsidR="00182FD8">
              <w:rPr>
                <w:lang w:val="en-US"/>
              </w:rPr>
              <w:t>4</w:t>
            </w:r>
            <w:r>
              <w:rPr>
                <w:lang w:val="en-US"/>
              </w:rPr>
              <w:t xml:space="preserve"> of POPA</w:t>
            </w:r>
          </w:p>
          <w:p w14:paraId="3D5DC256" w14:textId="3864BD11" w:rsidR="009D5613" w:rsidRPr="009C3266" w:rsidRDefault="009D5613" w:rsidP="009D5613">
            <w:pPr>
              <w:ind w:left="172"/>
              <w:rPr>
                <w:lang w:val="en-US"/>
              </w:rPr>
            </w:pPr>
            <w:r>
              <w:rPr>
                <w:lang w:val="en-US"/>
              </w:rPr>
              <w:t xml:space="preserve">Section 5 of </w:t>
            </w:r>
            <w:r w:rsidR="004B4548">
              <w:rPr>
                <w:lang w:val="en-US"/>
              </w:rPr>
              <w:t xml:space="preserve">the </w:t>
            </w:r>
            <w:r>
              <w:rPr>
                <w:lang w:val="en-US"/>
              </w:rPr>
              <w:t>POPA Ministerial Regulation</w:t>
            </w:r>
          </w:p>
        </w:tc>
      </w:tr>
      <w:tr w:rsidR="0006040A" w:rsidRPr="00096D2A" w14:paraId="407BB8DB" w14:textId="77777777" w:rsidTr="003B0921">
        <w:trPr>
          <w:trHeight w:val="300"/>
        </w:trPr>
        <w:tc>
          <w:tcPr>
            <w:tcW w:w="4500" w:type="dxa"/>
            <w:tcBorders>
              <w:top w:val="single" w:sz="6" w:space="0" w:color="auto"/>
              <w:left w:val="single" w:sz="6" w:space="0" w:color="auto"/>
              <w:bottom w:val="single" w:sz="6" w:space="0" w:color="auto"/>
              <w:right w:val="single" w:sz="6" w:space="0" w:color="auto"/>
            </w:tcBorders>
          </w:tcPr>
          <w:p w14:paraId="646210EA" w14:textId="77777777" w:rsidR="0006040A" w:rsidRPr="00096D2A" w:rsidRDefault="0006040A" w:rsidP="003B092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12FC3EA" w14:textId="77777777" w:rsidR="0006040A" w:rsidRPr="00096D2A" w:rsidRDefault="0006040A" w:rsidP="003B0921">
            <w:pPr>
              <w:ind w:left="172"/>
            </w:pPr>
            <w:r>
              <w:t>Not applicable.</w:t>
            </w:r>
          </w:p>
        </w:tc>
      </w:tr>
    </w:tbl>
    <w:p w14:paraId="656F8305" w14:textId="77777777" w:rsidR="0006040A" w:rsidRPr="00096D2A" w:rsidRDefault="0006040A" w:rsidP="003B0921">
      <w:pPr>
        <w:pStyle w:val="OHHPlain"/>
      </w:pPr>
    </w:p>
    <w:p w14:paraId="02025261" w14:textId="655630A3" w:rsidR="0006040A" w:rsidRPr="00A64802" w:rsidRDefault="0006040A" w:rsidP="003B0921">
      <w:pPr>
        <w:pStyle w:val="Bullet"/>
      </w:pPr>
      <w:r w:rsidRPr="00A64802">
        <w:t>Are there any exemptions?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A1EA64D" w14:textId="77777777" w:rsidTr="003B092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96EB94" w14:textId="77777777" w:rsidR="0006040A" w:rsidRPr="00096D2A" w:rsidRDefault="0006040A" w:rsidP="003B0921">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DFB7736" w14:textId="3810AE1A" w:rsidR="00DE1944" w:rsidRDefault="0006040A" w:rsidP="003B0921">
            <w:pPr>
              <w:ind w:left="172"/>
            </w:pPr>
            <w:r>
              <w:t>PIPA does not apply to a public body or any personal information that is in the custody of or under the control of a public body. A full list of exemptions for PIPA is listed in section</w:t>
            </w:r>
            <w:r w:rsidR="00372858">
              <w:t>s</w:t>
            </w:r>
            <w:r>
              <w:t xml:space="preserve"> 4</w:t>
            </w:r>
            <w:r w:rsidR="00372858">
              <w:t>(2) and 4</w:t>
            </w:r>
            <w:r>
              <w:t>(3).</w:t>
            </w:r>
            <w:r w:rsidR="00182FD8">
              <w:t xml:space="preserve"> </w:t>
            </w:r>
          </w:p>
          <w:p w14:paraId="50862E1C" w14:textId="77777777" w:rsidR="00D24A92" w:rsidRDefault="00D24A92" w:rsidP="003B0921">
            <w:pPr>
              <w:ind w:left="172"/>
            </w:pPr>
          </w:p>
          <w:p w14:paraId="450BA642" w14:textId="137CD648" w:rsidR="00DE1944" w:rsidRDefault="00195A76" w:rsidP="003B0921">
            <w:pPr>
              <w:ind w:left="172"/>
            </w:pPr>
            <w:r>
              <w:t xml:space="preserve">POPA and ATIA do not apply to private sector organizations. </w:t>
            </w:r>
            <w:r w:rsidR="00DE1944">
              <w:t>A full list of exemptions for POPA is listed in section</w:t>
            </w:r>
            <w:r>
              <w:t>s</w:t>
            </w:r>
            <w:r w:rsidR="00DE1944">
              <w:t xml:space="preserve"> </w:t>
            </w:r>
            <w:r>
              <w:t xml:space="preserve">3(1) and </w:t>
            </w:r>
            <w:r w:rsidR="00372858">
              <w:t>3</w:t>
            </w:r>
            <w:r>
              <w:t>(2).</w:t>
            </w:r>
          </w:p>
          <w:p w14:paraId="610F407C" w14:textId="77777777" w:rsidR="00D24A92" w:rsidRDefault="00D24A92" w:rsidP="003B0921">
            <w:pPr>
              <w:ind w:left="172"/>
            </w:pPr>
          </w:p>
          <w:p w14:paraId="5CD88121" w14:textId="35B4E547" w:rsidR="0006040A" w:rsidRDefault="0006040A" w:rsidP="003B0921">
            <w:pPr>
              <w:ind w:left="172"/>
            </w:pPr>
            <w:r>
              <w:lastRenderedPageBreak/>
              <w:t>A full list of records to which ATIA does not apply is listed in section 4(1).</w:t>
            </w:r>
          </w:p>
        </w:tc>
      </w:tr>
      <w:tr w:rsidR="0006040A" w:rsidRPr="00096D2A" w14:paraId="269C4C0E" w14:textId="77777777" w:rsidTr="003B092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4DE9111" w14:textId="77777777" w:rsidR="0006040A" w:rsidRPr="00096D2A" w:rsidRDefault="0006040A" w:rsidP="003B0921">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415713E" w14:textId="77777777" w:rsidR="00182FD8" w:rsidRDefault="0006040A" w:rsidP="003B0921">
            <w:pPr>
              <w:ind w:left="172"/>
              <w:rPr>
                <w:lang w:val="en-US"/>
              </w:rPr>
            </w:pPr>
            <w:r>
              <w:rPr>
                <w:lang w:val="en-US"/>
              </w:rPr>
              <w:t xml:space="preserve">Sections 4(2) and 4(3) of </w:t>
            </w:r>
            <w:r w:rsidRPr="009C3266">
              <w:rPr>
                <w:lang w:val="en-US"/>
              </w:rPr>
              <w:t>PIPA</w:t>
            </w:r>
          </w:p>
          <w:p w14:paraId="33943D2E" w14:textId="143026CA" w:rsidR="00182FD8" w:rsidRDefault="00182FD8" w:rsidP="003B0921">
            <w:pPr>
              <w:ind w:left="172"/>
              <w:rPr>
                <w:lang w:val="en-US"/>
              </w:rPr>
            </w:pPr>
            <w:r>
              <w:rPr>
                <w:lang w:val="en-US"/>
              </w:rPr>
              <w:t>Section</w:t>
            </w:r>
            <w:r w:rsidR="00DE1944">
              <w:rPr>
                <w:lang w:val="en-US"/>
              </w:rPr>
              <w:t>s</w:t>
            </w:r>
            <w:r>
              <w:rPr>
                <w:lang w:val="en-US"/>
              </w:rPr>
              <w:t xml:space="preserve"> 3</w:t>
            </w:r>
            <w:r w:rsidR="00DE1944">
              <w:rPr>
                <w:lang w:val="en-US"/>
              </w:rPr>
              <w:t>(1) and 3</w:t>
            </w:r>
            <w:r>
              <w:rPr>
                <w:lang w:val="en-US"/>
              </w:rPr>
              <w:t>(2) of POPA</w:t>
            </w:r>
          </w:p>
          <w:p w14:paraId="797022BF" w14:textId="673B2EDD" w:rsidR="00DE1944" w:rsidRPr="009C3266" w:rsidRDefault="0006040A" w:rsidP="00DE1944">
            <w:pPr>
              <w:ind w:left="172"/>
              <w:rPr>
                <w:lang w:val="en-US"/>
              </w:rPr>
            </w:pPr>
            <w:r>
              <w:rPr>
                <w:lang w:val="en-US"/>
              </w:rPr>
              <w:t>Section 4(1) of ATIA</w:t>
            </w:r>
          </w:p>
        </w:tc>
      </w:tr>
      <w:tr w:rsidR="0006040A" w:rsidRPr="00096D2A" w14:paraId="6CAF620F" w14:textId="77777777" w:rsidTr="003B0921">
        <w:trPr>
          <w:trHeight w:val="300"/>
        </w:trPr>
        <w:tc>
          <w:tcPr>
            <w:tcW w:w="4500" w:type="dxa"/>
            <w:tcBorders>
              <w:top w:val="single" w:sz="6" w:space="0" w:color="auto"/>
              <w:left w:val="single" w:sz="6" w:space="0" w:color="auto"/>
              <w:bottom w:val="single" w:sz="6" w:space="0" w:color="auto"/>
              <w:right w:val="single" w:sz="6" w:space="0" w:color="auto"/>
            </w:tcBorders>
          </w:tcPr>
          <w:p w14:paraId="551E8542" w14:textId="77777777" w:rsidR="0006040A" w:rsidRPr="00096D2A" w:rsidRDefault="0006040A" w:rsidP="003B092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EEB1C75" w14:textId="77777777" w:rsidR="0006040A" w:rsidRPr="00096D2A" w:rsidRDefault="0006040A" w:rsidP="003B0921">
            <w:pPr>
              <w:ind w:left="172"/>
            </w:pPr>
            <w:r>
              <w:t>Not applicable.</w:t>
            </w:r>
          </w:p>
        </w:tc>
      </w:tr>
    </w:tbl>
    <w:p w14:paraId="1F51C413" w14:textId="77777777" w:rsidR="0006040A" w:rsidRPr="00096D2A" w:rsidRDefault="0006040A" w:rsidP="003B0921">
      <w:pPr>
        <w:pStyle w:val="OHHPlain"/>
      </w:pPr>
    </w:p>
    <w:p w14:paraId="1EDBD2AA" w14:textId="3C60EC46" w:rsidR="0006040A" w:rsidRPr="00A64802" w:rsidRDefault="0006040A" w:rsidP="0006040A">
      <w:pPr>
        <w:pStyle w:val="ArticleL1"/>
      </w:pPr>
      <w:bookmarkStart w:id="8" w:name="_Toc226726135"/>
      <w:r w:rsidRPr="00A64802">
        <w:t>Definitions</w:t>
      </w:r>
      <w:bookmarkEnd w:id="8"/>
    </w:p>
    <w:p w14:paraId="722D7B5A" w14:textId="0C134428" w:rsidR="0006040A" w:rsidRPr="00096D2A" w:rsidRDefault="0006040A" w:rsidP="0006040A">
      <w:pPr>
        <w:pStyle w:val="ArticleL2"/>
      </w:pPr>
      <w:bookmarkStart w:id="9" w:name="_Toc226726136"/>
      <w:r w:rsidRPr="00096D2A">
        <w:t>Key Terms</w:t>
      </w:r>
      <w:bookmarkEnd w:id="9"/>
    </w:p>
    <w:p w14:paraId="55E2235B" w14:textId="65096C2D" w:rsidR="0006040A" w:rsidRPr="00A64802" w:rsidRDefault="0006040A" w:rsidP="005961EF">
      <w:pPr>
        <w:pStyle w:val="Bullet"/>
      </w:pPr>
      <w:r w:rsidRPr="00A64802">
        <w:t>How is data controller (or equivalent)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D7C2B96"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2138ACB" w14:textId="77777777" w:rsidR="0006040A" w:rsidRPr="00096D2A" w:rsidRDefault="0006040A" w:rsidP="005961E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2C079DF" w14:textId="5226EE42" w:rsidR="0006040A" w:rsidRDefault="0006040A" w:rsidP="005961EF">
            <w:pPr>
              <w:ind w:left="172"/>
            </w:pPr>
            <w:r>
              <w:t>The accountable entity (the equivalent of data controller) is not defined in PIPA, POPA, or ATIA, but it is the term used by Canadian privacy regulators, including the OIPC, which is most analogous to data controller.</w:t>
            </w:r>
            <w:r>
              <w:br/>
              <w:t>Regulatory decisions have typically recognized that organizations under PIPA are the data controller if they determine the purposes for which personal information is collected, used or disclosed.</w:t>
            </w:r>
            <w:r>
              <w:br/>
              <w:t>While this term is not generally used in regulatory decisions under POPA or ATIA, public bodies would also typically be responsible for personal information where the public body determines the purposes for which it is collected, used or disclosed.</w:t>
            </w:r>
          </w:p>
        </w:tc>
      </w:tr>
      <w:tr w:rsidR="0006040A" w:rsidRPr="00096D2A" w14:paraId="57E4DEBA"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A0C7F2" w14:textId="77777777" w:rsidR="0006040A" w:rsidRPr="00096D2A" w:rsidRDefault="0006040A" w:rsidP="005961E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257711E" w14:textId="39B9750E" w:rsidR="00A11D3E" w:rsidRDefault="0006040A" w:rsidP="005961EF">
            <w:pPr>
              <w:ind w:left="172"/>
              <w:rPr>
                <w:lang w:val="en-US"/>
              </w:rPr>
            </w:pPr>
            <w:r>
              <w:rPr>
                <w:lang w:val="en-US"/>
              </w:rPr>
              <w:t>Section</w:t>
            </w:r>
            <w:r w:rsidR="00A11D3E">
              <w:rPr>
                <w:lang w:val="en-US"/>
              </w:rPr>
              <w:t>s</w:t>
            </w:r>
            <w:r w:rsidRPr="009C3266">
              <w:rPr>
                <w:lang w:val="en-US"/>
              </w:rPr>
              <w:t xml:space="preserve"> </w:t>
            </w:r>
            <w:r>
              <w:rPr>
                <w:lang w:val="en-US"/>
              </w:rPr>
              <w:t>1</w:t>
            </w:r>
            <w:r w:rsidR="00F73BBC">
              <w:rPr>
                <w:lang w:val="en-US"/>
              </w:rPr>
              <w:t>(1)</w:t>
            </w:r>
            <w:r>
              <w:rPr>
                <w:lang w:val="en-US"/>
              </w:rPr>
              <w:t xml:space="preserve">(i) and 4(1) of </w:t>
            </w:r>
            <w:r w:rsidRPr="009C3266">
              <w:rPr>
                <w:lang w:val="en-US"/>
              </w:rPr>
              <w:t>PIPA</w:t>
            </w:r>
          </w:p>
          <w:p w14:paraId="206D280B" w14:textId="77CC9E38" w:rsidR="0006040A" w:rsidRDefault="0006040A" w:rsidP="005961EF">
            <w:pPr>
              <w:ind w:left="172"/>
              <w:rPr>
                <w:lang w:val="en-US"/>
              </w:rPr>
            </w:pPr>
            <w:r>
              <w:rPr>
                <w:lang w:val="en-US"/>
              </w:rPr>
              <w:t>Section</w:t>
            </w:r>
            <w:r w:rsidR="00A11D3E">
              <w:rPr>
                <w:lang w:val="en-US"/>
              </w:rPr>
              <w:t>s</w:t>
            </w:r>
            <w:r>
              <w:rPr>
                <w:lang w:val="en-US"/>
              </w:rPr>
              <w:t xml:space="preserve"> 1(</w:t>
            </w:r>
            <w:r w:rsidR="00A11D3E">
              <w:rPr>
                <w:lang w:val="en-US"/>
              </w:rPr>
              <w:t>i)</w:t>
            </w:r>
            <w:r w:rsidR="00F73BBC">
              <w:rPr>
                <w:lang w:val="en-US"/>
              </w:rPr>
              <w:t>,</w:t>
            </w:r>
            <w:r w:rsidR="00A11D3E">
              <w:rPr>
                <w:lang w:val="en-US"/>
              </w:rPr>
              <w:t xml:space="preserve"> 1(u)</w:t>
            </w:r>
            <w:r w:rsidR="00F73BBC">
              <w:rPr>
                <w:lang w:val="en-US"/>
              </w:rPr>
              <w:t xml:space="preserve"> and 3(1)</w:t>
            </w:r>
            <w:r>
              <w:rPr>
                <w:lang w:val="en-US"/>
              </w:rPr>
              <w:t xml:space="preserve"> of POPA</w:t>
            </w:r>
          </w:p>
          <w:p w14:paraId="0623806F" w14:textId="7FDECAD8" w:rsidR="00A11D3E" w:rsidRPr="009C3266" w:rsidRDefault="00A11D3E" w:rsidP="005961EF">
            <w:pPr>
              <w:ind w:left="172"/>
              <w:rPr>
                <w:lang w:val="en-US"/>
              </w:rPr>
            </w:pPr>
            <w:r>
              <w:rPr>
                <w:lang w:val="en-US"/>
              </w:rPr>
              <w:t>Sections 1(h)</w:t>
            </w:r>
            <w:r w:rsidR="00F73BBC">
              <w:rPr>
                <w:lang w:val="en-US"/>
              </w:rPr>
              <w:t>,</w:t>
            </w:r>
            <w:r>
              <w:rPr>
                <w:lang w:val="en-US"/>
              </w:rPr>
              <w:t xml:space="preserve"> 1(t)</w:t>
            </w:r>
            <w:r w:rsidR="00F73BBC">
              <w:rPr>
                <w:lang w:val="en-US"/>
              </w:rPr>
              <w:t xml:space="preserve"> and 4(1)</w:t>
            </w:r>
            <w:r>
              <w:rPr>
                <w:lang w:val="en-US"/>
              </w:rPr>
              <w:t xml:space="preserve"> of ATIA</w:t>
            </w:r>
          </w:p>
        </w:tc>
      </w:tr>
      <w:tr w:rsidR="0006040A" w:rsidRPr="00096D2A" w14:paraId="261B197D"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tcPr>
          <w:p w14:paraId="02417957" w14:textId="77777777" w:rsidR="0006040A" w:rsidRPr="00096D2A" w:rsidRDefault="0006040A" w:rsidP="005961E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4D8A412" w14:textId="77777777" w:rsidR="0006040A" w:rsidRPr="00096D2A" w:rsidRDefault="0006040A" w:rsidP="005961EF">
            <w:pPr>
              <w:ind w:left="172"/>
            </w:pPr>
            <w:r>
              <w:t>Not applicable.</w:t>
            </w:r>
          </w:p>
        </w:tc>
      </w:tr>
    </w:tbl>
    <w:p w14:paraId="78AD9DCF" w14:textId="77777777" w:rsidR="0006040A" w:rsidRPr="00096D2A" w:rsidRDefault="0006040A" w:rsidP="005961EF">
      <w:pPr>
        <w:pStyle w:val="OHHPlain"/>
      </w:pPr>
    </w:p>
    <w:p w14:paraId="378C0064" w14:textId="2C9CF4CA" w:rsidR="0006040A" w:rsidRPr="00A64802" w:rsidRDefault="0006040A" w:rsidP="005961EF">
      <w:pPr>
        <w:pStyle w:val="Bullet"/>
      </w:pPr>
      <w:r w:rsidRPr="00A64802">
        <w:t>How is data processor (or equivalent)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839DF02"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D78D32" w14:textId="77777777" w:rsidR="0006040A" w:rsidRPr="00096D2A" w:rsidRDefault="0006040A" w:rsidP="005961E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4E156CC" w14:textId="77777777" w:rsidR="00F73BBC" w:rsidRDefault="0006040A" w:rsidP="00F73BBC">
            <w:pPr>
              <w:ind w:left="172"/>
            </w:pPr>
            <w:r>
              <w:t>S</w:t>
            </w:r>
            <w:r w:rsidRPr="002E6D10">
              <w:t xml:space="preserve">ervice </w:t>
            </w:r>
            <w:r>
              <w:t>p</w:t>
            </w:r>
            <w:r w:rsidRPr="002E6D10">
              <w:t>rovider</w:t>
            </w:r>
            <w:r>
              <w:t>s (the equivalent of a data processor)</w:t>
            </w:r>
            <w:r w:rsidRPr="002E6D10">
              <w:t xml:space="preserve"> </w:t>
            </w:r>
            <w:r>
              <w:t xml:space="preserve">are defined under PIPA as </w:t>
            </w:r>
            <w:r w:rsidRPr="002E6D10">
              <w:t>any organization, including, without limitation, a parent corporation, subsidiary, affiliate, contractor or subcontractor, that, directly or indirectly, provides a service for or on behalf of another organization</w:t>
            </w:r>
            <w:r w:rsidRPr="0096750F">
              <w:t>.</w:t>
            </w:r>
          </w:p>
          <w:p w14:paraId="1C267A7E" w14:textId="77777777" w:rsidR="0006040A" w:rsidRDefault="0006040A" w:rsidP="00F73BBC">
            <w:pPr>
              <w:ind w:left="172"/>
            </w:pPr>
            <w:r>
              <w:t xml:space="preserve">Generally, data processors (unlike accountable entities) do not determine the purposes for which personal information is collected, used, or disclosed, and do not </w:t>
            </w:r>
            <w:r>
              <w:lastRenderedPageBreak/>
              <w:t>have authority to collect, use or disclose personal information for their own purposes. The same term is used and interpreted by privacy regulators, including the OIPC, with respect to POPA and ATIA.</w:t>
            </w:r>
          </w:p>
          <w:p w14:paraId="15BC84D0" w14:textId="77777777" w:rsidR="00BD62E0" w:rsidRDefault="00BD62E0" w:rsidP="00F73BBC">
            <w:pPr>
              <w:ind w:left="172"/>
            </w:pPr>
          </w:p>
          <w:p w14:paraId="6C9EA22C" w14:textId="77777777" w:rsidR="00171806" w:rsidRDefault="00BD62E0" w:rsidP="00171806">
            <w:pPr>
              <w:ind w:left="172"/>
            </w:pPr>
            <w:r>
              <w:t xml:space="preserve">Under POPA, a service provider under a contract relationship with a public body is defined </w:t>
            </w:r>
            <w:r w:rsidRPr="00BD62E0">
              <w:t xml:space="preserve">as an “employee” (means </w:t>
            </w:r>
            <w:r w:rsidRPr="00E01C9E">
              <w:t>in relation to a public body, includes a person who performs a service for the public body as an appointee, volunteer or student or under a contract or agency relationship with the public body).</w:t>
            </w:r>
          </w:p>
          <w:p w14:paraId="41338F20" w14:textId="77777777" w:rsidR="0055712F" w:rsidRDefault="0055712F" w:rsidP="00171806">
            <w:pPr>
              <w:ind w:left="172"/>
            </w:pPr>
          </w:p>
          <w:p w14:paraId="215065B2" w14:textId="617E660A" w:rsidR="0055712F" w:rsidRDefault="0055712F" w:rsidP="00171806">
            <w:pPr>
              <w:ind w:left="172"/>
            </w:pPr>
            <w:r>
              <w:t xml:space="preserve">Guidance from the OIPC defines a “service provider” as </w:t>
            </w:r>
            <w:r w:rsidRPr="0055712F">
              <w:t>any organization or body that is external to the public body and that provides services to the public body under a contract</w:t>
            </w:r>
            <w:r>
              <w:t>.</w:t>
            </w:r>
          </w:p>
        </w:tc>
      </w:tr>
      <w:tr w:rsidR="0006040A" w:rsidRPr="00096D2A" w14:paraId="07150F61"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2D2812" w14:textId="77777777" w:rsidR="0006040A" w:rsidRPr="00096D2A" w:rsidRDefault="0006040A" w:rsidP="005961E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266F3F0" w14:textId="77777777" w:rsidR="0006040A" w:rsidRDefault="0006040A" w:rsidP="005961EF">
            <w:pPr>
              <w:ind w:left="172"/>
              <w:rPr>
                <w:lang w:val="en-US"/>
              </w:rPr>
            </w:pPr>
            <w:r>
              <w:rPr>
                <w:lang w:val="en-US"/>
              </w:rPr>
              <w:t>Section</w:t>
            </w:r>
            <w:r w:rsidRPr="009C3266">
              <w:rPr>
                <w:lang w:val="en-US"/>
              </w:rPr>
              <w:t xml:space="preserve"> </w:t>
            </w:r>
            <w:r>
              <w:rPr>
                <w:lang w:val="en-US"/>
              </w:rPr>
              <w:t xml:space="preserve">1(m.3) of </w:t>
            </w:r>
            <w:r w:rsidRPr="009C3266">
              <w:rPr>
                <w:lang w:val="en-US"/>
              </w:rPr>
              <w:t>PIPA</w:t>
            </w:r>
          </w:p>
          <w:p w14:paraId="0D0D31C3" w14:textId="2118AE17" w:rsidR="0006040A" w:rsidRDefault="00C3477E" w:rsidP="00C3477E">
            <w:pPr>
              <w:ind w:left="172"/>
              <w:rPr>
                <w:lang w:val="en-US"/>
              </w:rPr>
            </w:pPr>
            <w:r>
              <w:rPr>
                <w:lang w:val="en-US"/>
              </w:rPr>
              <w:t>Section 1</w:t>
            </w:r>
            <w:r w:rsidR="00BD62E0">
              <w:rPr>
                <w:lang w:val="en-US"/>
              </w:rPr>
              <w:t>(h)</w:t>
            </w:r>
            <w:r>
              <w:rPr>
                <w:lang w:val="en-US"/>
              </w:rPr>
              <w:t xml:space="preserve"> of POPA</w:t>
            </w:r>
          </w:p>
          <w:p w14:paraId="62A8F6E8" w14:textId="48338497" w:rsidR="0055712F" w:rsidRPr="00C3477E" w:rsidRDefault="0055712F" w:rsidP="00C3477E">
            <w:pPr>
              <w:ind w:left="172"/>
              <w:rPr>
                <w:lang w:val="en-US"/>
              </w:rPr>
            </w:pPr>
            <w:hyperlink r:id="rId29" w:history="1">
              <w:r w:rsidRPr="0055712F">
                <w:rPr>
                  <w:rStyle w:val="Hyperlink"/>
                  <w:lang w:val="en-US"/>
                </w:rPr>
                <w:t>Guidance for Public Bodies when Contracting Service Providers</w:t>
              </w:r>
            </w:hyperlink>
          </w:p>
        </w:tc>
      </w:tr>
      <w:tr w:rsidR="0006040A" w:rsidRPr="00096D2A" w14:paraId="6FB7E450"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tcPr>
          <w:p w14:paraId="4DFBC1B2" w14:textId="77777777" w:rsidR="0006040A" w:rsidRPr="00096D2A" w:rsidRDefault="0006040A" w:rsidP="005961E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E42B21D" w14:textId="77777777" w:rsidR="0006040A" w:rsidRPr="00096D2A" w:rsidRDefault="0006040A" w:rsidP="005961EF">
            <w:pPr>
              <w:ind w:left="172"/>
            </w:pPr>
            <w:r>
              <w:t>Not applicable.</w:t>
            </w:r>
          </w:p>
        </w:tc>
      </w:tr>
    </w:tbl>
    <w:p w14:paraId="7CBED2D6" w14:textId="77777777" w:rsidR="0006040A" w:rsidRPr="00096D2A" w:rsidRDefault="0006040A" w:rsidP="005961EF">
      <w:pPr>
        <w:pStyle w:val="OHHPlain"/>
      </w:pPr>
    </w:p>
    <w:p w14:paraId="3FAB4CA9" w14:textId="44BFB8DE" w:rsidR="0006040A" w:rsidRPr="00A64802" w:rsidRDefault="0006040A" w:rsidP="005961EF">
      <w:pPr>
        <w:pStyle w:val="Bullet"/>
      </w:pPr>
      <w:r w:rsidRPr="00A64802">
        <w:t>How is data subject (or equivalent)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EDAC659"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B5E60F" w14:textId="77777777" w:rsidR="0006040A" w:rsidRPr="00096D2A" w:rsidRDefault="0006040A" w:rsidP="005961E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24797DA" w14:textId="770C8CC1" w:rsidR="0006040A" w:rsidRDefault="0006040A" w:rsidP="005961EF">
            <w:pPr>
              <w:ind w:left="172"/>
            </w:pPr>
            <w:r>
              <w:t>Data subject is not defined in PIPA, POPA, or ATIA. Instead, personal information is defined under these acts as information that is about an identifiable individual. The term data subject is sometimes used and interpreted by privacy regulators, including the OIPC, as meaning an identified or identifiable natural person.</w:t>
            </w:r>
          </w:p>
        </w:tc>
      </w:tr>
      <w:tr w:rsidR="0006040A" w:rsidRPr="00096D2A" w14:paraId="4513789E"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9F83A0B" w14:textId="77777777" w:rsidR="0006040A" w:rsidRPr="00096D2A" w:rsidRDefault="0006040A" w:rsidP="005961E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2D79FA0" w14:textId="77777777" w:rsidR="0006040A" w:rsidRPr="00096D2A" w:rsidRDefault="0006040A" w:rsidP="005961EF">
            <w:pPr>
              <w:ind w:left="172"/>
            </w:pPr>
            <w:r>
              <w:t>Not applicable.</w:t>
            </w:r>
          </w:p>
        </w:tc>
      </w:tr>
      <w:tr w:rsidR="0006040A" w:rsidRPr="00096D2A" w14:paraId="475A444E"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tcPr>
          <w:p w14:paraId="170727C8" w14:textId="77777777" w:rsidR="0006040A" w:rsidRPr="00096D2A" w:rsidRDefault="0006040A" w:rsidP="005961E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88DEA18" w14:textId="77777777" w:rsidR="0006040A" w:rsidRPr="00096D2A" w:rsidRDefault="0006040A" w:rsidP="005961EF">
            <w:pPr>
              <w:ind w:left="172"/>
            </w:pPr>
            <w:r>
              <w:t>Not applicable.</w:t>
            </w:r>
          </w:p>
        </w:tc>
      </w:tr>
    </w:tbl>
    <w:p w14:paraId="6CFB36E8" w14:textId="77777777" w:rsidR="0006040A" w:rsidRPr="00096D2A" w:rsidRDefault="0006040A" w:rsidP="005961EF">
      <w:pPr>
        <w:pStyle w:val="OHHPlain"/>
      </w:pPr>
    </w:p>
    <w:p w14:paraId="7C764290" w14:textId="27E32B32" w:rsidR="0006040A" w:rsidRPr="00A64802" w:rsidRDefault="0006040A" w:rsidP="005961EF">
      <w:pPr>
        <w:pStyle w:val="Bullet"/>
      </w:pPr>
      <w:r w:rsidRPr="00A64802">
        <w:t>How is processing (or equivalent)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F71BDB" w14:paraId="7606F0D5"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D816C1" w14:textId="77777777" w:rsidR="0006040A" w:rsidRPr="00F71BDB" w:rsidRDefault="0006040A" w:rsidP="005961EF">
            <w:pPr>
              <w:ind w:left="172"/>
            </w:pPr>
            <w:r w:rsidRPr="00F71BDB">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EEDDB68" w14:textId="4ADB784E" w:rsidR="0006040A" w:rsidRPr="00F71BDB" w:rsidRDefault="0006040A" w:rsidP="005961EF">
            <w:pPr>
              <w:ind w:left="172"/>
            </w:pPr>
            <w:r>
              <w:t>Processing is not defined</w:t>
            </w:r>
            <w:r w:rsidR="00106799">
              <w:t xml:space="preserve"> under PIPA, POPA or ATIA, h</w:t>
            </w:r>
            <w:r>
              <w:t>owever, PIPA, POPA, and ATIA govern the collection, use and disclosure of personal information</w:t>
            </w:r>
            <w:r w:rsidR="00106799">
              <w:t xml:space="preserve"> – all recognized forms of ‘processing’ as interpreted and commonly used by privacy regulators</w:t>
            </w:r>
            <w:r>
              <w:t>.</w:t>
            </w:r>
          </w:p>
        </w:tc>
      </w:tr>
      <w:tr w:rsidR="0006040A" w:rsidRPr="00F71BDB" w14:paraId="0D758725"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52033C" w14:textId="77777777" w:rsidR="0006040A" w:rsidRPr="00F71BDB" w:rsidRDefault="0006040A" w:rsidP="005961EF">
            <w:pPr>
              <w:ind w:left="172"/>
            </w:pPr>
            <w:r w:rsidRPr="00F71BDB">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7C52BEFA" w14:textId="77777777" w:rsidR="0006040A" w:rsidRPr="00F71BDB" w:rsidRDefault="0006040A" w:rsidP="005961EF">
            <w:pPr>
              <w:ind w:left="172"/>
            </w:pPr>
            <w:r>
              <w:t>Not applicable.</w:t>
            </w:r>
          </w:p>
        </w:tc>
      </w:tr>
      <w:tr w:rsidR="0006040A" w:rsidRPr="00F71BDB" w14:paraId="210D0E6B"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tcPr>
          <w:p w14:paraId="70CE4678" w14:textId="77777777" w:rsidR="0006040A" w:rsidRPr="00F71BDB" w:rsidRDefault="0006040A" w:rsidP="005961EF">
            <w:pPr>
              <w:ind w:left="172"/>
              <w:rPr>
                <w:i/>
                <w:iCs/>
              </w:rPr>
            </w:pPr>
            <w:r w:rsidRPr="00F71BDB">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47253FE" w14:textId="77777777" w:rsidR="0006040A" w:rsidRPr="00F71BDB" w:rsidRDefault="0006040A" w:rsidP="005961EF">
            <w:pPr>
              <w:ind w:left="172"/>
            </w:pPr>
            <w:r>
              <w:t>Not applicable.</w:t>
            </w:r>
          </w:p>
        </w:tc>
      </w:tr>
    </w:tbl>
    <w:p w14:paraId="0CEEDBDE" w14:textId="77777777" w:rsidR="0006040A" w:rsidRPr="00F71BDB" w:rsidRDefault="0006040A" w:rsidP="005961EF">
      <w:pPr>
        <w:pStyle w:val="OHHPlain"/>
      </w:pPr>
    </w:p>
    <w:p w14:paraId="42758194" w14:textId="4DDEB2F0" w:rsidR="0006040A" w:rsidRPr="00A64802" w:rsidRDefault="0006040A" w:rsidP="005961EF">
      <w:pPr>
        <w:pStyle w:val="Bullet"/>
      </w:pPr>
      <w:r w:rsidRPr="00A64802">
        <w:t>How is the sale of personal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F71BDB" w14:paraId="35273E85"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963A917" w14:textId="77777777" w:rsidR="0006040A" w:rsidRPr="00F71BDB" w:rsidRDefault="0006040A" w:rsidP="005961EF">
            <w:pPr>
              <w:ind w:left="172"/>
            </w:pPr>
            <w:r w:rsidRPr="00F71BDB">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F5AB038" w14:textId="38803E04" w:rsidR="0006040A" w:rsidRPr="00F71BDB" w:rsidRDefault="0006040A" w:rsidP="005961EF">
            <w:pPr>
              <w:ind w:left="172"/>
            </w:pPr>
            <w:r>
              <w:t>The sale of personal data is not defined</w:t>
            </w:r>
            <w:r w:rsidR="00106799">
              <w:t xml:space="preserve"> under PIPA, POPA or ATIA. Under POPA, however, public bodies are prohibited from selling personal data for any purpose, including for marketing or advertising purposes</w:t>
            </w:r>
            <w:r>
              <w:t>.</w:t>
            </w:r>
          </w:p>
        </w:tc>
      </w:tr>
      <w:tr w:rsidR="0006040A" w:rsidRPr="00F71BDB" w14:paraId="0FBF26B9"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96368E" w14:textId="77777777" w:rsidR="0006040A" w:rsidRPr="00F71BDB" w:rsidRDefault="0006040A" w:rsidP="005961EF">
            <w:pPr>
              <w:ind w:left="172"/>
            </w:pPr>
            <w:r w:rsidRPr="00F71BDB">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6B7AEF1" w14:textId="60A31AE8" w:rsidR="0006040A" w:rsidRPr="00F71BDB" w:rsidRDefault="00106799" w:rsidP="005961EF">
            <w:pPr>
              <w:ind w:left="172"/>
            </w:pPr>
            <w:r>
              <w:t>Section 11 of POPA</w:t>
            </w:r>
          </w:p>
        </w:tc>
      </w:tr>
      <w:tr w:rsidR="0006040A" w:rsidRPr="00F71BDB" w14:paraId="74435C81"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tcPr>
          <w:p w14:paraId="333D5283" w14:textId="77777777" w:rsidR="0006040A" w:rsidRPr="00F71BDB" w:rsidRDefault="0006040A" w:rsidP="005961EF">
            <w:pPr>
              <w:ind w:left="172"/>
              <w:rPr>
                <w:i/>
                <w:iCs/>
              </w:rPr>
            </w:pPr>
            <w:r w:rsidRPr="00F71BDB">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293341F" w14:textId="77777777" w:rsidR="0006040A" w:rsidRPr="00F71BDB" w:rsidRDefault="0006040A" w:rsidP="005961EF">
            <w:pPr>
              <w:ind w:left="172"/>
            </w:pPr>
            <w:r>
              <w:t>Not applicable.</w:t>
            </w:r>
          </w:p>
        </w:tc>
      </w:tr>
    </w:tbl>
    <w:p w14:paraId="5740B97F" w14:textId="77777777" w:rsidR="0006040A" w:rsidRPr="00F71BDB" w:rsidRDefault="0006040A" w:rsidP="005961EF">
      <w:pPr>
        <w:pStyle w:val="OHHPlain"/>
      </w:pPr>
    </w:p>
    <w:p w14:paraId="6919280F" w14:textId="335B0A63" w:rsidR="0006040A" w:rsidRPr="00A64802" w:rsidRDefault="0006040A" w:rsidP="005961EF">
      <w:pPr>
        <w:pStyle w:val="Bullet"/>
      </w:pPr>
      <w:r w:rsidRPr="00A64802">
        <w:t>How is the sharing of personal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98E76EE"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BA783D" w14:textId="77777777" w:rsidR="0006040A" w:rsidRPr="00096D2A" w:rsidRDefault="0006040A" w:rsidP="005961E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5A36CB7" w14:textId="267BDF44" w:rsidR="0006040A" w:rsidRPr="00096D2A" w:rsidRDefault="0006040A" w:rsidP="005961EF">
            <w:pPr>
              <w:ind w:left="172"/>
            </w:pPr>
            <w:r>
              <w:t>The sharing of personal data is not defined</w:t>
            </w:r>
            <w:r w:rsidR="00106799">
              <w:t xml:space="preserve"> under PIPA, POPA or ATIA</w:t>
            </w:r>
            <w:r>
              <w:t>.</w:t>
            </w:r>
          </w:p>
        </w:tc>
      </w:tr>
      <w:tr w:rsidR="0006040A" w:rsidRPr="00096D2A" w14:paraId="180C3862"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975691F" w14:textId="77777777" w:rsidR="0006040A" w:rsidRPr="00096D2A" w:rsidRDefault="0006040A" w:rsidP="005961E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84E89E1" w14:textId="77777777" w:rsidR="0006040A" w:rsidRPr="00096D2A" w:rsidRDefault="0006040A" w:rsidP="005961EF">
            <w:pPr>
              <w:ind w:left="172"/>
            </w:pPr>
            <w:r>
              <w:t>Not applicable.</w:t>
            </w:r>
          </w:p>
        </w:tc>
      </w:tr>
      <w:tr w:rsidR="0006040A" w:rsidRPr="00096D2A" w14:paraId="0CE84AC8"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tcPr>
          <w:p w14:paraId="27DBD18F" w14:textId="77777777" w:rsidR="0006040A" w:rsidRPr="00096D2A" w:rsidRDefault="0006040A" w:rsidP="005961E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7031924" w14:textId="77777777" w:rsidR="0006040A" w:rsidRPr="00096D2A" w:rsidRDefault="0006040A" w:rsidP="005961EF">
            <w:pPr>
              <w:ind w:left="172"/>
            </w:pPr>
            <w:r>
              <w:t>Not applicable.</w:t>
            </w:r>
          </w:p>
        </w:tc>
      </w:tr>
    </w:tbl>
    <w:p w14:paraId="46897FD2" w14:textId="77777777" w:rsidR="0006040A" w:rsidRPr="00096D2A" w:rsidRDefault="0006040A" w:rsidP="005961EF">
      <w:pPr>
        <w:pStyle w:val="OHHPlain"/>
      </w:pPr>
    </w:p>
    <w:p w14:paraId="23F978BA" w14:textId="28ED2287" w:rsidR="0006040A" w:rsidRPr="00A64802" w:rsidRDefault="0006040A" w:rsidP="005961EF">
      <w:pPr>
        <w:pStyle w:val="Bullet"/>
      </w:pPr>
      <w:r w:rsidRPr="00A64802">
        <w:t>How is personal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8992B60"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FDBB88" w14:textId="77777777" w:rsidR="0006040A" w:rsidRPr="00096D2A" w:rsidRDefault="0006040A" w:rsidP="007B031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4EE4707" w14:textId="77777777" w:rsidR="00A732C9" w:rsidRDefault="0006040A" w:rsidP="007B031F">
            <w:pPr>
              <w:ind w:left="172"/>
            </w:pPr>
            <w:r>
              <w:t>PIPA defines personal information as information about an identifiable individual.</w:t>
            </w:r>
            <w:r w:rsidR="00270C2D">
              <w:t xml:space="preserve"> </w:t>
            </w:r>
          </w:p>
          <w:p w14:paraId="142D7B67" w14:textId="77777777" w:rsidR="00A732C9" w:rsidRDefault="00A732C9" w:rsidP="007B031F">
            <w:pPr>
              <w:ind w:left="172"/>
            </w:pPr>
          </w:p>
          <w:p w14:paraId="21367379" w14:textId="341B3E30" w:rsidR="00C3477E" w:rsidRDefault="0006040A" w:rsidP="007B031F">
            <w:pPr>
              <w:ind w:left="172"/>
            </w:pPr>
            <w:r>
              <w:t>POPA defines personal information as recorded information about an identifiable individual, including:</w:t>
            </w:r>
          </w:p>
          <w:p w14:paraId="241EA7B3" w14:textId="30E2987B" w:rsidR="00C3477E" w:rsidRPr="00C3477E" w:rsidRDefault="0006040A" w:rsidP="00C3477E">
            <w:pPr>
              <w:pStyle w:val="Bullet"/>
              <w:contextualSpacing/>
              <w:rPr>
                <w:i w:val="0"/>
                <w:iCs/>
              </w:rPr>
            </w:pPr>
            <w:r w:rsidRPr="00C3477E">
              <w:rPr>
                <w:i w:val="0"/>
                <w:iCs/>
              </w:rPr>
              <w:t>the individual’s name, home or business address or home or business telephone number</w:t>
            </w:r>
            <w:r w:rsidR="001E2825">
              <w:rPr>
                <w:i w:val="0"/>
                <w:iCs/>
              </w:rPr>
              <w:t>,</w:t>
            </w:r>
            <w:r w:rsidR="00A732C9">
              <w:rPr>
                <w:i w:val="0"/>
                <w:iCs/>
              </w:rPr>
              <w:t xml:space="preserve"> </w:t>
            </w:r>
            <w:r w:rsidR="00A732C9" w:rsidRPr="00A732C9">
              <w:rPr>
                <w:i w:val="0"/>
                <w:iCs/>
              </w:rPr>
              <w:t>home or business email address, or other contact information, except where the individual has provided the information on behalf of the individual’s employer or principal in the individual’s capacity as an employee or agen</w:t>
            </w:r>
            <w:r w:rsidR="00A732C9">
              <w:rPr>
                <w:i w:val="0"/>
                <w:iCs/>
              </w:rPr>
              <w:t>t</w:t>
            </w:r>
            <w:r w:rsidRPr="00C3477E">
              <w:rPr>
                <w:i w:val="0"/>
                <w:iCs/>
              </w:rPr>
              <w:t>;</w:t>
            </w:r>
            <w:r w:rsidRPr="00C3477E">
              <w:rPr>
                <w:i w:val="0"/>
                <w:iCs/>
              </w:rPr>
              <w:tab/>
            </w:r>
          </w:p>
          <w:p w14:paraId="7067E93E" w14:textId="77777777" w:rsidR="00C3477E" w:rsidRPr="00C3477E" w:rsidRDefault="0006040A" w:rsidP="00C3477E">
            <w:pPr>
              <w:pStyle w:val="Bullet"/>
              <w:contextualSpacing/>
              <w:rPr>
                <w:i w:val="0"/>
                <w:iCs/>
              </w:rPr>
            </w:pPr>
            <w:r w:rsidRPr="00C3477E">
              <w:rPr>
                <w:i w:val="0"/>
                <w:iCs/>
              </w:rPr>
              <w:t>the individual’s race, national or ethnic origin, colour or religious or political beliefs or associations;</w:t>
            </w:r>
            <w:r w:rsidRPr="00C3477E">
              <w:rPr>
                <w:i w:val="0"/>
                <w:iCs/>
              </w:rPr>
              <w:tab/>
            </w:r>
          </w:p>
          <w:p w14:paraId="100C6D6D" w14:textId="68397496" w:rsidR="00C3477E" w:rsidRPr="00C3477E" w:rsidRDefault="0006040A" w:rsidP="00C3477E">
            <w:pPr>
              <w:pStyle w:val="Bullet"/>
              <w:contextualSpacing/>
              <w:rPr>
                <w:i w:val="0"/>
                <w:iCs/>
              </w:rPr>
            </w:pPr>
            <w:r w:rsidRPr="00C3477E">
              <w:rPr>
                <w:i w:val="0"/>
                <w:iCs/>
              </w:rPr>
              <w:t>the individual’s age,</w:t>
            </w:r>
            <w:r w:rsidR="00A732C9">
              <w:rPr>
                <w:i w:val="0"/>
                <w:iCs/>
              </w:rPr>
              <w:t xml:space="preserve"> gender identity,</w:t>
            </w:r>
            <w:r w:rsidRPr="00C3477E">
              <w:rPr>
                <w:i w:val="0"/>
                <w:iCs/>
              </w:rPr>
              <w:t xml:space="preserve"> sex, </w:t>
            </w:r>
            <w:r w:rsidR="00A732C9">
              <w:rPr>
                <w:i w:val="0"/>
                <w:iCs/>
              </w:rPr>
              <w:t xml:space="preserve">sexual orientation, </w:t>
            </w:r>
            <w:r w:rsidRPr="00C3477E">
              <w:rPr>
                <w:i w:val="0"/>
                <w:iCs/>
              </w:rPr>
              <w:t>marital status or family status;</w:t>
            </w:r>
            <w:r w:rsidRPr="00C3477E">
              <w:rPr>
                <w:i w:val="0"/>
                <w:iCs/>
              </w:rPr>
              <w:tab/>
            </w:r>
          </w:p>
          <w:p w14:paraId="60B5FBD6" w14:textId="77777777" w:rsidR="00C3477E" w:rsidRPr="00C3477E" w:rsidRDefault="0006040A" w:rsidP="00C3477E">
            <w:pPr>
              <w:pStyle w:val="Bullet"/>
              <w:contextualSpacing/>
              <w:rPr>
                <w:i w:val="0"/>
                <w:iCs/>
              </w:rPr>
            </w:pPr>
            <w:r w:rsidRPr="00C3477E">
              <w:rPr>
                <w:i w:val="0"/>
                <w:iCs/>
              </w:rPr>
              <w:t>an identifying number, symbol or other particular assigned to the individual;</w:t>
            </w:r>
            <w:r w:rsidRPr="00C3477E">
              <w:rPr>
                <w:i w:val="0"/>
                <w:iCs/>
              </w:rPr>
              <w:tab/>
            </w:r>
          </w:p>
          <w:p w14:paraId="3464EDD8" w14:textId="77777777" w:rsidR="00C3477E" w:rsidRPr="00C3477E" w:rsidRDefault="0006040A" w:rsidP="00C3477E">
            <w:pPr>
              <w:pStyle w:val="Bullet"/>
              <w:contextualSpacing/>
              <w:rPr>
                <w:i w:val="0"/>
                <w:iCs/>
              </w:rPr>
            </w:pPr>
            <w:r w:rsidRPr="00C3477E">
              <w:rPr>
                <w:i w:val="0"/>
                <w:iCs/>
              </w:rPr>
              <w:lastRenderedPageBreak/>
              <w:t>the individual’s fingerprints, other biometric information, blood type, genetic information or inheritable characteristics;</w:t>
            </w:r>
            <w:r w:rsidRPr="00C3477E">
              <w:rPr>
                <w:i w:val="0"/>
                <w:iCs/>
              </w:rPr>
              <w:tab/>
            </w:r>
          </w:p>
          <w:p w14:paraId="286C4820" w14:textId="3E0A7BD0" w:rsidR="00C3477E" w:rsidRPr="00C3477E" w:rsidRDefault="0006040A" w:rsidP="00C3477E">
            <w:pPr>
              <w:pStyle w:val="Bullet"/>
              <w:contextualSpacing/>
              <w:rPr>
                <w:i w:val="0"/>
                <w:iCs/>
              </w:rPr>
            </w:pPr>
            <w:r w:rsidRPr="00C3477E">
              <w:rPr>
                <w:i w:val="0"/>
                <w:iCs/>
              </w:rPr>
              <w:t xml:space="preserve">information about the individual’s health and health care history, including information about </w:t>
            </w:r>
            <w:r w:rsidR="00A732C9">
              <w:rPr>
                <w:i w:val="0"/>
                <w:iCs/>
              </w:rPr>
              <w:t>the individual’s</w:t>
            </w:r>
            <w:r w:rsidRPr="00C3477E">
              <w:rPr>
                <w:i w:val="0"/>
                <w:iCs/>
              </w:rPr>
              <w:t xml:space="preserve"> physical or mental </w:t>
            </w:r>
            <w:r w:rsidR="00A732C9">
              <w:rPr>
                <w:i w:val="0"/>
                <w:iCs/>
              </w:rPr>
              <w:t>health</w:t>
            </w:r>
            <w:r w:rsidRPr="00C3477E">
              <w:rPr>
                <w:i w:val="0"/>
                <w:iCs/>
              </w:rPr>
              <w:t>;</w:t>
            </w:r>
          </w:p>
          <w:p w14:paraId="72B11CBD" w14:textId="49650519" w:rsidR="00C3477E" w:rsidRPr="00C3477E" w:rsidRDefault="0006040A" w:rsidP="00C3477E">
            <w:pPr>
              <w:pStyle w:val="Bullet"/>
              <w:contextualSpacing/>
              <w:rPr>
                <w:i w:val="0"/>
                <w:iCs/>
              </w:rPr>
            </w:pPr>
            <w:r w:rsidRPr="00C3477E">
              <w:rPr>
                <w:i w:val="0"/>
                <w:iCs/>
              </w:rPr>
              <w:t>information about the individual’s educational, financial, employment or criminal history, including criminal records where a pardon has been given;</w:t>
            </w:r>
          </w:p>
          <w:p w14:paraId="5BD4DE9F" w14:textId="77777777" w:rsidR="00A732C9" w:rsidRPr="001E2825" w:rsidRDefault="0006040A" w:rsidP="00C3477E">
            <w:pPr>
              <w:pStyle w:val="Bullet"/>
              <w:contextualSpacing/>
            </w:pPr>
            <w:r w:rsidRPr="00C3477E">
              <w:rPr>
                <w:i w:val="0"/>
                <w:iCs/>
              </w:rPr>
              <w:t>anyone else’s opinions about the individual;</w:t>
            </w:r>
            <w:r w:rsidRPr="00C3477E">
              <w:rPr>
                <w:i w:val="0"/>
                <w:iCs/>
              </w:rPr>
              <w:tab/>
            </w:r>
            <w:r w:rsidR="00A732C9">
              <w:rPr>
                <w:i w:val="0"/>
                <w:iCs/>
              </w:rPr>
              <w:t>and</w:t>
            </w:r>
          </w:p>
          <w:p w14:paraId="221056FB" w14:textId="2BC26622" w:rsidR="0006040A" w:rsidRDefault="0006040A" w:rsidP="00C3477E">
            <w:pPr>
              <w:pStyle w:val="Bullet"/>
              <w:contextualSpacing/>
            </w:pPr>
            <w:r w:rsidRPr="00C3477E">
              <w:rPr>
                <w:i w:val="0"/>
                <w:iCs/>
              </w:rPr>
              <w:t>the</w:t>
            </w:r>
            <w:r w:rsidR="00C3477E" w:rsidRPr="00C3477E">
              <w:rPr>
                <w:i w:val="0"/>
                <w:iCs/>
              </w:rPr>
              <w:t xml:space="preserve"> </w:t>
            </w:r>
            <w:r w:rsidRPr="00C3477E">
              <w:rPr>
                <w:i w:val="0"/>
                <w:iCs/>
              </w:rPr>
              <w:t>individual’s personal views or opinions, except if they are about someone else.</w:t>
            </w:r>
          </w:p>
        </w:tc>
      </w:tr>
      <w:tr w:rsidR="0006040A" w:rsidRPr="00096D2A" w14:paraId="421E1EA7"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21F38A" w14:textId="77777777" w:rsidR="0006040A" w:rsidRPr="00096D2A" w:rsidRDefault="0006040A" w:rsidP="007B031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D28568D" w14:textId="10CA6E39" w:rsidR="009B6E7B" w:rsidRDefault="0006040A" w:rsidP="007B031F">
            <w:pPr>
              <w:ind w:left="172"/>
              <w:rPr>
                <w:lang w:val="en-US"/>
              </w:rPr>
            </w:pPr>
            <w:r>
              <w:rPr>
                <w:lang w:val="en-US"/>
              </w:rPr>
              <w:t>Section</w:t>
            </w:r>
            <w:r w:rsidRPr="009C3266">
              <w:rPr>
                <w:lang w:val="en-US"/>
              </w:rPr>
              <w:t xml:space="preserve"> </w:t>
            </w:r>
            <w:r>
              <w:rPr>
                <w:lang w:val="en-US"/>
              </w:rPr>
              <w:t>1</w:t>
            </w:r>
            <w:r w:rsidR="00A732C9">
              <w:rPr>
                <w:lang w:val="en-US"/>
              </w:rPr>
              <w:t>(1)</w:t>
            </w:r>
            <w:r>
              <w:rPr>
                <w:lang w:val="en-US"/>
              </w:rPr>
              <w:t xml:space="preserve">(k) of </w:t>
            </w:r>
            <w:r w:rsidRPr="009C3266">
              <w:rPr>
                <w:lang w:val="en-US"/>
              </w:rPr>
              <w:t>PIPA</w:t>
            </w:r>
          </w:p>
          <w:p w14:paraId="3A6E710A" w14:textId="77777777" w:rsidR="0006040A" w:rsidRDefault="0006040A" w:rsidP="007B031F">
            <w:pPr>
              <w:ind w:left="172"/>
              <w:rPr>
                <w:lang w:val="en-US"/>
              </w:rPr>
            </w:pPr>
            <w:r>
              <w:rPr>
                <w:lang w:val="en-US"/>
              </w:rPr>
              <w:t>Section 1(q) of POPA</w:t>
            </w:r>
          </w:p>
          <w:p w14:paraId="4C88E407" w14:textId="33587AFE" w:rsidR="009B6E7B" w:rsidRPr="009C3266" w:rsidRDefault="00A732C9" w:rsidP="007B031F">
            <w:pPr>
              <w:ind w:left="172"/>
              <w:rPr>
                <w:lang w:val="en-US"/>
              </w:rPr>
            </w:pPr>
            <w:r>
              <w:rPr>
                <w:lang w:val="en-US"/>
              </w:rPr>
              <w:t xml:space="preserve">Section </w:t>
            </w:r>
            <w:r w:rsidR="009B6E7B">
              <w:rPr>
                <w:lang w:val="en-US"/>
              </w:rPr>
              <w:t>1(r) of ATIA</w:t>
            </w:r>
          </w:p>
        </w:tc>
      </w:tr>
      <w:tr w:rsidR="0006040A" w:rsidRPr="00096D2A" w14:paraId="0E7FDE3D" w14:textId="77777777" w:rsidTr="005961EF">
        <w:trPr>
          <w:trHeight w:val="300"/>
        </w:trPr>
        <w:tc>
          <w:tcPr>
            <w:tcW w:w="4500" w:type="dxa"/>
            <w:tcBorders>
              <w:top w:val="single" w:sz="6" w:space="0" w:color="auto"/>
              <w:left w:val="single" w:sz="6" w:space="0" w:color="auto"/>
              <w:bottom w:val="single" w:sz="6" w:space="0" w:color="auto"/>
              <w:right w:val="single" w:sz="6" w:space="0" w:color="auto"/>
            </w:tcBorders>
          </w:tcPr>
          <w:p w14:paraId="188AD772" w14:textId="77777777" w:rsidR="0006040A" w:rsidRPr="00096D2A" w:rsidRDefault="0006040A" w:rsidP="007B031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177DDAC" w14:textId="77777777" w:rsidR="0006040A" w:rsidRPr="00096D2A" w:rsidRDefault="0006040A" w:rsidP="007B031F">
            <w:pPr>
              <w:ind w:left="172"/>
            </w:pPr>
            <w:r>
              <w:t>Not applicable.</w:t>
            </w:r>
          </w:p>
        </w:tc>
      </w:tr>
    </w:tbl>
    <w:p w14:paraId="5A7D79F7" w14:textId="77777777" w:rsidR="0006040A" w:rsidRPr="00096D2A" w:rsidRDefault="0006040A" w:rsidP="007B031F">
      <w:pPr>
        <w:pStyle w:val="OHHPlain"/>
      </w:pPr>
    </w:p>
    <w:p w14:paraId="1ABCCE3A" w14:textId="684F1FCC" w:rsidR="0006040A" w:rsidRPr="00A64802" w:rsidRDefault="0006040A" w:rsidP="007B031F">
      <w:pPr>
        <w:pStyle w:val="Bullet"/>
      </w:pPr>
      <w:r w:rsidRPr="00A64802">
        <w:t>How is sensitive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E80AF8C" w14:textId="77777777" w:rsidTr="007B031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85ADD9" w14:textId="77777777" w:rsidR="0006040A" w:rsidRPr="00096D2A" w:rsidRDefault="0006040A" w:rsidP="007B031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A41D1D7" w14:textId="52752827" w:rsidR="004B4548" w:rsidRDefault="004B4548" w:rsidP="007B031F">
            <w:pPr>
              <w:ind w:left="172"/>
            </w:pPr>
            <w:r>
              <w:t xml:space="preserve">POPA does not define sensitive information, however, the POPA Ministerial Regulation provides examples of information that is deemed to be of high sensitivity including biometric information, financial information, and personal information respecting a minor, senior or vulnerable individual. </w:t>
            </w:r>
          </w:p>
          <w:p w14:paraId="2131E572" w14:textId="77777777" w:rsidR="004B4548" w:rsidRDefault="004B4548" w:rsidP="007B031F">
            <w:pPr>
              <w:ind w:left="172"/>
            </w:pPr>
          </w:p>
          <w:p w14:paraId="076B3CB2" w14:textId="53D9EC0F" w:rsidR="0006040A" w:rsidRDefault="0006040A" w:rsidP="007B031F">
            <w:pPr>
              <w:ind w:left="172"/>
            </w:pPr>
            <w:r>
              <w:t>Sensitive data is not defined</w:t>
            </w:r>
            <w:r w:rsidR="004B4548">
              <w:t xml:space="preserve"> in PIPA or ATIA</w:t>
            </w:r>
            <w:r>
              <w:t>, however, the OIPC has generally recognized that consent, safeguarding, and breach reporting requirements will be informed by the sensitivity of personal information being collected, used or disclosed.</w:t>
            </w:r>
          </w:p>
          <w:p w14:paraId="38042A7E" w14:textId="77777777" w:rsidR="0006040A" w:rsidRDefault="0006040A" w:rsidP="007B031F">
            <w:pPr>
              <w:ind w:left="172"/>
            </w:pPr>
          </w:p>
          <w:p w14:paraId="12DEF599" w14:textId="333CAAD0" w:rsidR="0006040A" w:rsidRPr="00096D2A" w:rsidRDefault="004B4548" w:rsidP="007B031F">
            <w:pPr>
              <w:ind w:left="172"/>
            </w:pPr>
            <w:r>
              <w:t>S</w:t>
            </w:r>
            <w:r w:rsidR="0006040A">
              <w:t xml:space="preserve">ensitive information is generally accepted to include </w:t>
            </w:r>
            <w:r w:rsidR="0006040A" w:rsidRPr="004647E0">
              <w:t>health and financial data, ethnic and racial origins, political opinions, genetic and biometric data, an individual</w:t>
            </w:r>
            <w:r w:rsidR="0006040A">
              <w:t>’</w:t>
            </w:r>
            <w:r w:rsidR="0006040A" w:rsidRPr="004647E0">
              <w:t xml:space="preserve">s sex life or sexual orientation, and religious or </w:t>
            </w:r>
            <w:r w:rsidR="0006040A" w:rsidRPr="004647E0">
              <w:lastRenderedPageBreak/>
              <w:t>philosophical beliefs</w:t>
            </w:r>
            <w:r w:rsidR="0006040A">
              <w:t>, among other categories of data.</w:t>
            </w:r>
          </w:p>
        </w:tc>
      </w:tr>
      <w:tr w:rsidR="0006040A" w:rsidRPr="00096D2A" w14:paraId="35518278" w14:textId="77777777" w:rsidTr="007B031F">
        <w:trPr>
          <w:trHeight w:val="300"/>
        </w:trPr>
        <w:tc>
          <w:tcPr>
            <w:tcW w:w="4500" w:type="dxa"/>
            <w:tcBorders>
              <w:top w:val="single" w:sz="6" w:space="0" w:color="auto"/>
              <w:left w:val="single" w:sz="6" w:space="0" w:color="auto"/>
              <w:bottom w:val="single" w:sz="6" w:space="0" w:color="auto"/>
              <w:right w:val="single" w:sz="6" w:space="0" w:color="auto"/>
            </w:tcBorders>
            <w:hideMark/>
          </w:tcPr>
          <w:p w14:paraId="79DB53D7" w14:textId="77777777" w:rsidR="0006040A" w:rsidRPr="00096D2A" w:rsidRDefault="0006040A" w:rsidP="007B031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E2C51F8" w14:textId="3971B5A5" w:rsidR="0006040A" w:rsidRPr="00096D2A" w:rsidRDefault="004B4548" w:rsidP="007B031F">
            <w:pPr>
              <w:ind w:left="172"/>
            </w:pPr>
            <w:r>
              <w:t>Section 1 of the POPA Ministerial Regulation</w:t>
            </w:r>
          </w:p>
        </w:tc>
      </w:tr>
      <w:tr w:rsidR="0006040A" w:rsidRPr="00096D2A" w14:paraId="3C03E19B" w14:textId="77777777" w:rsidTr="007B031F">
        <w:trPr>
          <w:trHeight w:val="300"/>
        </w:trPr>
        <w:tc>
          <w:tcPr>
            <w:tcW w:w="4500" w:type="dxa"/>
            <w:tcBorders>
              <w:top w:val="single" w:sz="6" w:space="0" w:color="auto"/>
              <w:left w:val="single" w:sz="6" w:space="0" w:color="auto"/>
              <w:bottom w:val="single" w:sz="6" w:space="0" w:color="auto"/>
              <w:right w:val="single" w:sz="6" w:space="0" w:color="auto"/>
            </w:tcBorders>
          </w:tcPr>
          <w:p w14:paraId="1306F450" w14:textId="77777777" w:rsidR="0006040A" w:rsidRPr="00096D2A" w:rsidRDefault="0006040A" w:rsidP="007B031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CD755D1" w14:textId="77777777" w:rsidR="0006040A" w:rsidRPr="00096D2A" w:rsidRDefault="0006040A" w:rsidP="007B031F">
            <w:pPr>
              <w:ind w:left="172"/>
            </w:pPr>
            <w:r>
              <w:t>Not applicable.</w:t>
            </w:r>
          </w:p>
        </w:tc>
      </w:tr>
    </w:tbl>
    <w:p w14:paraId="7BF2D75D" w14:textId="77777777" w:rsidR="0006040A" w:rsidRPr="00096D2A" w:rsidRDefault="0006040A" w:rsidP="00E066DC">
      <w:pPr>
        <w:pStyle w:val="OHHPlain"/>
      </w:pPr>
    </w:p>
    <w:p w14:paraId="2E3D05BE" w14:textId="058055FA" w:rsidR="0006040A" w:rsidRPr="00A64802" w:rsidRDefault="0006040A" w:rsidP="00E066DC">
      <w:pPr>
        <w:pStyle w:val="Bullet"/>
      </w:pPr>
      <w:r w:rsidRPr="00A64802">
        <w:t>How is biometric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AE1630C"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63E20B" w14:textId="77777777" w:rsidR="0006040A" w:rsidRPr="00096D2A" w:rsidRDefault="0006040A" w:rsidP="00E066DC">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FE3963D" w14:textId="5A524ABD" w:rsidR="0006040A" w:rsidRDefault="0006040A" w:rsidP="00E066DC">
            <w:pPr>
              <w:ind w:left="172"/>
            </w:pPr>
            <w:r>
              <w:t>POPA</w:t>
            </w:r>
            <w:r w:rsidR="004B4548">
              <w:t xml:space="preserve"> and ATIA</w:t>
            </w:r>
            <w:r>
              <w:t xml:space="preserve"> define biometric information as information derived from an individual’s unique measurable characteristics. This includes fingerprints, blood type, genetic information or inheritable characteristics.</w:t>
            </w:r>
            <w:r w:rsidR="004B4548">
              <w:t xml:space="preserve"> </w:t>
            </w:r>
            <w:r>
              <w:t>PIPA does not define biometric data/information.</w:t>
            </w:r>
          </w:p>
        </w:tc>
      </w:tr>
      <w:tr w:rsidR="0006040A" w:rsidRPr="00096D2A" w14:paraId="5654E6E1"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A19EB2" w14:textId="77777777" w:rsidR="0006040A" w:rsidRPr="00096D2A" w:rsidRDefault="0006040A" w:rsidP="00E066DC">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38AED3B" w14:textId="77777777" w:rsidR="0006040A" w:rsidRDefault="0006040A" w:rsidP="00E066DC">
            <w:pPr>
              <w:ind w:left="172"/>
            </w:pPr>
            <w:r>
              <w:t>Section 1(</w:t>
            </w:r>
            <w:r w:rsidR="002C142C">
              <w:t>a</w:t>
            </w:r>
            <w:r>
              <w:t>) of POPA</w:t>
            </w:r>
          </w:p>
          <w:p w14:paraId="1A51FC9E" w14:textId="21A7EE7D" w:rsidR="002C142C" w:rsidRPr="00096D2A" w:rsidRDefault="002C142C" w:rsidP="00E066DC">
            <w:pPr>
              <w:ind w:left="172"/>
            </w:pPr>
            <w:r>
              <w:t>Section 1(b) of ATIA</w:t>
            </w:r>
          </w:p>
        </w:tc>
      </w:tr>
      <w:tr w:rsidR="0006040A" w:rsidRPr="00096D2A" w14:paraId="13ABCBC2"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tcPr>
          <w:p w14:paraId="122A2965" w14:textId="77777777" w:rsidR="0006040A" w:rsidRPr="00096D2A" w:rsidRDefault="0006040A" w:rsidP="00E066DC">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682D17E" w14:textId="77777777" w:rsidR="0006040A" w:rsidRPr="00096D2A" w:rsidRDefault="0006040A" w:rsidP="00E066DC">
            <w:pPr>
              <w:ind w:left="172"/>
            </w:pPr>
            <w:r>
              <w:t>Not applicable.</w:t>
            </w:r>
          </w:p>
        </w:tc>
      </w:tr>
    </w:tbl>
    <w:p w14:paraId="40B4840E" w14:textId="77777777" w:rsidR="0006040A" w:rsidRPr="00096D2A" w:rsidRDefault="0006040A" w:rsidP="00E066DC">
      <w:pPr>
        <w:pStyle w:val="OHHPlain"/>
      </w:pPr>
    </w:p>
    <w:p w14:paraId="683AD7DD" w14:textId="65D3BFD3" w:rsidR="0006040A" w:rsidRPr="00A64802" w:rsidRDefault="0006040A" w:rsidP="00E066DC">
      <w:pPr>
        <w:pStyle w:val="Bullet"/>
      </w:pPr>
      <w:r w:rsidRPr="00A64802">
        <w:t>How is health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385CC82"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1AB1EE" w14:textId="77777777" w:rsidR="0006040A" w:rsidRPr="00D2697D" w:rsidRDefault="0006040A" w:rsidP="00E066DC">
            <w:pPr>
              <w:ind w:left="172"/>
            </w:pPr>
            <w:r w:rsidRPr="00D2697D">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E28ED79" w14:textId="3E5AEEBB" w:rsidR="0006040A" w:rsidRDefault="0006040A" w:rsidP="00E066DC">
            <w:pPr>
              <w:ind w:left="172"/>
            </w:pPr>
            <w:r>
              <w:t>PIPA</w:t>
            </w:r>
            <w:r w:rsidR="00D54B57">
              <w:t>,</w:t>
            </w:r>
            <w:r>
              <w:t xml:space="preserve"> POPA</w:t>
            </w:r>
            <w:r w:rsidR="00D54B57">
              <w:t xml:space="preserve"> and ATIA</w:t>
            </w:r>
            <w:r>
              <w:t xml:space="preserve"> state that health information is defined in accordance with the </w:t>
            </w:r>
            <w:hyperlink r:id="rId30" w:history="1">
              <w:r w:rsidRPr="00083F9E">
                <w:rPr>
                  <w:rStyle w:val="Hyperlink"/>
                  <w:i/>
                  <w:iCs/>
                </w:rPr>
                <w:t>Health Information Act</w:t>
              </w:r>
            </w:hyperlink>
            <w:r>
              <w:t xml:space="preserve"> (diagnostic, treatment, and care information, and</w:t>
            </w:r>
            <w:r w:rsidR="00D54B57">
              <w:t>/or</w:t>
            </w:r>
            <w:r>
              <w:t xml:space="preserve"> registration information). </w:t>
            </w:r>
            <w:r w:rsidR="00DE6E08">
              <w:t xml:space="preserve">PIPA does not apply to health information, and </w:t>
            </w:r>
            <w:r>
              <w:t xml:space="preserve">POPA </w:t>
            </w:r>
            <w:r w:rsidR="00D07171">
              <w:t xml:space="preserve">and ATIA </w:t>
            </w:r>
            <w:r>
              <w:t xml:space="preserve">do not apply to health information </w:t>
            </w:r>
            <w:r w:rsidR="00DE6E08">
              <w:t>that is in the custody or under the control of</w:t>
            </w:r>
            <w:r>
              <w:t xml:space="preserve"> a custodian </w:t>
            </w:r>
            <w:r w:rsidR="00DE6E08">
              <w:t xml:space="preserve">as defined </w:t>
            </w:r>
            <w:r>
              <w:t xml:space="preserve">under the </w:t>
            </w:r>
            <w:r w:rsidRPr="00083F9E">
              <w:rPr>
                <w:i/>
                <w:iCs/>
              </w:rPr>
              <w:t>Health Information Act</w:t>
            </w:r>
            <w:r>
              <w:t>. A custodian includes (but is not limited to) a hospital, continuing care home, ambulance operator, and designated health services providers (including doctors, pharmacists, dentists, nurses, midwives, etc.).</w:t>
            </w:r>
          </w:p>
        </w:tc>
      </w:tr>
      <w:tr w:rsidR="0006040A" w:rsidRPr="00096D2A" w14:paraId="249277D4"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0F03617C" w14:textId="77777777" w:rsidR="0006040A" w:rsidRPr="00096D2A" w:rsidRDefault="0006040A" w:rsidP="00E066DC">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8539226" w14:textId="77777777" w:rsidR="00083F9E" w:rsidRDefault="0006040A" w:rsidP="00E066DC">
            <w:pPr>
              <w:ind w:left="172"/>
            </w:pPr>
            <w:r>
              <w:t>Section 4(3)(f) of PIPA</w:t>
            </w:r>
          </w:p>
          <w:p w14:paraId="6CA597A5" w14:textId="70AD1594" w:rsidR="00083F9E" w:rsidRDefault="00083F9E" w:rsidP="00E066DC">
            <w:pPr>
              <w:ind w:left="172"/>
            </w:pPr>
            <w:r>
              <w:t>Section 3</w:t>
            </w:r>
            <w:r w:rsidR="00F35E32">
              <w:t>(</w:t>
            </w:r>
            <w:r>
              <w:t>2) of POPA</w:t>
            </w:r>
          </w:p>
          <w:p w14:paraId="61A244FA" w14:textId="2569F340" w:rsidR="00083F9E" w:rsidRDefault="0006040A" w:rsidP="00E066DC">
            <w:pPr>
              <w:ind w:left="172"/>
            </w:pPr>
            <w:r>
              <w:t>Section 4(1)</w:t>
            </w:r>
            <w:r w:rsidR="00083F9E">
              <w:t>(aa)</w:t>
            </w:r>
            <w:r>
              <w:t xml:space="preserve"> of ATIA</w:t>
            </w:r>
          </w:p>
          <w:p w14:paraId="0FBF85C0" w14:textId="38B8BD25" w:rsidR="0006040A" w:rsidRDefault="00D54B57" w:rsidP="00E066DC">
            <w:pPr>
              <w:ind w:left="172"/>
            </w:pPr>
            <w:r>
              <w:t xml:space="preserve">Section 1(1)(k) of </w:t>
            </w:r>
            <w:r w:rsidR="0006040A">
              <w:t>Health Information Act</w:t>
            </w:r>
          </w:p>
        </w:tc>
      </w:tr>
      <w:tr w:rsidR="0006040A" w:rsidRPr="00096D2A" w14:paraId="69E032CB"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tcPr>
          <w:p w14:paraId="220BC135" w14:textId="77777777" w:rsidR="0006040A" w:rsidRPr="00096D2A" w:rsidRDefault="0006040A" w:rsidP="00E066DC">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7FFC2C8" w14:textId="77777777" w:rsidR="0006040A" w:rsidRPr="00096D2A" w:rsidRDefault="0006040A" w:rsidP="00E066DC">
            <w:pPr>
              <w:ind w:left="172"/>
            </w:pPr>
            <w:r>
              <w:t>Not applicable.</w:t>
            </w:r>
          </w:p>
        </w:tc>
      </w:tr>
    </w:tbl>
    <w:p w14:paraId="5909822B" w14:textId="77777777" w:rsidR="0006040A" w:rsidRPr="00096D2A" w:rsidRDefault="0006040A" w:rsidP="00E066DC">
      <w:pPr>
        <w:pStyle w:val="OHHPlain"/>
      </w:pPr>
    </w:p>
    <w:p w14:paraId="5CD37F17" w14:textId="2F648213" w:rsidR="0006040A" w:rsidRPr="00095C91" w:rsidRDefault="0006040A" w:rsidP="00E066DC">
      <w:pPr>
        <w:pStyle w:val="Bullet"/>
      </w:pPr>
      <w:r w:rsidRPr="00095C91">
        <w:t xml:space="preserve">How is </w:t>
      </w:r>
      <w:r w:rsidR="008900F8" w:rsidRPr="00095C91">
        <w:t>pseudonymized</w:t>
      </w:r>
      <w:r w:rsidRPr="00095C91">
        <w:t>/de-identified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5C91" w14:paraId="4A0F3BAB"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25194BD1" w14:textId="77777777" w:rsidR="0006040A" w:rsidRPr="00095C91" w:rsidRDefault="0006040A" w:rsidP="00E066DC">
            <w:pPr>
              <w:ind w:left="172"/>
            </w:pPr>
            <w:r w:rsidRPr="00095C91">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67E65AB" w14:textId="34D64BFB" w:rsidR="0006040A" w:rsidRPr="00095C91" w:rsidRDefault="0006040A" w:rsidP="008900F8">
            <w:pPr>
              <w:pStyle w:val="OHHpara"/>
            </w:pPr>
            <w:r w:rsidRPr="00095C91">
              <w:t>Pseudonymized/de-identified data is not defined</w:t>
            </w:r>
            <w:r w:rsidR="000247CD" w:rsidRPr="00095C91">
              <w:t>, however,</w:t>
            </w:r>
            <w:r w:rsidR="008900F8" w:rsidRPr="00095C91">
              <w:t xml:space="preserve"> </w:t>
            </w:r>
            <w:r w:rsidR="008900F8" w:rsidRPr="00095C91">
              <w:rPr>
                <w:lang w:val="en-US"/>
              </w:rPr>
              <w:t xml:space="preserve">POPA regulates “data derived from personal information” and </w:t>
            </w:r>
            <w:r w:rsidR="008900F8" w:rsidRPr="00095C91">
              <w:rPr>
                <w:lang w:val="en-US"/>
              </w:rPr>
              <w:lastRenderedPageBreak/>
              <w:t>“non‑personal data,” including synthetic data, rather than defining de‑identification; specific creation, use, disclosure, and protection rules apply.</w:t>
            </w:r>
          </w:p>
        </w:tc>
      </w:tr>
      <w:tr w:rsidR="0006040A" w:rsidRPr="00095C91" w14:paraId="72451F9E"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70F433" w14:textId="77777777" w:rsidR="0006040A" w:rsidRPr="00095C91" w:rsidRDefault="0006040A" w:rsidP="00E066DC">
            <w:pPr>
              <w:ind w:left="172"/>
            </w:pPr>
            <w:r w:rsidRPr="00095C91">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95523A5" w14:textId="1618F02A" w:rsidR="0006040A" w:rsidRPr="00095C91" w:rsidRDefault="00B239AE" w:rsidP="00E066DC">
            <w:pPr>
              <w:ind w:left="172"/>
            </w:pPr>
            <w:r w:rsidRPr="00095C91">
              <w:t>Sections 1(e), 1(n) and 17-24 of POPA</w:t>
            </w:r>
          </w:p>
        </w:tc>
      </w:tr>
      <w:tr w:rsidR="0006040A" w:rsidRPr="00095C91" w14:paraId="4B1D3C74"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tcPr>
          <w:p w14:paraId="60DAF6D1" w14:textId="77777777" w:rsidR="0006040A" w:rsidRPr="00095C91" w:rsidRDefault="0006040A" w:rsidP="00E066DC">
            <w:pPr>
              <w:ind w:left="172"/>
              <w:rPr>
                <w:i/>
                <w:iCs/>
              </w:rPr>
            </w:pPr>
            <w:r w:rsidRPr="00095C91">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B3BAB08" w14:textId="77777777" w:rsidR="0006040A" w:rsidRPr="00095C91" w:rsidRDefault="0006040A" w:rsidP="00E066DC">
            <w:pPr>
              <w:ind w:left="172"/>
            </w:pPr>
            <w:r w:rsidRPr="00095C91">
              <w:t>Not applicable.</w:t>
            </w:r>
          </w:p>
        </w:tc>
      </w:tr>
    </w:tbl>
    <w:p w14:paraId="3BA51338" w14:textId="77777777" w:rsidR="0006040A" w:rsidRPr="00095C91" w:rsidRDefault="0006040A" w:rsidP="00E066DC">
      <w:pPr>
        <w:pStyle w:val="OHHPlain"/>
      </w:pPr>
    </w:p>
    <w:p w14:paraId="46DF2675" w14:textId="7196553A" w:rsidR="0006040A" w:rsidRPr="00095C91" w:rsidRDefault="0006040A" w:rsidP="00E066DC">
      <w:pPr>
        <w:pStyle w:val="Bullet"/>
      </w:pPr>
      <w:r w:rsidRPr="00095C91">
        <w:t>How is anonymized data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A8BA015"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3A79EB" w14:textId="77777777" w:rsidR="0006040A" w:rsidRPr="00096D2A" w:rsidRDefault="0006040A" w:rsidP="00E066DC">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F64011E" w14:textId="43C05D0B" w:rsidR="0006040A" w:rsidRPr="00096D2A" w:rsidRDefault="0006040A" w:rsidP="00C00154">
            <w:pPr>
              <w:pStyle w:val="OHHpara"/>
            </w:pPr>
            <w:r>
              <w:t>Anonymized data is not defined.</w:t>
            </w:r>
            <w:r w:rsidR="00C00154">
              <w:t xml:space="preserve"> </w:t>
            </w:r>
            <w:r w:rsidR="00C00154" w:rsidRPr="0054508A">
              <w:rPr>
                <w:lang w:val="en-US"/>
              </w:rPr>
              <w:t>See POPA “non‑personal data,” which includes anonymized data and synthetic data and is governed by Part 3.</w:t>
            </w:r>
          </w:p>
        </w:tc>
      </w:tr>
      <w:tr w:rsidR="0006040A" w:rsidRPr="00096D2A" w14:paraId="2E83E5B2"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892AB5" w14:textId="77777777" w:rsidR="0006040A" w:rsidRPr="00096D2A" w:rsidRDefault="0006040A" w:rsidP="00E066DC">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E383CDD" w14:textId="1B380540" w:rsidR="0006040A" w:rsidRPr="00096D2A" w:rsidRDefault="00C00154" w:rsidP="00E066DC">
            <w:pPr>
              <w:ind w:left="172"/>
            </w:pPr>
            <w:r>
              <w:t>Sections 1(n) and 21-24 of POPA</w:t>
            </w:r>
          </w:p>
        </w:tc>
      </w:tr>
      <w:tr w:rsidR="0006040A" w:rsidRPr="00096D2A" w14:paraId="1BE56B11"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tcPr>
          <w:p w14:paraId="150F975D" w14:textId="77777777" w:rsidR="0006040A" w:rsidRPr="00096D2A" w:rsidRDefault="0006040A" w:rsidP="00E066DC">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122E7905" w14:textId="77777777" w:rsidR="0006040A" w:rsidRPr="00096D2A" w:rsidRDefault="0006040A" w:rsidP="00E066DC">
            <w:pPr>
              <w:ind w:left="172"/>
            </w:pPr>
            <w:r>
              <w:t>Not applicable.</w:t>
            </w:r>
          </w:p>
        </w:tc>
      </w:tr>
    </w:tbl>
    <w:p w14:paraId="4B493222" w14:textId="77777777" w:rsidR="0006040A" w:rsidRPr="00096D2A" w:rsidRDefault="0006040A" w:rsidP="00E066DC">
      <w:pPr>
        <w:pStyle w:val="OHHPlain"/>
      </w:pPr>
    </w:p>
    <w:p w14:paraId="52151CB7" w14:textId="638E8627" w:rsidR="0006040A" w:rsidRPr="00A64802" w:rsidRDefault="0006040A" w:rsidP="00E066DC">
      <w:pPr>
        <w:pStyle w:val="Bullet"/>
      </w:pPr>
      <w:r w:rsidRPr="00A64802">
        <w:t>How is profiling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6EDED4A"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5FB3C194" w14:textId="77777777" w:rsidR="0006040A" w:rsidRPr="00096D2A" w:rsidRDefault="0006040A" w:rsidP="00E066DC">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E1641FB" w14:textId="77777777" w:rsidR="0006040A" w:rsidRPr="00096D2A" w:rsidRDefault="0006040A" w:rsidP="00E066DC">
            <w:pPr>
              <w:ind w:left="172"/>
            </w:pPr>
            <w:r>
              <w:t>Profiling is not defined.</w:t>
            </w:r>
          </w:p>
        </w:tc>
      </w:tr>
      <w:tr w:rsidR="0006040A" w:rsidRPr="00096D2A" w14:paraId="184C56E4"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70B4DEB6" w14:textId="77777777" w:rsidR="0006040A" w:rsidRPr="00096D2A" w:rsidRDefault="0006040A" w:rsidP="00E066DC">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5D0DA1C" w14:textId="77777777" w:rsidR="0006040A" w:rsidRPr="00096D2A" w:rsidRDefault="0006040A" w:rsidP="00E066DC">
            <w:pPr>
              <w:ind w:left="172"/>
            </w:pPr>
            <w:r>
              <w:t>Not applicable.</w:t>
            </w:r>
          </w:p>
        </w:tc>
      </w:tr>
      <w:tr w:rsidR="0006040A" w:rsidRPr="00096D2A" w14:paraId="678DCCFA"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tcPr>
          <w:p w14:paraId="43AE1FD3" w14:textId="77777777" w:rsidR="0006040A" w:rsidRPr="00096D2A" w:rsidRDefault="0006040A" w:rsidP="00E066DC">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A07C7EF" w14:textId="77777777" w:rsidR="0006040A" w:rsidRPr="00096D2A" w:rsidRDefault="0006040A" w:rsidP="00E066DC">
            <w:pPr>
              <w:ind w:left="172"/>
            </w:pPr>
            <w:r>
              <w:t>Not applicable.</w:t>
            </w:r>
          </w:p>
        </w:tc>
      </w:tr>
    </w:tbl>
    <w:p w14:paraId="45FD72A7" w14:textId="77777777" w:rsidR="0006040A" w:rsidRPr="00096D2A" w:rsidRDefault="0006040A" w:rsidP="00E066DC">
      <w:pPr>
        <w:pStyle w:val="OHHPlain"/>
      </w:pPr>
    </w:p>
    <w:p w14:paraId="272456B9" w14:textId="6D5510A5" w:rsidR="0006040A" w:rsidRPr="00A64802" w:rsidRDefault="0006040A" w:rsidP="0006040A">
      <w:pPr>
        <w:pStyle w:val="ArticleL1"/>
      </w:pPr>
      <w:bookmarkStart w:id="10" w:name="_Toc226726137"/>
      <w:r w:rsidRPr="00A64802">
        <w:t>Data Processing Principles</w:t>
      </w:r>
      <w:bookmarkEnd w:id="10"/>
    </w:p>
    <w:p w14:paraId="381FB9D2" w14:textId="5A2A64A8" w:rsidR="0006040A" w:rsidRPr="00096D2A" w:rsidRDefault="0006040A" w:rsidP="0006040A">
      <w:pPr>
        <w:pStyle w:val="ArticleL2"/>
      </w:pPr>
      <w:bookmarkStart w:id="11" w:name="_Toc226726138"/>
      <w:r w:rsidRPr="00096D2A">
        <w:t>Principles</w:t>
      </w:r>
      <w:bookmarkEnd w:id="11"/>
    </w:p>
    <w:p w14:paraId="34287320" w14:textId="11C6C3F5" w:rsidR="0006040A" w:rsidRPr="00A64802" w:rsidRDefault="0006040A" w:rsidP="00E066DC">
      <w:pPr>
        <w:pStyle w:val="Bullet"/>
      </w:pPr>
      <w:r w:rsidRPr="00A64802">
        <w:t>Does the law provide data protection principles? If yes, please list them.</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8C5EF0" w14:paraId="3544FED1"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9891FB" w14:textId="1C2DA398"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F6AB3E6" w14:textId="77777777" w:rsidR="000247CD" w:rsidRDefault="0006040A" w:rsidP="00C32EAF">
            <w:pPr>
              <w:ind w:left="172"/>
              <w:rPr>
                <w:lang w:val="en-US"/>
              </w:rPr>
            </w:pPr>
            <w:r>
              <w:rPr>
                <w:lang w:val="en-US"/>
              </w:rPr>
              <w:t>Under PIPA, organizations must adhere to principles including limiting the collection, use and disclosure of information to that which is necessary to accomplish an identified appropriate purpose, ensuring that personal information collected is accurate and complete, providing safeguards to protect personal information, obtaining consent, meeting transparency and openness requirements, retaining information for only as long as necessary to fulfill identified purposes, and complying with individual access rights.</w:t>
            </w:r>
          </w:p>
          <w:p w14:paraId="17550ECF" w14:textId="77777777" w:rsidR="000247CD" w:rsidRDefault="000247CD" w:rsidP="00C32EAF">
            <w:pPr>
              <w:ind w:left="172"/>
              <w:rPr>
                <w:lang w:val="en-US"/>
              </w:rPr>
            </w:pPr>
          </w:p>
          <w:p w14:paraId="73E65597" w14:textId="77777777" w:rsidR="00160570" w:rsidRDefault="0006040A" w:rsidP="00C32EAF">
            <w:pPr>
              <w:ind w:left="172"/>
              <w:rPr>
                <w:lang w:val="en-US"/>
              </w:rPr>
            </w:pPr>
            <w:r>
              <w:rPr>
                <w:lang w:val="en-US"/>
              </w:rPr>
              <w:t xml:space="preserve">Under POPA, public bodies must protect an individual’s personal privacy, and enable individuals to correct their personal </w:t>
            </w:r>
            <w:r>
              <w:rPr>
                <w:lang w:val="en-US"/>
              </w:rPr>
              <w:lastRenderedPageBreak/>
              <w:t xml:space="preserve">information. POPA also introduces requirements for public bodies to implement privacy management programs and, in prescribed circumstances, prepare privacy impact assessments. </w:t>
            </w:r>
          </w:p>
          <w:p w14:paraId="3749D92A" w14:textId="77777777" w:rsidR="00160570" w:rsidRDefault="00160570" w:rsidP="00C32EAF">
            <w:pPr>
              <w:ind w:left="172"/>
              <w:rPr>
                <w:lang w:val="en-US"/>
              </w:rPr>
            </w:pPr>
          </w:p>
          <w:p w14:paraId="0025011C" w14:textId="29EB247C" w:rsidR="0006040A" w:rsidRDefault="0006040A" w:rsidP="00C32EAF">
            <w:pPr>
              <w:ind w:left="172"/>
              <w:rPr>
                <w:lang w:val="en-US"/>
              </w:rPr>
            </w:pPr>
            <w:r>
              <w:rPr>
                <w:lang w:val="en-US"/>
              </w:rPr>
              <w:t xml:space="preserve">Under ATIA, public bodies </w:t>
            </w:r>
            <w:r w:rsidR="00160570">
              <w:rPr>
                <w:lang w:val="en-US"/>
              </w:rPr>
              <w:t xml:space="preserve">may </w:t>
            </w:r>
            <w:r>
              <w:rPr>
                <w:lang w:val="en-US"/>
              </w:rPr>
              <w:t>provide access to an individual’s own personal information</w:t>
            </w:r>
            <w:r w:rsidR="00160570">
              <w:rPr>
                <w:lang w:val="en-US"/>
              </w:rPr>
              <w:t>,</w:t>
            </w:r>
            <w:r>
              <w:rPr>
                <w:lang w:val="en-US"/>
              </w:rPr>
              <w:t xml:space="preserve"> </w:t>
            </w:r>
            <w:r w:rsidR="00160570">
              <w:rPr>
                <w:lang w:val="en-US"/>
              </w:rPr>
              <w:t>subject to exemptions</w:t>
            </w:r>
            <w:r>
              <w:rPr>
                <w:lang w:val="en-US"/>
              </w:rPr>
              <w:t>.</w:t>
            </w:r>
          </w:p>
        </w:tc>
      </w:tr>
      <w:tr w:rsidR="0006040A" w:rsidRPr="00096D2A" w14:paraId="0F795C73"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F0572B"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E141D28" w14:textId="3087566C" w:rsidR="008A4F4E" w:rsidRDefault="0006040A" w:rsidP="00C32EAF">
            <w:pPr>
              <w:ind w:left="172"/>
            </w:pPr>
            <w:r>
              <w:t>Sections 5-22</w:t>
            </w:r>
            <w:r w:rsidR="000247CD">
              <w:t>, 33-35</w:t>
            </w:r>
            <w:r>
              <w:t xml:space="preserve"> of PIPA</w:t>
            </w:r>
          </w:p>
          <w:p w14:paraId="7390E630" w14:textId="166E6446" w:rsidR="008A4F4E" w:rsidRPr="0038333F" w:rsidRDefault="0006040A" w:rsidP="00C32EAF">
            <w:pPr>
              <w:ind w:left="172"/>
            </w:pPr>
            <w:r>
              <w:t xml:space="preserve">Sections </w:t>
            </w:r>
            <w:r w:rsidR="008A4F4E">
              <w:t xml:space="preserve">4-6, 10-13, 20 and 24 </w:t>
            </w:r>
            <w:r w:rsidR="008A4F4E" w:rsidRPr="0038333F">
              <w:t>of</w:t>
            </w:r>
            <w:r w:rsidRPr="0038333F">
              <w:t xml:space="preserve"> POPA </w:t>
            </w:r>
          </w:p>
          <w:p w14:paraId="494CCBC9" w14:textId="3CE367D6" w:rsidR="0006040A" w:rsidRDefault="0006040A" w:rsidP="00C32EAF">
            <w:pPr>
              <w:ind w:left="172"/>
            </w:pPr>
            <w:r w:rsidRPr="0038333F">
              <w:t xml:space="preserve">Sections </w:t>
            </w:r>
            <w:r w:rsidR="000247CD" w:rsidRPr="0038333F">
              <w:t>19-35</w:t>
            </w:r>
            <w:r w:rsidRPr="0038333F">
              <w:t xml:space="preserve"> of ATIA</w:t>
            </w:r>
          </w:p>
        </w:tc>
      </w:tr>
      <w:tr w:rsidR="0006040A" w:rsidRPr="00096D2A" w14:paraId="1ECAED8E" w14:textId="77777777" w:rsidTr="00E066DC">
        <w:trPr>
          <w:trHeight w:val="300"/>
        </w:trPr>
        <w:tc>
          <w:tcPr>
            <w:tcW w:w="4500" w:type="dxa"/>
            <w:tcBorders>
              <w:top w:val="single" w:sz="6" w:space="0" w:color="auto"/>
              <w:left w:val="single" w:sz="6" w:space="0" w:color="auto"/>
              <w:bottom w:val="single" w:sz="6" w:space="0" w:color="auto"/>
              <w:right w:val="single" w:sz="6" w:space="0" w:color="auto"/>
            </w:tcBorders>
          </w:tcPr>
          <w:p w14:paraId="3DDC63B8"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AEA6FAC" w14:textId="77777777" w:rsidR="0006040A" w:rsidRPr="00096D2A" w:rsidRDefault="0006040A" w:rsidP="00C32EAF">
            <w:pPr>
              <w:ind w:left="172"/>
            </w:pPr>
            <w:r>
              <w:t>Data controller; data processor</w:t>
            </w:r>
          </w:p>
        </w:tc>
      </w:tr>
    </w:tbl>
    <w:p w14:paraId="6A0832C8" w14:textId="77777777" w:rsidR="0006040A" w:rsidRPr="00096D2A" w:rsidRDefault="0006040A" w:rsidP="00C32EAF">
      <w:pPr>
        <w:pStyle w:val="OHHPlain"/>
      </w:pPr>
    </w:p>
    <w:p w14:paraId="57910676" w14:textId="0C1C1310" w:rsidR="0006040A" w:rsidRPr="00A64802" w:rsidRDefault="0006040A" w:rsidP="00C32EAF">
      <w:pPr>
        <w:pStyle w:val="Bullet"/>
      </w:pPr>
      <w:r w:rsidRPr="00A64802">
        <w:t>Does the law require the implementation of data protection by design?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9A69A55"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6A930C"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AAB2E5D" w14:textId="31299593" w:rsidR="00160570" w:rsidRDefault="0006040A" w:rsidP="00C32EAF">
            <w:pPr>
              <w:ind w:left="172"/>
            </w:pPr>
            <w:r>
              <w:t xml:space="preserve">PIPA and </w:t>
            </w:r>
            <w:r w:rsidR="00160570">
              <w:t xml:space="preserve">ATIA </w:t>
            </w:r>
            <w:r w:rsidRPr="008C5EF0">
              <w:t>do</w:t>
            </w:r>
            <w:r>
              <w:t xml:space="preserve"> </w:t>
            </w:r>
            <w:r w:rsidRPr="008C5EF0">
              <w:t>not explicitly require the implementation of data protection by design</w:t>
            </w:r>
            <w:r>
              <w:t>.</w:t>
            </w:r>
            <w:r w:rsidR="00316BA5">
              <w:t xml:space="preserve"> </w:t>
            </w:r>
            <w:r>
              <w:t xml:space="preserve">PIPA requires, however, that an organization protect personal information that is in its custody or under its control by making reasonable security arrangements against such risks as unauthorized access, collection, use, disclosure, copying, modification, disposal or destruction. </w:t>
            </w:r>
          </w:p>
          <w:p w14:paraId="26F2BF8A" w14:textId="77777777" w:rsidR="00160570" w:rsidRDefault="00160570" w:rsidP="00C32EAF">
            <w:pPr>
              <w:ind w:left="172"/>
            </w:pPr>
          </w:p>
          <w:p w14:paraId="2BCA7D5D" w14:textId="01631DCA" w:rsidR="0006040A" w:rsidRDefault="0006040A" w:rsidP="00C32EAF">
            <w:pPr>
              <w:ind w:left="172"/>
            </w:pPr>
            <w:r>
              <w:t xml:space="preserve">POPA requires </w:t>
            </w:r>
            <w:r w:rsidR="0082437F">
              <w:t xml:space="preserve">all </w:t>
            </w:r>
            <w:r>
              <w:t xml:space="preserve">public bodies to implement privacy management programs, </w:t>
            </w:r>
            <w:r w:rsidR="0082437F">
              <w:t xml:space="preserve">to </w:t>
            </w:r>
            <w:r>
              <w:t>prepare privacy impact assessments</w:t>
            </w:r>
            <w:r w:rsidR="00C53B13">
              <w:t xml:space="preserve"> </w:t>
            </w:r>
            <w:r w:rsidR="00C53B13" w:rsidRPr="00C53B13">
              <w:t>with respect to a new, or a substantial change to an existing, administrative practice, program, project or service</w:t>
            </w:r>
            <w:r w:rsidR="00C53B13">
              <w:t>, and to assign security classification levels to all personal information</w:t>
            </w:r>
            <w:r>
              <w:t>.</w:t>
            </w:r>
          </w:p>
          <w:p w14:paraId="737BFF99" w14:textId="77777777" w:rsidR="00160570" w:rsidRDefault="00160570" w:rsidP="00C32EAF">
            <w:pPr>
              <w:ind w:left="172"/>
            </w:pPr>
          </w:p>
          <w:p w14:paraId="18980D33" w14:textId="684FAD21" w:rsidR="00160570" w:rsidRDefault="00160570" w:rsidP="00C32EAF">
            <w:pPr>
              <w:ind w:left="172"/>
            </w:pPr>
            <w:r>
              <w:t>POPA also requires public bodies to make reasonable security arrangements against risks such as unauthorized access, collection, use, disclosure or destruction</w:t>
            </w:r>
            <w:r w:rsidR="00834C72">
              <w:t xml:space="preserve">, and to give notice to affected individuals, the Commissioner, and the Minister </w:t>
            </w:r>
            <w:r w:rsidR="00C53B13">
              <w:t xml:space="preserve">in the event of an incident involving the loss of, </w:t>
            </w:r>
            <w:r w:rsidR="00C53B13" w:rsidRPr="00C53B13">
              <w:t>unauthorized access to or unauthorized disclosure of personal information</w:t>
            </w:r>
            <w:r w:rsidR="00C53B13">
              <w:t>.</w:t>
            </w:r>
          </w:p>
        </w:tc>
      </w:tr>
      <w:tr w:rsidR="0006040A" w:rsidRPr="00095C91" w14:paraId="0EFBFF98"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7BA138" w14:textId="77777777" w:rsidR="0006040A" w:rsidRPr="00095C91" w:rsidRDefault="0006040A" w:rsidP="00C32EAF">
            <w:pPr>
              <w:ind w:left="172"/>
            </w:pPr>
            <w:r w:rsidRPr="00095C91">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10B55F5" w14:textId="77777777" w:rsidR="00FD3BC7" w:rsidRPr="00095C91" w:rsidRDefault="0006040A" w:rsidP="00C32EAF">
            <w:pPr>
              <w:ind w:left="172"/>
            </w:pPr>
            <w:r w:rsidRPr="00095C91">
              <w:t>Sections 11(2), 16(2) and 19(2) of PIPA</w:t>
            </w:r>
          </w:p>
          <w:p w14:paraId="0F536A33" w14:textId="77777777" w:rsidR="0038333F" w:rsidRPr="00095C91" w:rsidRDefault="0006040A" w:rsidP="00C32EAF">
            <w:pPr>
              <w:ind w:left="172"/>
            </w:pPr>
            <w:r w:rsidRPr="00095C91">
              <w:t xml:space="preserve">Sections </w:t>
            </w:r>
            <w:r w:rsidR="00FD3BC7" w:rsidRPr="00095C91">
              <w:t>10 and 25-26</w:t>
            </w:r>
            <w:r w:rsidRPr="00095C91">
              <w:t xml:space="preserve"> of POPA</w:t>
            </w:r>
          </w:p>
          <w:p w14:paraId="1CE4C23A" w14:textId="38C99FCD" w:rsidR="0006040A" w:rsidRPr="00095C91" w:rsidRDefault="0038333F" w:rsidP="00C32EAF">
            <w:pPr>
              <w:ind w:left="172"/>
            </w:pPr>
            <w:r w:rsidRPr="00095C91">
              <w:t>S</w:t>
            </w:r>
            <w:r w:rsidR="00223BF5" w:rsidRPr="00095C91">
              <w:t>ections 2-4, 6 and 7 of the POPA Ministerial Regulation</w:t>
            </w:r>
          </w:p>
        </w:tc>
      </w:tr>
      <w:tr w:rsidR="0006040A" w:rsidRPr="00095C91" w14:paraId="12D01DE8"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tcPr>
          <w:p w14:paraId="7489197F" w14:textId="77777777" w:rsidR="0006040A" w:rsidRPr="00095C91" w:rsidRDefault="0006040A" w:rsidP="00C32EAF">
            <w:pPr>
              <w:ind w:left="172"/>
              <w:rPr>
                <w:i/>
                <w:iCs/>
              </w:rPr>
            </w:pPr>
            <w:r w:rsidRPr="00095C91">
              <w:rPr>
                <w:i/>
                <w:iCs/>
              </w:rPr>
              <w:lastRenderedPageBreak/>
              <w:t>Applicable Persona</w:t>
            </w:r>
          </w:p>
        </w:tc>
        <w:tc>
          <w:tcPr>
            <w:tcW w:w="4500" w:type="dxa"/>
            <w:tcBorders>
              <w:top w:val="single" w:sz="6" w:space="0" w:color="auto"/>
              <w:left w:val="single" w:sz="6" w:space="0" w:color="auto"/>
              <w:bottom w:val="single" w:sz="6" w:space="0" w:color="auto"/>
              <w:right w:val="single" w:sz="6" w:space="0" w:color="auto"/>
            </w:tcBorders>
          </w:tcPr>
          <w:p w14:paraId="4AA40E94" w14:textId="77777777" w:rsidR="0006040A" w:rsidRPr="00095C91" w:rsidRDefault="0006040A" w:rsidP="00C32EAF">
            <w:pPr>
              <w:ind w:left="172"/>
            </w:pPr>
            <w:r w:rsidRPr="00095C91">
              <w:t>Not applicable.</w:t>
            </w:r>
          </w:p>
        </w:tc>
      </w:tr>
    </w:tbl>
    <w:p w14:paraId="55181476" w14:textId="77777777" w:rsidR="0006040A" w:rsidRPr="00095C91" w:rsidRDefault="0006040A" w:rsidP="00C32EAF">
      <w:pPr>
        <w:pStyle w:val="OHHPlain"/>
      </w:pPr>
    </w:p>
    <w:p w14:paraId="17D5E223" w14:textId="5CFC104B" w:rsidR="0006040A" w:rsidRPr="00095C91" w:rsidRDefault="0006040A" w:rsidP="00C32EAF">
      <w:pPr>
        <w:pStyle w:val="Bullet"/>
      </w:pPr>
      <w:r w:rsidRPr="00095C91">
        <w:t>Does the law require the implementation of data protection by default?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759278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B8934B7"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tcPr>
          <w:p w14:paraId="22EEEB97" w14:textId="77777777" w:rsidR="009C08DE" w:rsidRDefault="0006040A" w:rsidP="00C32EAF">
            <w:pPr>
              <w:ind w:left="172"/>
            </w:pPr>
            <w:r>
              <w:t xml:space="preserve">No, PIPA and POPA </w:t>
            </w:r>
            <w:r w:rsidRPr="008C5EF0">
              <w:t>do</w:t>
            </w:r>
            <w:r>
              <w:t xml:space="preserve"> not explicitly require the implementation of data protection by default. PIPA requires, however, that an organization only collect, use and disclose personal information to the extent that it is reasonable for meeting the purposes for which it was collected. </w:t>
            </w:r>
          </w:p>
          <w:p w14:paraId="6D20F28A" w14:textId="77777777" w:rsidR="009C08DE" w:rsidRDefault="009C08DE" w:rsidP="00C32EAF">
            <w:pPr>
              <w:ind w:left="172"/>
            </w:pPr>
          </w:p>
          <w:p w14:paraId="4D404132" w14:textId="77777777" w:rsidR="0006040A" w:rsidRDefault="0006040A" w:rsidP="009C08DE">
            <w:pPr>
              <w:ind w:left="172"/>
            </w:pPr>
            <w:r>
              <w:t xml:space="preserve">POPA </w:t>
            </w:r>
            <w:r w:rsidR="009C08DE">
              <w:t xml:space="preserve">imposes a similar limit requiring use and disclosure of personal information to the extent necessary to enable the public body to carry out its purposes in a reasonable manner. It also </w:t>
            </w:r>
            <w:r>
              <w:t>requires that public bodies protect personal information by making reasonable security arrangements against such risks as unauthorized access, collection, use, disclosure or destruction.</w:t>
            </w:r>
          </w:p>
          <w:p w14:paraId="39B83D21" w14:textId="1F1C7C41" w:rsidR="009C08DE" w:rsidRDefault="009C08DE" w:rsidP="009C08DE">
            <w:pPr>
              <w:ind w:left="172"/>
            </w:pPr>
            <w:r>
              <w:t>POPA prohibits the sale of personal information by public bodies in any circumstance and for and purpose.</w:t>
            </w:r>
          </w:p>
        </w:tc>
      </w:tr>
      <w:tr w:rsidR="0006040A" w:rsidRPr="00096D2A" w14:paraId="7FD3E26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4ED6A3"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tcPr>
          <w:p w14:paraId="5283F84E" w14:textId="1C33ECAC" w:rsidR="00151318" w:rsidRDefault="0006040A" w:rsidP="00C32EAF">
            <w:pPr>
              <w:ind w:left="172"/>
            </w:pPr>
            <w:r>
              <w:t>Section</w:t>
            </w:r>
            <w:r w:rsidR="009C08DE">
              <w:t>s</w:t>
            </w:r>
            <w:r>
              <w:t xml:space="preserve"> </w:t>
            </w:r>
            <w:r w:rsidR="009C08DE">
              <w:t xml:space="preserve">11(2) and </w:t>
            </w:r>
            <w:r>
              <w:t>34 of PIPA</w:t>
            </w:r>
          </w:p>
          <w:p w14:paraId="558D0E92" w14:textId="42F9ADE5" w:rsidR="0006040A" w:rsidRDefault="0006040A" w:rsidP="00C32EAF">
            <w:pPr>
              <w:ind w:left="172"/>
            </w:pPr>
            <w:r>
              <w:t>Section</w:t>
            </w:r>
            <w:r w:rsidR="00151318">
              <w:t>s 4</w:t>
            </w:r>
            <w:r w:rsidR="009C08DE">
              <w:t>, 10, 11 and 13(4)</w:t>
            </w:r>
            <w:r w:rsidR="00151318">
              <w:t xml:space="preserve"> </w:t>
            </w:r>
            <w:r>
              <w:t>of POPA</w:t>
            </w:r>
          </w:p>
        </w:tc>
      </w:tr>
      <w:tr w:rsidR="0006040A" w:rsidRPr="00096D2A" w14:paraId="0311C01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7EA18964"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1620CAD3" w14:textId="77777777" w:rsidR="0006040A" w:rsidRPr="00096D2A" w:rsidRDefault="0006040A" w:rsidP="00C32EAF">
            <w:pPr>
              <w:ind w:left="172"/>
            </w:pPr>
            <w:r>
              <w:t>Not applicable.</w:t>
            </w:r>
          </w:p>
        </w:tc>
      </w:tr>
    </w:tbl>
    <w:p w14:paraId="5B0412F7" w14:textId="77777777" w:rsidR="0006040A" w:rsidRPr="00096D2A" w:rsidRDefault="0006040A" w:rsidP="00C32EAF">
      <w:pPr>
        <w:pStyle w:val="OHHPlain"/>
      </w:pPr>
    </w:p>
    <w:p w14:paraId="4658864B" w14:textId="4016DFF7" w:rsidR="0006040A" w:rsidRPr="00A64802" w:rsidRDefault="0006040A" w:rsidP="00C32EAF">
      <w:pPr>
        <w:pStyle w:val="Bullet"/>
      </w:pPr>
      <w:r w:rsidRPr="00A64802">
        <w:t>Does the law implement requirements on the retention of data? (e.g., the development of retention schedules)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753D81C"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DAB7FA"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14DB473" w14:textId="77777777" w:rsidR="00C219C9" w:rsidRDefault="0006040A" w:rsidP="00C32EAF">
            <w:pPr>
              <w:ind w:left="172"/>
            </w:pPr>
            <w:r>
              <w:t>PIPA requires that organizations only retain personal information for as long as the organization reasonably requires the personal information for legal or business purposes, after which it must destroy the records or render the personal information non-identifying.</w:t>
            </w:r>
          </w:p>
          <w:p w14:paraId="6A6FE714" w14:textId="77777777" w:rsidR="00C219C9" w:rsidRDefault="00C219C9" w:rsidP="00C32EAF">
            <w:pPr>
              <w:ind w:left="172"/>
            </w:pPr>
          </w:p>
          <w:p w14:paraId="02D0C106" w14:textId="7F90FB2F" w:rsidR="0006040A" w:rsidRDefault="0006040A" w:rsidP="00C32EAF">
            <w:pPr>
              <w:ind w:left="172"/>
            </w:pPr>
            <w:r>
              <w:t xml:space="preserve">Under POPA, if an individual’s personal information will be used by a public body to make a decision that directly affects the individual, the public body must make every reasonable effort to ensure that the information is accurate and complete; and retain the personal information for at least one (1) year after using it so that the individual has a reasonable opportunity to </w:t>
            </w:r>
            <w:r>
              <w:lastRenderedPageBreak/>
              <w:t>obtain access to it (or a shorter period, if agreed upon by the individual</w:t>
            </w:r>
            <w:r w:rsidR="00C219C9">
              <w:t>,</w:t>
            </w:r>
            <w:r>
              <w:t xml:space="preserve"> the public body</w:t>
            </w:r>
            <w:r w:rsidR="00C219C9">
              <w:t xml:space="preserve">, and </w:t>
            </w:r>
            <w:r w:rsidR="00C219C9" w:rsidRPr="00C219C9">
              <w:t>if the body that approves the records retention and disposition schedule for the public body is different from the public body, that body</w:t>
            </w:r>
            <w:r>
              <w:t>).</w:t>
            </w:r>
            <w:r w:rsidR="00C219C9">
              <w:t xml:space="preserve"> Under POPA, a public body may retain and use data derived from personal information only for </w:t>
            </w:r>
            <w:r w:rsidR="00550314">
              <w:t xml:space="preserve">as long as is reasonably necessary to enable the public body to carry out that purpose, and must destroy the data as soon as reasonably possible thereafter. </w:t>
            </w:r>
          </w:p>
        </w:tc>
      </w:tr>
      <w:tr w:rsidR="0006040A" w:rsidRPr="00096D2A" w14:paraId="399A6479"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6969491"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2506F7C" w14:textId="77777777" w:rsidR="00300B16" w:rsidRDefault="0006040A" w:rsidP="00C32EAF">
            <w:pPr>
              <w:ind w:left="172"/>
            </w:pPr>
            <w:r>
              <w:t xml:space="preserve">Section </w:t>
            </w:r>
            <w:r w:rsidRPr="00BA063A">
              <w:t>35</w:t>
            </w:r>
            <w:r>
              <w:t xml:space="preserve"> of PIPA</w:t>
            </w:r>
          </w:p>
          <w:p w14:paraId="39CE7C2E" w14:textId="780147D6" w:rsidR="0006040A" w:rsidRPr="00BA063A" w:rsidRDefault="0006040A" w:rsidP="00C32EAF">
            <w:pPr>
              <w:ind w:left="172"/>
            </w:pPr>
            <w:r>
              <w:t xml:space="preserve">Section 6 </w:t>
            </w:r>
            <w:r w:rsidR="00300B16">
              <w:t xml:space="preserve">and 18 </w:t>
            </w:r>
            <w:r>
              <w:t>of POPA</w:t>
            </w:r>
          </w:p>
        </w:tc>
      </w:tr>
      <w:tr w:rsidR="0006040A" w:rsidRPr="00096D2A" w14:paraId="36413EC0"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tcPr>
          <w:p w14:paraId="730D36B1"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CF8221B" w14:textId="77777777" w:rsidR="0006040A" w:rsidRPr="00096D2A" w:rsidRDefault="0006040A" w:rsidP="00C32EAF">
            <w:pPr>
              <w:ind w:left="172"/>
            </w:pPr>
            <w:r>
              <w:t>Not applicable.</w:t>
            </w:r>
          </w:p>
        </w:tc>
      </w:tr>
    </w:tbl>
    <w:p w14:paraId="00111688" w14:textId="77777777" w:rsidR="0006040A" w:rsidRPr="00096D2A" w:rsidRDefault="0006040A" w:rsidP="00C32EAF">
      <w:pPr>
        <w:pStyle w:val="OHHPlain"/>
      </w:pPr>
    </w:p>
    <w:p w14:paraId="2A9A1D86" w14:textId="736C7443" w:rsidR="0006040A" w:rsidRPr="00095C91" w:rsidRDefault="0006040A" w:rsidP="0006040A">
      <w:pPr>
        <w:pStyle w:val="ArticleL1"/>
      </w:pPr>
      <w:bookmarkStart w:id="12" w:name="_Toc226726139"/>
      <w:r w:rsidRPr="00A64802">
        <w:t>Lawful bases: Non-special Category Persona</w:t>
      </w:r>
      <w:r w:rsidRPr="00095C91">
        <w:t>l Data</w:t>
      </w:r>
      <w:bookmarkEnd w:id="12"/>
    </w:p>
    <w:p w14:paraId="756B6768" w14:textId="27646EBA" w:rsidR="0006040A" w:rsidRPr="00095C91" w:rsidRDefault="0006040A" w:rsidP="0006040A">
      <w:pPr>
        <w:pStyle w:val="ArticleL2"/>
      </w:pPr>
      <w:bookmarkStart w:id="13" w:name="_Toc226726140"/>
      <w:r w:rsidRPr="00095C91">
        <w:t>Lawful Processing</w:t>
      </w:r>
      <w:bookmarkEnd w:id="13"/>
    </w:p>
    <w:p w14:paraId="346B046E" w14:textId="1BCBEF13" w:rsidR="0006040A" w:rsidRPr="00095C91" w:rsidRDefault="0006040A" w:rsidP="00C32EAF">
      <w:pPr>
        <w:pStyle w:val="Bullet"/>
      </w:pPr>
      <w:r w:rsidRPr="00095C91">
        <w:t>Is a lawful bases required for the processing of non-special category personal data? (If no, please confirm the approach to data processing within the applicable jurisdiction e.g., appropriate notice, appropriate purposes)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9FDDBC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404592"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18D3795" w14:textId="77777777" w:rsidR="00C905D7" w:rsidRDefault="0006040A" w:rsidP="00C32EAF">
            <w:pPr>
              <w:ind w:left="172"/>
            </w:pPr>
            <w:r>
              <w:t xml:space="preserve">Under PIPA, an organization must only collect, use or disclose personal information: (a) with the consent of an individual (subject to narrow exceptions); </w:t>
            </w:r>
            <w:r w:rsidRPr="002C4D27">
              <w:rPr>
                <w:b/>
                <w:bCs/>
                <w:u w:val="single"/>
              </w:rPr>
              <w:t>and</w:t>
            </w:r>
            <w:r>
              <w:t xml:space="preserve"> (b) for a reasonable purpose.</w:t>
            </w:r>
          </w:p>
          <w:p w14:paraId="0FA8223D" w14:textId="642DD00E" w:rsidR="00C905D7" w:rsidRDefault="0006040A" w:rsidP="00C32EAF">
            <w:pPr>
              <w:ind w:left="172"/>
              <w:rPr>
                <w:u w:val="single"/>
              </w:rPr>
            </w:pPr>
            <w:r>
              <w:br/>
            </w:r>
            <w:r>
              <w:rPr>
                <w:u w:val="single"/>
              </w:rPr>
              <w:t xml:space="preserve">A. </w:t>
            </w:r>
            <w:r w:rsidR="005C742B">
              <w:rPr>
                <w:u w:val="single"/>
              </w:rPr>
              <w:t>Consent</w:t>
            </w:r>
            <w:r w:rsidR="00C905D7">
              <w:rPr>
                <w:u w:val="single"/>
              </w:rPr>
              <w:t xml:space="preserve"> </w:t>
            </w:r>
          </w:p>
          <w:p w14:paraId="1CE5FB94" w14:textId="3426AB01" w:rsidR="005C742B" w:rsidRDefault="0006040A" w:rsidP="00C32EAF">
            <w:pPr>
              <w:ind w:left="172"/>
            </w:pPr>
            <w:r>
              <w:br/>
              <w:t>PIPA requires that organizations only collect, use, or disclose an individual’s personal information with their consent (which can be either express or implied/deemed), subject to narrow exceptions.</w:t>
            </w:r>
            <w:r>
              <w:br/>
              <w:t>Deemed/implied consent exists where an individual voluntarily provides the information to the organization for a particular purpose, and it is reasonable for that purpose.</w:t>
            </w:r>
            <w:r>
              <w:br/>
              <w:t>Express consent can be obtained through the provision of a notice, or a more formal opt-in consent process (e.g., checkbox or signature).</w:t>
            </w:r>
            <w:r>
              <w:br/>
              <w:t xml:space="preserve">The appropriate form of consent will depend </w:t>
            </w:r>
            <w:r>
              <w:lastRenderedPageBreak/>
              <w:t>on the nature of the information, the purpose for which is being used, the reasonable expectations of the individual, and the context in which personal information is collected, used or disclosed.</w:t>
            </w:r>
          </w:p>
          <w:p w14:paraId="1B3506D7" w14:textId="77777777" w:rsidR="005C742B" w:rsidRDefault="005C742B" w:rsidP="00C32EAF">
            <w:pPr>
              <w:ind w:left="172"/>
            </w:pPr>
          </w:p>
          <w:p w14:paraId="1AB8BFD7" w14:textId="77777777" w:rsidR="005C742B" w:rsidRPr="00E01C9E" w:rsidRDefault="005C742B" w:rsidP="00C32EAF">
            <w:pPr>
              <w:ind w:left="172"/>
              <w:rPr>
                <w:u w:val="single"/>
              </w:rPr>
            </w:pPr>
            <w:r w:rsidRPr="00E01C9E">
              <w:rPr>
                <w:u w:val="single"/>
              </w:rPr>
              <w:t>B. Reasonable Purposes</w:t>
            </w:r>
          </w:p>
          <w:p w14:paraId="3BDE3FA0" w14:textId="77777777" w:rsidR="009C08DE" w:rsidRDefault="009C08DE" w:rsidP="00C32EAF">
            <w:pPr>
              <w:ind w:left="172"/>
            </w:pPr>
          </w:p>
          <w:p w14:paraId="78FB98D1" w14:textId="2987FD9E" w:rsidR="00C905D7" w:rsidRDefault="005C742B" w:rsidP="00C32EAF">
            <w:pPr>
              <w:ind w:left="172"/>
            </w:pPr>
            <w:r>
              <w:t>In addition to and separate from the matter of consent, PIPA requires that the purposes for which personal information is collected be reasonable. Put otherwise, an organization cannot collect, use or disclose personal information for a purpose which is not reasonable, regardless of whether or not an individual has provided their consent.</w:t>
            </w:r>
            <w:r w:rsidR="0006040A">
              <w:br/>
            </w:r>
          </w:p>
          <w:p w14:paraId="3CCAD604" w14:textId="5751DB27" w:rsidR="0006040A" w:rsidRDefault="0006040A" w:rsidP="00C32EAF">
            <w:pPr>
              <w:ind w:left="172"/>
            </w:pPr>
            <w:r>
              <w:t>POPA prohibits public bodies from collecting personal information unless</w:t>
            </w:r>
            <w:r w:rsidR="006156C9">
              <w:t>: (i)</w:t>
            </w:r>
            <w:r>
              <w:t xml:space="preserve"> the collection of </w:t>
            </w:r>
            <w:r w:rsidR="006156C9">
              <w:t xml:space="preserve">that </w:t>
            </w:r>
            <w:r>
              <w:t>personal information</w:t>
            </w:r>
            <w:r w:rsidR="006156C9">
              <w:t xml:space="preserve"> is expressly authorized by an enactment of Alberta or Canada; (ii) that information is collected for the purposes of law enforcement; or (iii) that information</w:t>
            </w:r>
            <w:r>
              <w:t xml:space="preserve"> relates directly to and is necessary for an operating program or activity of the public body</w:t>
            </w:r>
            <w:r w:rsidR="006156C9">
              <w:t>, including a</w:t>
            </w:r>
            <w:r>
              <w:t xml:space="preserve"> common or integrated programs or service. </w:t>
            </w:r>
          </w:p>
          <w:p w14:paraId="61339580" w14:textId="77777777" w:rsidR="006156C9" w:rsidRDefault="006156C9" w:rsidP="00C32EAF">
            <w:pPr>
              <w:ind w:left="172"/>
            </w:pPr>
          </w:p>
          <w:p w14:paraId="091D1F0C" w14:textId="77777777" w:rsidR="00CD08EB" w:rsidRPr="00CD08EB" w:rsidRDefault="00CD08EB" w:rsidP="00CD08EB">
            <w:pPr>
              <w:ind w:left="172"/>
              <w:rPr>
                <w:lang w:val="en-US"/>
              </w:rPr>
            </w:pPr>
            <w:r w:rsidRPr="00CD08EB">
              <w:rPr>
                <w:lang w:val="en-US"/>
              </w:rPr>
              <w:t>Subject to exceptions, a public body must</w:t>
            </w:r>
          </w:p>
          <w:p w14:paraId="3D3CCD53" w14:textId="77777777" w:rsidR="00CD08EB" w:rsidRPr="00CD08EB" w:rsidRDefault="00CD08EB" w:rsidP="00CD08EB">
            <w:pPr>
              <w:ind w:left="172"/>
              <w:rPr>
                <w:lang w:val="en-US"/>
              </w:rPr>
            </w:pPr>
            <w:r w:rsidRPr="00CD08EB">
              <w:rPr>
                <w:lang w:val="en-US"/>
              </w:rPr>
              <w:t>collect personal information directly from</w:t>
            </w:r>
          </w:p>
          <w:p w14:paraId="609DCB4F" w14:textId="77777777" w:rsidR="00CD08EB" w:rsidRPr="00CD08EB" w:rsidRDefault="00CD08EB" w:rsidP="00CD08EB">
            <w:pPr>
              <w:ind w:left="172"/>
              <w:rPr>
                <w:lang w:val="en-US"/>
              </w:rPr>
            </w:pPr>
            <w:r w:rsidRPr="00CD08EB">
              <w:rPr>
                <w:lang w:val="en-US"/>
              </w:rPr>
              <w:t>the individual the information is about, and</w:t>
            </w:r>
          </w:p>
          <w:p w14:paraId="208D6D98" w14:textId="77777777" w:rsidR="00CD08EB" w:rsidRPr="00CD08EB" w:rsidRDefault="00CD08EB" w:rsidP="00CD08EB">
            <w:pPr>
              <w:ind w:left="172"/>
              <w:rPr>
                <w:lang w:val="en-US"/>
              </w:rPr>
            </w:pPr>
            <w:r w:rsidRPr="00CD08EB">
              <w:rPr>
                <w:lang w:val="en-US"/>
              </w:rPr>
              <w:t>give requisite notice for the collection, the</w:t>
            </w:r>
          </w:p>
          <w:p w14:paraId="6CB2162A" w14:textId="77777777" w:rsidR="00CD08EB" w:rsidRPr="00CD08EB" w:rsidRDefault="00CD08EB" w:rsidP="00CD08EB">
            <w:pPr>
              <w:ind w:left="172"/>
              <w:rPr>
                <w:lang w:val="en-US"/>
              </w:rPr>
            </w:pPr>
            <w:r w:rsidRPr="00CD08EB">
              <w:rPr>
                <w:lang w:val="en-US"/>
              </w:rPr>
              <w:t>contact information to which the individual</w:t>
            </w:r>
          </w:p>
          <w:p w14:paraId="07094112" w14:textId="77777777" w:rsidR="00CD08EB" w:rsidRPr="00CD08EB" w:rsidRDefault="00CD08EB" w:rsidP="00CD08EB">
            <w:pPr>
              <w:ind w:left="172"/>
              <w:rPr>
                <w:lang w:val="en-US"/>
              </w:rPr>
            </w:pPr>
            <w:r w:rsidRPr="00CD08EB">
              <w:rPr>
                <w:lang w:val="en-US"/>
              </w:rPr>
              <w:t>may direct questions about the collection,</w:t>
            </w:r>
          </w:p>
          <w:p w14:paraId="0912141A" w14:textId="77777777" w:rsidR="00CD08EB" w:rsidRPr="00CD08EB" w:rsidRDefault="00CD08EB" w:rsidP="00CD08EB">
            <w:pPr>
              <w:ind w:left="172"/>
              <w:rPr>
                <w:lang w:val="en-US"/>
              </w:rPr>
            </w:pPr>
            <w:r w:rsidRPr="00CD08EB">
              <w:rPr>
                <w:lang w:val="en-US"/>
              </w:rPr>
              <w:t>and the public body’s intention, if any, at</w:t>
            </w:r>
          </w:p>
          <w:p w14:paraId="1599E4A4" w14:textId="77777777" w:rsidR="00CD08EB" w:rsidRPr="00CD08EB" w:rsidRDefault="00CD08EB" w:rsidP="00CD08EB">
            <w:pPr>
              <w:ind w:left="172"/>
              <w:rPr>
                <w:lang w:val="en-US"/>
              </w:rPr>
            </w:pPr>
            <w:r w:rsidRPr="00CD08EB">
              <w:rPr>
                <w:lang w:val="en-US"/>
              </w:rPr>
              <w:t>that time to input the information into an</w:t>
            </w:r>
          </w:p>
          <w:p w14:paraId="4BE52E16" w14:textId="77777777" w:rsidR="00CD08EB" w:rsidRPr="00CD08EB" w:rsidRDefault="00CD08EB" w:rsidP="00CD08EB">
            <w:pPr>
              <w:ind w:left="172"/>
              <w:rPr>
                <w:lang w:val="en-US"/>
              </w:rPr>
            </w:pPr>
            <w:r w:rsidRPr="00CD08EB">
              <w:rPr>
                <w:lang w:val="en-US"/>
              </w:rPr>
              <w:t>automated system to generate content or</w:t>
            </w:r>
          </w:p>
          <w:p w14:paraId="3225D8E9" w14:textId="77777777" w:rsidR="00CD08EB" w:rsidRPr="00CD08EB" w:rsidRDefault="00CD08EB" w:rsidP="00CD08EB">
            <w:pPr>
              <w:ind w:left="172"/>
              <w:rPr>
                <w:lang w:val="en-US"/>
              </w:rPr>
            </w:pPr>
            <w:r w:rsidRPr="00CD08EB">
              <w:rPr>
                <w:lang w:val="en-US"/>
              </w:rPr>
              <w:t>make decisions, recommendations or</w:t>
            </w:r>
          </w:p>
          <w:p w14:paraId="3F98C801" w14:textId="77777777" w:rsidR="006156C9" w:rsidRDefault="00CD08EB" w:rsidP="00CD08EB">
            <w:pPr>
              <w:ind w:left="172"/>
              <w:rPr>
                <w:lang w:val="en-US"/>
              </w:rPr>
            </w:pPr>
            <w:r w:rsidRPr="00CD08EB">
              <w:rPr>
                <w:lang w:val="en-US"/>
              </w:rPr>
              <w:t>predictions.</w:t>
            </w:r>
          </w:p>
          <w:p w14:paraId="5D88F39F" w14:textId="77777777" w:rsidR="00CD08EB" w:rsidRDefault="00CD08EB" w:rsidP="00CD08EB">
            <w:pPr>
              <w:ind w:left="172"/>
              <w:rPr>
                <w:lang w:val="en-US"/>
              </w:rPr>
            </w:pPr>
          </w:p>
          <w:p w14:paraId="78D7FCD1" w14:textId="77777777" w:rsidR="00CD08EB" w:rsidRPr="00CD08EB" w:rsidRDefault="00CD08EB" w:rsidP="00CD08EB">
            <w:pPr>
              <w:ind w:left="172"/>
              <w:rPr>
                <w:lang w:val="en-US"/>
              </w:rPr>
            </w:pPr>
            <w:r w:rsidRPr="00CD08EB">
              <w:rPr>
                <w:lang w:val="en-US"/>
              </w:rPr>
              <w:t>POPA requires personal information only</w:t>
            </w:r>
          </w:p>
          <w:p w14:paraId="110AE806" w14:textId="77777777" w:rsidR="00CD08EB" w:rsidRPr="00CD08EB" w:rsidRDefault="00CD08EB" w:rsidP="00CD08EB">
            <w:pPr>
              <w:ind w:left="172"/>
              <w:rPr>
                <w:lang w:val="en-US"/>
              </w:rPr>
            </w:pPr>
            <w:r w:rsidRPr="00CD08EB">
              <w:rPr>
                <w:lang w:val="en-US"/>
              </w:rPr>
              <w:t>for the purpose for which it was collected or</w:t>
            </w:r>
          </w:p>
          <w:p w14:paraId="6A73D8A9" w14:textId="77777777" w:rsidR="00CD08EB" w:rsidRPr="00CD08EB" w:rsidRDefault="00CD08EB" w:rsidP="00CD08EB">
            <w:pPr>
              <w:ind w:left="172"/>
              <w:rPr>
                <w:lang w:val="en-US"/>
              </w:rPr>
            </w:pPr>
            <w:r w:rsidRPr="00CD08EB">
              <w:rPr>
                <w:lang w:val="en-US"/>
              </w:rPr>
              <w:t>a consistent purpose, with the individual's</w:t>
            </w:r>
          </w:p>
          <w:p w14:paraId="794BCB38" w14:textId="77777777" w:rsidR="00CD08EB" w:rsidRPr="00CD08EB" w:rsidRDefault="00CD08EB" w:rsidP="00CD08EB">
            <w:pPr>
              <w:ind w:left="172"/>
              <w:rPr>
                <w:lang w:val="en-US"/>
              </w:rPr>
            </w:pPr>
            <w:r w:rsidRPr="00CD08EB">
              <w:rPr>
                <w:lang w:val="en-US"/>
              </w:rPr>
              <w:t>consent given in the prescribed manner, or</w:t>
            </w:r>
          </w:p>
          <w:p w14:paraId="6BC01EE6" w14:textId="77777777" w:rsidR="00CD08EB" w:rsidRPr="00CD08EB" w:rsidRDefault="00CD08EB" w:rsidP="00CD08EB">
            <w:pPr>
              <w:ind w:left="172"/>
              <w:rPr>
                <w:lang w:val="en-US"/>
              </w:rPr>
            </w:pPr>
            <w:r w:rsidRPr="00CD08EB">
              <w:rPr>
                <w:lang w:val="en-US"/>
              </w:rPr>
              <w:t>for a purpose for which the information may</w:t>
            </w:r>
          </w:p>
          <w:p w14:paraId="446E4BA0" w14:textId="77777777" w:rsidR="00CD08EB" w:rsidRPr="00CD08EB" w:rsidRDefault="00CD08EB" w:rsidP="00CD08EB">
            <w:pPr>
              <w:ind w:left="172"/>
              <w:rPr>
                <w:lang w:val="en-US"/>
              </w:rPr>
            </w:pPr>
            <w:r w:rsidRPr="00CD08EB">
              <w:rPr>
                <w:lang w:val="en-US"/>
              </w:rPr>
              <w:t>be disclosed under POPA. A public body</w:t>
            </w:r>
          </w:p>
          <w:p w14:paraId="56580C85" w14:textId="77777777" w:rsidR="00CD08EB" w:rsidRPr="00CD08EB" w:rsidRDefault="00CD08EB" w:rsidP="00CD08EB">
            <w:pPr>
              <w:ind w:left="172"/>
              <w:rPr>
                <w:lang w:val="en-US"/>
              </w:rPr>
            </w:pPr>
            <w:r w:rsidRPr="00CD08EB">
              <w:rPr>
                <w:lang w:val="en-US"/>
              </w:rPr>
              <w:t>may disclose personal information only on</w:t>
            </w:r>
          </w:p>
          <w:p w14:paraId="0AE52A87" w14:textId="77777777" w:rsidR="00CD08EB" w:rsidRPr="00CD08EB" w:rsidRDefault="00CD08EB" w:rsidP="00CD08EB">
            <w:pPr>
              <w:ind w:left="172"/>
              <w:rPr>
                <w:lang w:val="en-US"/>
              </w:rPr>
            </w:pPr>
            <w:r w:rsidRPr="00CD08EB">
              <w:rPr>
                <w:lang w:val="en-US"/>
              </w:rPr>
              <w:lastRenderedPageBreak/>
              <w:t>the grounds enumerated in POPA. In each</w:t>
            </w:r>
          </w:p>
          <w:p w14:paraId="149D3937" w14:textId="77777777" w:rsidR="00CD08EB" w:rsidRPr="00CD08EB" w:rsidRDefault="00CD08EB" w:rsidP="00CD08EB">
            <w:pPr>
              <w:ind w:left="172"/>
              <w:rPr>
                <w:lang w:val="en-US"/>
              </w:rPr>
            </w:pPr>
            <w:r w:rsidRPr="00CD08EB">
              <w:rPr>
                <w:lang w:val="en-US"/>
              </w:rPr>
              <w:t>case, use and disclosure are limited to what</w:t>
            </w:r>
          </w:p>
          <w:p w14:paraId="6EA8A0FC" w14:textId="77777777" w:rsidR="00CD08EB" w:rsidRPr="00CD08EB" w:rsidRDefault="00CD08EB" w:rsidP="00CD08EB">
            <w:pPr>
              <w:ind w:left="172"/>
              <w:rPr>
                <w:lang w:val="en-US"/>
              </w:rPr>
            </w:pPr>
            <w:r w:rsidRPr="00CD08EB">
              <w:rPr>
                <w:lang w:val="en-US"/>
              </w:rPr>
              <w:t>is necessary to enable the public body to</w:t>
            </w:r>
          </w:p>
          <w:p w14:paraId="5634D19E" w14:textId="77777777" w:rsidR="00CD08EB" w:rsidRPr="00CD08EB" w:rsidRDefault="00CD08EB" w:rsidP="00CD08EB">
            <w:pPr>
              <w:ind w:left="172"/>
              <w:rPr>
                <w:lang w:val="en-US"/>
              </w:rPr>
            </w:pPr>
            <w:r w:rsidRPr="00CD08EB">
              <w:rPr>
                <w:lang w:val="en-US"/>
              </w:rPr>
              <w:t>carry out its purpose in a reasonable manner.</w:t>
            </w:r>
          </w:p>
          <w:p w14:paraId="435A6DCB" w14:textId="77777777" w:rsidR="00CD08EB" w:rsidRPr="00CD08EB" w:rsidRDefault="00CD08EB" w:rsidP="00CD08EB">
            <w:pPr>
              <w:ind w:left="172"/>
              <w:rPr>
                <w:lang w:val="en-US"/>
              </w:rPr>
            </w:pPr>
            <w:r w:rsidRPr="00CD08EB">
              <w:rPr>
                <w:lang w:val="en-US"/>
              </w:rPr>
              <w:t>A public body is prohibited from selling</w:t>
            </w:r>
          </w:p>
          <w:p w14:paraId="7F32E4F3" w14:textId="77777777" w:rsidR="00CD08EB" w:rsidRPr="00CD08EB" w:rsidRDefault="00CD08EB" w:rsidP="00CD08EB">
            <w:pPr>
              <w:ind w:left="172"/>
              <w:rPr>
                <w:lang w:val="en-US"/>
              </w:rPr>
            </w:pPr>
            <w:r w:rsidRPr="00CD08EB">
              <w:rPr>
                <w:lang w:val="en-US"/>
              </w:rPr>
              <w:t>personal information in any circumstance or</w:t>
            </w:r>
          </w:p>
          <w:p w14:paraId="1AB9F3BE" w14:textId="5E86472B" w:rsidR="00CD08EB" w:rsidRDefault="00CD08EB" w:rsidP="00CD08EB">
            <w:pPr>
              <w:ind w:left="172"/>
            </w:pPr>
            <w:r w:rsidRPr="00CD08EB">
              <w:rPr>
                <w:lang w:val="en-US"/>
              </w:rPr>
              <w:t>for any purpose.</w:t>
            </w:r>
          </w:p>
        </w:tc>
      </w:tr>
      <w:tr w:rsidR="0006040A" w:rsidRPr="00096D2A" w14:paraId="6273A59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E663A0" w14:textId="77777777" w:rsidR="0006040A" w:rsidRPr="00096D2A" w:rsidRDefault="0006040A" w:rsidP="00C32EAF">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142A8E96" w14:textId="77777777" w:rsidR="00C905D7" w:rsidRDefault="0006040A" w:rsidP="00C32EAF">
            <w:pPr>
              <w:ind w:left="172"/>
            </w:pPr>
            <w:r>
              <w:t>Sections 7, 8, 11(1), 17(1), and 20(1) of PIPA</w:t>
            </w:r>
          </w:p>
          <w:p w14:paraId="3388B948" w14:textId="199C8262" w:rsidR="0006040A" w:rsidRPr="008B6C3D" w:rsidRDefault="0006040A" w:rsidP="00C32EAF">
            <w:pPr>
              <w:ind w:left="172"/>
            </w:pPr>
            <w:r>
              <w:t>Section</w:t>
            </w:r>
            <w:r w:rsidR="00C905D7">
              <w:t>s 4</w:t>
            </w:r>
            <w:r w:rsidR="006156C9">
              <w:t>, 5,</w:t>
            </w:r>
            <w:r w:rsidR="00CD08EB">
              <w:t xml:space="preserve"> and</w:t>
            </w:r>
            <w:r w:rsidR="006156C9">
              <w:t xml:space="preserve"> 12</w:t>
            </w:r>
            <w:r w:rsidR="00CD08EB">
              <w:t>-</w:t>
            </w:r>
            <w:r w:rsidR="006156C9">
              <w:t>1</w:t>
            </w:r>
            <w:r w:rsidR="00CD08EB">
              <w:t>4</w:t>
            </w:r>
            <w:r w:rsidR="00C905D7">
              <w:t xml:space="preserve"> </w:t>
            </w:r>
            <w:r>
              <w:t>of POPA</w:t>
            </w:r>
          </w:p>
        </w:tc>
      </w:tr>
      <w:tr w:rsidR="0006040A" w:rsidRPr="00096D2A" w14:paraId="74A991C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9A53A93"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2C4D845" w14:textId="77777777" w:rsidR="0006040A" w:rsidRPr="00096D2A" w:rsidRDefault="0006040A" w:rsidP="00C32EAF">
            <w:pPr>
              <w:ind w:left="172"/>
            </w:pPr>
            <w:r>
              <w:t>Data controller</w:t>
            </w:r>
          </w:p>
        </w:tc>
      </w:tr>
    </w:tbl>
    <w:p w14:paraId="284965EB" w14:textId="77777777" w:rsidR="0006040A" w:rsidRPr="00096D2A" w:rsidRDefault="0006040A" w:rsidP="00C32EAF">
      <w:pPr>
        <w:pStyle w:val="OHHPlain"/>
      </w:pPr>
    </w:p>
    <w:p w14:paraId="22D7A2E4" w14:textId="5906B118" w:rsidR="0006040A" w:rsidRPr="00A64802" w:rsidRDefault="0006040A" w:rsidP="00C32EAF">
      <w:pPr>
        <w:pStyle w:val="Bullet"/>
      </w:pPr>
      <w:r w:rsidRPr="00A64802">
        <w:t>Is further processing of personal data allowed? (If yes, please outline the applicable instance e.g., compatible purposes)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BF9777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EF00F9"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1764E54" w14:textId="77777777" w:rsidR="00321EA3" w:rsidRDefault="0006040A" w:rsidP="00C32EAF">
            <w:pPr>
              <w:ind w:left="172"/>
            </w:pPr>
            <w:r>
              <w:t>Under PIPA, private sector organizations are generally prohibited from processing personal information for secondary purposes (e.g., for a purpose other than the purpose for which the information was initially collected), unless otherwise provided for under provincial law. Absent an applicable exception, use of personal information for secondary purposes generally requires additional consent from the data subject.</w:t>
            </w:r>
          </w:p>
          <w:p w14:paraId="1743BBD3" w14:textId="77777777" w:rsidR="00321EA3" w:rsidRDefault="00321EA3" w:rsidP="00C32EAF">
            <w:pPr>
              <w:ind w:left="172"/>
            </w:pPr>
          </w:p>
          <w:p w14:paraId="4C0541E6" w14:textId="2442BB5A" w:rsidR="00AD3731" w:rsidRDefault="0006040A" w:rsidP="00AD3731">
            <w:pPr>
              <w:ind w:left="172"/>
            </w:pPr>
            <w:r>
              <w:t>Under POPA, public bodies may use or disclose personal information for purposes which are consistent with the purpose for which it was collected, with the consent of the individual, or for a purpose which is authorized by law. A use or disclosure is consistent with the original purpose if the use or disclosure has a reasonable and direct connection to the original purpose and is necessary for performing the duties of</w:t>
            </w:r>
            <w:r w:rsidR="00304DFB">
              <w:t>,</w:t>
            </w:r>
            <w:r>
              <w:t xml:space="preserve"> or </w:t>
            </w:r>
            <w:r w:rsidR="00304DFB">
              <w:t xml:space="preserve">for </w:t>
            </w:r>
            <w:r>
              <w:t>operating a</w:t>
            </w:r>
            <w:r w:rsidR="00304DFB">
              <w:t xml:space="preserve"> legally authorized</w:t>
            </w:r>
            <w:r>
              <w:t xml:space="preserve"> program or </w:t>
            </w:r>
            <w:r w:rsidR="00304DFB">
              <w:t>common or integrated program or service of, the public body that uses or discloses the information</w:t>
            </w:r>
            <w:r>
              <w:t>.</w:t>
            </w:r>
            <w:r w:rsidR="00AD3731">
              <w:t xml:space="preserve"> Consent may be oral, written or electronic, and must meet the requirements under section 2 of the POPA Regulation.</w:t>
            </w:r>
          </w:p>
        </w:tc>
      </w:tr>
      <w:tr w:rsidR="0006040A" w:rsidRPr="00096D2A" w14:paraId="33803B9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697D01"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7976C0A" w14:textId="77777777" w:rsidR="00321EA3" w:rsidRDefault="0006040A" w:rsidP="00C32EAF">
            <w:pPr>
              <w:ind w:left="172"/>
            </w:pPr>
            <w:r>
              <w:t>Sections 17-21 of PIPA</w:t>
            </w:r>
          </w:p>
          <w:p w14:paraId="111254B2" w14:textId="321C7EE9" w:rsidR="0006040A" w:rsidRDefault="0006040A" w:rsidP="00C32EAF">
            <w:pPr>
              <w:ind w:left="172"/>
            </w:pPr>
            <w:r>
              <w:t xml:space="preserve">Sections </w:t>
            </w:r>
            <w:r w:rsidR="00321EA3">
              <w:t>4 and 1</w:t>
            </w:r>
            <w:r w:rsidR="00304DFB">
              <w:t>2</w:t>
            </w:r>
            <w:r w:rsidR="00321EA3">
              <w:t>-1</w:t>
            </w:r>
            <w:r w:rsidR="00304DFB">
              <w:t>4</w:t>
            </w:r>
            <w:r>
              <w:t xml:space="preserve"> of POPA</w:t>
            </w:r>
          </w:p>
          <w:p w14:paraId="65ED689A" w14:textId="0C270CDD" w:rsidR="00AD3731" w:rsidRPr="008044E4" w:rsidRDefault="00AD3731" w:rsidP="00C32EAF">
            <w:pPr>
              <w:ind w:left="172"/>
            </w:pPr>
            <w:r>
              <w:t>Section 2 of the POPA Regulation</w:t>
            </w:r>
          </w:p>
        </w:tc>
      </w:tr>
      <w:tr w:rsidR="0006040A" w:rsidRPr="00096D2A" w14:paraId="058E72E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597A67FE"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7F46333" w14:textId="77777777" w:rsidR="0006040A" w:rsidRPr="00096D2A" w:rsidRDefault="0006040A" w:rsidP="00C32EAF">
            <w:pPr>
              <w:ind w:left="172"/>
            </w:pPr>
            <w:r>
              <w:t>Data controller</w:t>
            </w:r>
          </w:p>
        </w:tc>
      </w:tr>
    </w:tbl>
    <w:p w14:paraId="44DA8D17" w14:textId="77777777" w:rsidR="0006040A" w:rsidRPr="00096D2A" w:rsidRDefault="0006040A" w:rsidP="00C32EAF">
      <w:pPr>
        <w:pStyle w:val="OHHPlain"/>
      </w:pPr>
    </w:p>
    <w:p w14:paraId="0F63734A" w14:textId="52F8AC69" w:rsidR="0006040A" w:rsidRPr="00096D2A" w:rsidRDefault="0006040A" w:rsidP="0006040A">
      <w:pPr>
        <w:pStyle w:val="ArticleL2"/>
      </w:pPr>
      <w:bookmarkStart w:id="14" w:name="_Toc226726141"/>
      <w:r w:rsidRPr="00096D2A">
        <w:lastRenderedPageBreak/>
        <w:t>Consent</w:t>
      </w:r>
      <w:bookmarkEnd w:id="14"/>
    </w:p>
    <w:p w14:paraId="754A9FBE" w14:textId="49C34FC7" w:rsidR="0006040A" w:rsidRPr="00A64802" w:rsidRDefault="0006040A" w:rsidP="00C32EAF">
      <w:pPr>
        <w:pStyle w:val="Bullet"/>
      </w:pPr>
      <w:r w:rsidRPr="00A64802">
        <w:t>Can personal data be processed on the basis of consent?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15F599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250543"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6B7537F" w14:textId="33E49E04" w:rsidR="0006040A" w:rsidRDefault="0006040A" w:rsidP="00C32EAF">
            <w:pPr>
              <w:ind w:left="172"/>
            </w:pPr>
            <w:r>
              <w:t>Under PIPA</w:t>
            </w:r>
            <w:r w:rsidR="003F4345">
              <w:t xml:space="preserve"> and POPA</w:t>
            </w:r>
            <w:r>
              <w:t>, yes. T</w:t>
            </w:r>
            <w:r w:rsidRPr="00CE3C65">
              <w:t xml:space="preserve">he only recognized basis for processing personal information </w:t>
            </w:r>
            <w:r>
              <w:t xml:space="preserve">under PIPA </w:t>
            </w:r>
            <w:r w:rsidRPr="00CE3C65">
              <w:t>in Alberta is consent</w:t>
            </w:r>
            <w:r>
              <w:t xml:space="preserve"> (or narrow exceptions to consent).</w:t>
            </w:r>
          </w:p>
          <w:p w14:paraId="21A8A92D" w14:textId="77777777" w:rsidR="003F4345" w:rsidRDefault="003F4345" w:rsidP="00C32EAF">
            <w:pPr>
              <w:ind w:left="172"/>
            </w:pPr>
          </w:p>
          <w:p w14:paraId="7A47D911" w14:textId="5AD59A08" w:rsidR="003F4345" w:rsidRPr="00096D2A" w:rsidRDefault="003F4345" w:rsidP="00C32EAF">
            <w:pPr>
              <w:ind w:left="172"/>
            </w:pPr>
            <w:r>
              <w:t>Under POPA, public bodies may use or disclose personal information with the consent of the individual.</w:t>
            </w:r>
            <w:r w:rsidR="00AD3731">
              <w:t xml:space="preserve"> Consent may be oral, written or electronic, and must meet the requirements under section 2 of the POPA Regulation.</w:t>
            </w:r>
          </w:p>
        </w:tc>
      </w:tr>
      <w:tr w:rsidR="0006040A" w:rsidRPr="00096D2A" w14:paraId="15F5A7B8"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FCA570"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1CCDFD1" w14:textId="77777777" w:rsidR="00321EA3" w:rsidRDefault="0006040A" w:rsidP="00C32EAF">
            <w:pPr>
              <w:ind w:left="172"/>
            </w:pPr>
            <w:r>
              <w:t>Sections 7-8 of PIPA</w:t>
            </w:r>
          </w:p>
          <w:p w14:paraId="471D4EFB" w14:textId="77777777" w:rsidR="0006040A" w:rsidRDefault="0006040A" w:rsidP="00C32EAF">
            <w:pPr>
              <w:ind w:left="172"/>
            </w:pPr>
            <w:r>
              <w:t>Section</w:t>
            </w:r>
            <w:r w:rsidR="00321EA3">
              <w:t>s 12(1) and 13(1)</w:t>
            </w:r>
            <w:r>
              <w:t xml:space="preserve"> of POPA</w:t>
            </w:r>
          </w:p>
          <w:p w14:paraId="44637A47" w14:textId="78B9A9E6" w:rsidR="00AD3731" w:rsidRDefault="00AD3731" w:rsidP="00C32EAF">
            <w:pPr>
              <w:ind w:left="172"/>
            </w:pPr>
            <w:r>
              <w:t>Section 2 of the POPA Regulation</w:t>
            </w:r>
          </w:p>
        </w:tc>
      </w:tr>
      <w:tr w:rsidR="0006040A" w:rsidRPr="00096D2A" w14:paraId="0C06998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C3000E8"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89F8D90" w14:textId="77777777" w:rsidR="0006040A" w:rsidRPr="00096D2A" w:rsidRDefault="0006040A" w:rsidP="00C32EAF">
            <w:pPr>
              <w:ind w:left="172"/>
            </w:pPr>
            <w:r>
              <w:t>Data controller</w:t>
            </w:r>
          </w:p>
        </w:tc>
      </w:tr>
    </w:tbl>
    <w:p w14:paraId="743C2C60" w14:textId="77777777" w:rsidR="0006040A" w:rsidRPr="00096D2A" w:rsidRDefault="0006040A" w:rsidP="00C32EAF">
      <w:pPr>
        <w:pStyle w:val="OHHPlain"/>
      </w:pPr>
    </w:p>
    <w:p w14:paraId="437F4D65" w14:textId="6FE22B3A" w:rsidR="0006040A" w:rsidRPr="00A64802" w:rsidRDefault="0006040A" w:rsidP="00C32EAF">
      <w:pPr>
        <w:pStyle w:val="Bullet"/>
      </w:pPr>
      <w:r w:rsidRPr="00A64802">
        <w:t>How is consent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00CD3F8"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90D3941"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9A63E76" w14:textId="1E17DD9A" w:rsidR="0006040A" w:rsidRDefault="0006040A" w:rsidP="00C32EAF">
            <w:pPr>
              <w:ind w:left="172"/>
            </w:pPr>
            <w:r>
              <w:t>Consent is not defined under PIPA, POPA, or ATIA</w:t>
            </w:r>
            <w:r w:rsidR="00DB7250">
              <w:t>,</w:t>
            </w:r>
            <w:r>
              <w:t xml:space="preserve"> </w:t>
            </w:r>
            <w:r w:rsidR="00DB7250">
              <w:t>h</w:t>
            </w:r>
            <w:r>
              <w:t>owever, the OIPC, and other Canadian privacy regulatory authorities, have</w:t>
            </w:r>
            <w:r w:rsidR="00DB7250">
              <w:t xml:space="preserve"> jointly issued the </w:t>
            </w:r>
            <w:hyperlink r:id="rId31" w:history="1">
              <w:r w:rsidR="00DB7250" w:rsidRPr="00950FBD">
                <w:rPr>
                  <w:rStyle w:val="Hyperlink"/>
                  <w:i/>
                  <w:iCs/>
                </w:rPr>
                <w:t>Guidelines for obtaining meaningful consent</w:t>
              </w:r>
            </w:hyperlink>
            <w:r w:rsidR="00DB7250">
              <w:t xml:space="preserve">, and </w:t>
            </w:r>
            <w:r>
              <w:t>generally interpreted consent as needing to be meaningful, and requiring an individual understand the nature, purpose and consequences of what they are consenting to.</w:t>
            </w:r>
          </w:p>
          <w:p w14:paraId="78764F43" w14:textId="77777777" w:rsidR="00AD3731" w:rsidRDefault="00AD3731" w:rsidP="00C32EAF">
            <w:pPr>
              <w:ind w:left="172"/>
            </w:pPr>
          </w:p>
          <w:p w14:paraId="5B5A3107" w14:textId="04EC344D" w:rsidR="00AD3731" w:rsidRDefault="00AD3731" w:rsidP="00C32EAF">
            <w:pPr>
              <w:ind w:left="172"/>
            </w:pPr>
            <w:r>
              <w:t xml:space="preserve">Under </w:t>
            </w:r>
            <w:r w:rsidR="00DB7250">
              <w:t xml:space="preserve">the </w:t>
            </w:r>
            <w:r>
              <w:t>POPA</w:t>
            </w:r>
            <w:r w:rsidR="00DB7250">
              <w:t xml:space="preserve"> Regulation</w:t>
            </w:r>
            <w:r>
              <w:t>, consent may be oral, written or electronic</w:t>
            </w:r>
            <w:r w:rsidR="00DB7250">
              <w:t>, and there are prescribed requirements for each form of consent.</w:t>
            </w:r>
          </w:p>
        </w:tc>
      </w:tr>
      <w:tr w:rsidR="0006040A" w:rsidRPr="00096D2A" w14:paraId="28BE44A4"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72CAFA7"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56C1338" w14:textId="77777777" w:rsidR="0006040A" w:rsidRDefault="0006040A" w:rsidP="00C32EAF">
            <w:pPr>
              <w:ind w:left="172"/>
            </w:pPr>
            <w:r>
              <w:t>Sections 7 and 8 of PIPA</w:t>
            </w:r>
          </w:p>
          <w:p w14:paraId="3A45D6E2" w14:textId="601CE1C3" w:rsidR="00AD3731" w:rsidRDefault="00DC3EFD" w:rsidP="00C32EAF">
            <w:pPr>
              <w:ind w:left="172"/>
            </w:pPr>
            <w:hyperlink r:id="rId32" w:history="1">
              <w:r w:rsidRPr="00B36D00">
                <w:rPr>
                  <w:rStyle w:val="Hyperlink"/>
                </w:rPr>
                <w:t>https://www.priv.gc.ca/en/privacy-topics/collecting-personal-information/consent/gl_omc_201805/</w:t>
              </w:r>
            </w:hyperlink>
          </w:p>
          <w:p w14:paraId="385B7C59" w14:textId="4F0DCF01" w:rsidR="00DC3EFD" w:rsidRPr="00096D2A" w:rsidRDefault="00DC3EFD" w:rsidP="00C32EAF">
            <w:pPr>
              <w:ind w:left="172"/>
            </w:pPr>
            <w:r>
              <w:t>Section 2 of the POPA Regulation</w:t>
            </w:r>
          </w:p>
        </w:tc>
      </w:tr>
      <w:tr w:rsidR="0006040A" w:rsidRPr="00096D2A" w14:paraId="5DDA2F5F"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tcPr>
          <w:p w14:paraId="265C070B"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3870511" w14:textId="77777777" w:rsidR="0006040A" w:rsidRPr="00096D2A" w:rsidRDefault="0006040A" w:rsidP="00C32EAF">
            <w:pPr>
              <w:ind w:left="172"/>
            </w:pPr>
            <w:r>
              <w:t>Not applicable.</w:t>
            </w:r>
          </w:p>
        </w:tc>
      </w:tr>
    </w:tbl>
    <w:p w14:paraId="16583352" w14:textId="77777777" w:rsidR="0006040A" w:rsidRPr="00096D2A" w:rsidRDefault="0006040A" w:rsidP="00C32EAF">
      <w:pPr>
        <w:pStyle w:val="OHHPlain"/>
      </w:pPr>
    </w:p>
    <w:p w14:paraId="50B5822B" w14:textId="0125E09C" w:rsidR="0006040A" w:rsidRPr="00A64802" w:rsidRDefault="0006040A" w:rsidP="00C32EAF">
      <w:pPr>
        <w:pStyle w:val="Bullet"/>
      </w:pPr>
      <w:r w:rsidRPr="00A64802">
        <w:t>What types of consent are accepted (express, deemed, implicit, explicit)?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729EC90"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A080554"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CEE1923" w14:textId="149D210F" w:rsidR="0006040A" w:rsidRDefault="0006040A" w:rsidP="00C32EAF">
            <w:pPr>
              <w:ind w:left="172"/>
            </w:pPr>
            <w:r>
              <w:t>Under PIPA, consent may be express or deemed/implied.</w:t>
            </w:r>
            <w:r w:rsidR="00DC3EFD">
              <w:t xml:space="preserve"> </w:t>
            </w:r>
            <w:r>
              <w:t xml:space="preserve">Deemed/implied consent </w:t>
            </w:r>
            <w:r>
              <w:lastRenderedPageBreak/>
              <w:t xml:space="preserve">exists where an individual </w:t>
            </w:r>
            <w:r w:rsidRPr="00BE6A7D">
              <w:t>voluntarily provides the information to the organization</w:t>
            </w:r>
            <w:r>
              <w:t xml:space="preserve"> for a particular purpose,</w:t>
            </w:r>
            <w:r w:rsidRPr="00BE6A7D">
              <w:t xml:space="preserve"> and it is reasonable for that purpose.</w:t>
            </w:r>
            <w:r w:rsidR="00DC3EFD">
              <w:t xml:space="preserve"> </w:t>
            </w:r>
            <w:r w:rsidRPr="00CE3C65">
              <w:t>Express consent can be obtained through the provision of a notice, or a more formal</w:t>
            </w:r>
            <w:r>
              <w:t xml:space="preserve"> opt-in</w:t>
            </w:r>
            <w:r w:rsidRPr="00CE3C65">
              <w:t xml:space="preserve"> consent process (e.g., checkbox or signature)</w:t>
            </w:r>
            <w:r>
              <w:t>.</w:t>
            </w:r>
            <w:r w:rsidR="00DC3EFD">
              <w:t xml:space="preserve"> Under PIPA, an individual may give their consent in writing or orally.</w:t>
            </w:r>
          </w:p>
          <w:p w14:paraId="448C4FCB" w14:textId="77777777" w:rsidR="00DC3EFD" w:rsidRDefault="00DC3EFD" w:rsidP="00C32EAF">
            <w:pPr>
              <w:ind w:left="172"/>
            </w:pPr>
          </w:p>
          <w:p w14:paraId="0B0E0B0D" w14:textId="2B0C41BB" w:rsidR="00DC3EFD" w:rsidRDefault="00DC3EFD" w:rsidP="00C32EAF">
            <w:pPr>
              <w:ind w:left="172"/>
            </w:pPr>
            <w:r>
              <w:t>Under the POPA Regulation, consent may be oral, written or electronic, and there are prescribed requirements for each form of consent.</w:t>
            </w:r>
          </w:p>
          <w:p w14:paraId="654730D9" w14:textId="77777777" w:rsidR="0006040A" w:rsidRPr="00096D2A" w:rsidRDefault="0006040A" w:rsidP="00C32EAF">
            <w:pPr>
              <w:tabs>
                <w:tab w:val="left" w:pos="1326"/>
              </w:tabs>
              <w:ind w:left="172"/>
            </w:pPr>
          </w:p>
        </w:tc>
      </w:tr>
      <w:tr w:rsidR="0006040A" w:rsidRPr="00096D2A" w14:paraId="5F2C85BB"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655A8F"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93EA1D6" w14:textId="77777777" w:rsidR="0006040A" w:rsidRDefault="0006040A" w:rsidP="00C32EAF">
            <w:pPr>
              <w:ind w:left="172"/>
            </w:pPr>
            <w:r>
              <w:t xml:space="preserve">Section </w:t>
            </w:r>
            <w:r w:rsidRPr="0089130D">
              <w:t>8</w:t>
            </w:r>
            <w:r>
              <w:t xml:space="preserve"> of PIPA</w:t>
            </w:r>
          </w:p>
          <w:p w14:paraId="314FD85F" w14:textId="42D331E2" w:rsidR="00DC3EFD" w:rsidRPr="00096D2A" w:rsidRDefault="00DC3EFD" w:rsidP="00C32EAF">
            <w:pPr>
              <w:ind w:left="172"/>
            </w:pPr>
            <w:r>
              <w:t>Section 2 of the POPA Regulation</w:t>
            </w:r>
          </w:p>
        </w:tc>
      </w:tr>
      <w:tr w:rsidR="0006040A" w:rsidRPr="00096D2A" w14:paraId="12284C0B"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tcPr>
          <w:p w14:paraId="4A13533D"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26D321C" w14:textId="77777777" w:rsidR="0006040A" w:rsidRPr="00096D2A" w:rsidRDefault="0006040A" w:rsidP="00C32EAF">
            <w:pPr>
              <w:ind w:left="172"/>
            </w:pPr>
            <w:r>
              <w:t>Not applicable.</w:t>
            </w:r>
          </w:p>
        </w:tc>
      </w:tr>
    </w:tbl>
    <w:p w14:paraId="2EF9FCBE" w14:textId="77777777" w:rsidR="0006040A" w:rsidRPr="00096D2A" w:rsidRDefault="0006040A" w:rsidP="00C32EAF">
      <w:pPr>
        <w:pStyle w:val="OHHPlain"/>
      </w:pPr>
    </w:p>
    <w:p w14:paraId="4761C816" w14:textId="5EFFE9D0" w:rsidR="0006040A" w:rsidRPr="00A64802" w:rsidRDefault="0006040A" w:rsidP="00C32EAF">
      <w:pPr>
        <w:pStyle w:val="ArticleL1"/>
      </w:pPr>
      <w:bookmarkStart w:id="15" w:name="_Toc226726142"/>
      <w:r w:rsidRPr="00A64802">
        <w:t>What constitutes valid consent (opt in, opt out, double opt in)?</w:t>
      </w:r>
      <w:bookmarkEnd w:id="15"/>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068200B"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7AF2A2" w14:textId="77777777" w:rsidR="0006040A" w:rsidRPr="00096D2A" w:rsidRDefault="0006040A" w:rsidP="00C32EA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2BB0046" w14:textId="05D28A75" w:rsidR="0006040A" w:rsidRDefault="000B39E6" w:rsidP="00C32EAF">
            <w:pPr>
              <w:ind w:left="172"/>
            </w:pPr>
            <w:r>
              <w:t>Under PIPA, t</w:t>
            </w:r>
            <w:r w:rsidR="0006040A" w:rsidRPr="00CE3C65">
              <w:t xml:space="preserve">he </w:t>
            </w:r>
            <w:r w:rsidR="0006040A">
              <w:t xml:space="preserve">appropriate </w:t>
            </w:r>
            <w:r w:rsidR="0006040A" w:rsidRPr="00CE3C65">
              <w:t>form of consent will depend on the nature of the information</w:t>
            </w:r>
            <w:r w:rsidR="0006040A">
              <w:t xml:space="preserve">, the purpose for which is being used, </w:t>
            </w:r>
            <w:r w:rsidR="0006040A" w:rsidRPr="00CE3C65">
              <w:t xml:space="preserve">the reasonable expectations of the individual, </w:t>
            </w:r>
            <w:r w:rsidR="0006040A">
              <w:t xml:space="preserve">and </w:t>
            </w:r>
            <w:r w:rsidR="0006040A" w:rsidRPr="00CE3C65">
              <w:t>the context in which personal information is collected, used or disclosed</w:t>
            </w:r>
            <w:r w:rsidR="0006040A">
              <w:t>. Express consent may be obtained through notice, or opt-in mechanisms.</w:t>
            </w:r>
          </w:p>
          <w:p w14:paraId="257A17BC" w14:textId="77777777" w:rsidR="0006040A" w:rsidRDefault="0006040A" w:rsidP="00C32EAF">
            <w:pPr>
              <w:ind w:left="172"/>
            </w:pPr>
          </w:p>
          <w:p w14:paraId="6B066BF2" w14:textId="2A8A3053" w:rsidR="00DC3EFD" w:rsidRPr="00096D2A" w:rsidRDefault="00DC3EFD" w:rsidP="00C32EAF">
            <w:pPr>
              <w:ind w:left="172"/>
            </w:pPr>
            <w:r w:rsidRPr="00DC3EFD">
              <w:t>Under the POPA Regulation, consent may be oral, written or electronic, and there are prescribed requirements for each form of consent</w:t>
            </w:r>
            <w:r>
              <w:t xml:space="preserve"> that must be met to ensure it is valid</w:t>
            </w:r>
            <w:r w:rsidRPr="00DC3EFD">
              <w:t>.</w:t>
            </w:r>
          </w:p>
        </w:tc>
      </w:tr>
      <w:tr w:rsidR="0006040A" w:rsidRPr="00096D2A" w14:paraId="12B63687"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5A22D05" w14:textId="77777777" w:rsidR="0006040A" w:rsidRPr="00096D2A" w:rsidRDefault="0006040A" w:rsidP="00C32EA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F121517" w14:textId="77777777" w:rsidR="0006040A" w:rsidRDefault="0006040A" w:rsidP="00C32EAF">
            <w:pPr>
              <w:ind w:left="172"/>
            </w:pPr>
            <w:r>
              <w:t xml:space="preserve">Section </w:t>
            </w:r>
            <w:r w:rsidRPr="0089130D">
              <w:t>8</w:t>
            </w:r>
            <w:r>
              <w:t xml:space="preserve"> of PIPA</w:t>
            </w:r>
            <w:r w:rsidRPr="00CE0DC0" w:rsidDel="00CE2FE6">
              <w:t xml:space="preserve"> </w:t>
            </w:r>
          </w:p>
          <w:p w14:paraId="19A60FBB" w14:textId="0248C3B7" w:rsidR="00DC3EFD" w:rsidRPr="00096D2A" w:rsidRDefault="00DC3EFD" w:rsidP="00C32EAF">
            <w:pPr>
              <w:ind w:left="172"/>
            </w:pPr>
            <w:r>
              <w:t>Section 2 of the POPA Regulation</w:t>
            </w:r>
          </w:p>
        </w:tc>
      </w:tr>
      <w:tr w:rsidR="0006040A" w:rsidRPr="00096D2A" w14:paraId="4A376D06" w14:textId="77777777" w:rsidTr="00C32EAF">
        <w:trPr>
          <w:trHeight w:val="300"/>
        </w:trPr>
        <w:tc>
          <w:tcPr>
            <w:tcW w:w="4500" w:type="dxa"/>
            <w:tcBorders>
              <w:top w:val="single" w:sz="6" w:space="0" w:color="auto"/>
              <w:left w:val="single" w:sz="6" w:space="0" w:color="auto"/>
              <w:bottom w:val="single" w:sz="6" w:space="0" w:color="auto"/>
              <w:right w:val="single" w:sz="6" w:space="0" w:color="auto"/>
            </w:tcBorders>
          </w:tcPr>
          <w:p w14:paraId="7356985B" w14:textId="77777777" w:rsidR="0006040A" w:rsidRPr="00096D2A" w:rsidRDefault="0006040A" w:rsidP="00C32EA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C1FC78E" w14:textId="77777777" w:rsidR="0006040A" w:rsidRPr="00096D2A" w:rsidRDefault="0006040A" w:rsidP="00C32EAF">
            <w:pPr>
              <w:ind w:left="172"/>
            </w:pPr>
            <w:r>
              <w:t>Not applicable.</w:t>
            </w:r>
          </w:p>
        </w:tc>
      </w:tr>
    </w:tbl>
    <w:p w14:paraId="4B5E623C" w14:textId="77777777" w:rsidR="0006040A" w:rsidRPr="00096D2A" w:rsidRDefault="0006040A" w:rsidP="00925624">
      <w:pPr>
        <w:pStyle w:val="OHHPlain"/>
      </w:pPr>
    </w:p>
    <w:p w14:paraId="7EEB7694" w14:textId="3BD15A20" w:rsidR="0006040A" w:rsidRPr="00A64802" w:rsidRDefault="0006040A" w:rsidP="00925624">
      <w:pPr>
        <w:pStyle w:val="Bullet"/>
      </w:pPr>
      <w:r w:rsidRPr="00A64802">
        <w:t>How long is consent valid for?</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1805BA" w14:paraId="187950A5"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5A69A4"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893792A" w14:textId="77777777" w:rsidR="0006040A" w:rsidRDefault="0006040A" w:rsidP="00925624">
            <w:pPr>
              <w:ind w:left="172"/>
              <w:rPr>
                <w:lang w:val="en-US"/>
              </w:rPr>
            </w:pPr>
            <w:r>
              <w:rPr>
                <w:lang w:val="en-US"/>
              </w:rPr>
              <w:t>PIPA does not specify how long consent is valid for. Consent may no longer be valid where a significant amount of time has passed since it was obtained.</w:t>
            </w:r>
          </w:p>
          <w:p w14:paraId="7C9C301F" w14:textId="77777777" w:rsidR="0006040A" w:rsidRDefault="0006040A" w:rsidP="00925624">
            <w:pPr>
              <w:ind w:left="172"/>
              <w:rPr>
                <w:lang w:val="en-US"/>
              </w:rPr>
            </w:pPr>
          </w:p>
          <w:p w14:paraId="0EEF1CBC" w14:textId="1086002F" w:rsidR="0006040A" w:rsidRDefault="0006040A" w:rsidP="00925624">
            <w:pPr>
              <w:ind w:left="172"/>
              <w:rPr>
                <w:lang w:val="en-US"/>
              </w:rPr>
            </w:pPr>
            <w:r>
              <w:rPr>
                <w:lang w:val="en-US"/>
              </w:rPr>
              <w:t>In addition</w:t>
            </w:r>
            <w:r w:rsidR="00A23611">
              <w:rPr>
                <w:lang w:val="en-US"/>
              </w:rPr>
              <w:t>,</w:t>
            </w:r>
            <w:r>
              <w:rPr>
                <w:lang w:val="en-US"/>
              </w:rPr>
              <w:t xml:space="preserve"> an organization may only retain personal information for as long as the organization reasonably requires the </w:t>
            </w:r>
            <w:r>
              <w:rPr>
                <w:lang w:val="en-US"/>
              </w:rPr>
              <w:lastRenderedPageBreak/>
              <w:t>personal information for legal or business purposes. Once an organization no longer reasonably requires the personal</w:t>
            </w:r>
            <w:r w:rsidR="0070078F">
              <w:rPr>
                <w:lang w:val="en-US"/>
              </w:rPr>
              <w:t xml:space="preserve"> </w:t>
            </w:r>
            <w:r>
              <w:rPr>
                <w:lang w:val="en-US"/>
              </w:rPr>
              <w:t>information, it must destroy it or render it non-identifying.</w:t>
            </w:r>
          </w:p>
          <w:p w14:paraId="062E1B5D" w14:textId="77777777" w:rsidR="0006040A" w:rsidRDefault="0006040A" w:rsidP="00925624">
            <w:pPr>
              <w:ind w:left="172"/>
              <w:rPr>
                <w:lang w:val="en-US"/>
              </w:rPr>
            </w:pPr>
          </w:p>
          <w:p w14:paraId="31DC61B4" w14:textId="77777777" w:rsidR="0006040A" w:rsidRDefault="0006040A" w:rsidP="00925624">
            <w:pPr>
              <w:ind w:left="172"/>
              <w:rPr>
                <w:lang w:val="en-US"/>
              </w:rPr>
            </w:pPr>
            <w:r>
              <w:rPr>
                <w:lang w:val="en-US"/>
              </w:rPr>
              <w:t>If an individual withdraws their consent, subject to certain exceptions, the organization must stop collecting, using or disclosing the information, or in the case of a variation of consent, the organization must abide by the consent as varied.</w:t>
            </w:r>
          </w:p>
          <w:p w14:paraId="482A3D9C" w14:textId="77777777" w:rsidR="00A23611" w:rsidRDefault="00A23611" w:rsidP="00925624">
            <w:pPr>
              <w:ind w:left="172"/>
              <w:rPr>
                <w:lang w:val="en-US"/>
              </w:rPr>
            </w:pPr>
          </w:p>
          <w:p w14:paraId="06DF2C92" w14:textId="363A82FA" w:rsidR="00A23611" w:rsidRDefault="00A23611" w:rsidP="00925624">
            <w:pPr>
              <w:ind w:left="172"/>
              <w:rPr>
                <w:lang w:val="en-US"/>
              </w:rPr>
            </w:pPr>
            <w:r>
              <w:rPr>
                <w:lang w:val="en-US"/>
              </w:rPr>
              <w:t>Under the POPA Regulation, a consent is no longer valid if an individual provides notice to a public body that the individual withdraws their consent.</w:t>
            </w:r>
          </w:p>
          <w:p w14:paraId="6E9D0297" w14:textId="77777777" w:rsidR="0006040A" w:rsidRPr="001805BA" w:rsidRDefault="0006040A" w:rsidP="00925624">
            <w:pPr>
              <w:ind w:left="172"/>
              <w:rPr>
                <w:lang w:val="en-US"/>
              </w:rPr>
            </w:pPr>
          </w:p>
        </w:tc>
      </w:tr>
      <w:tr w:rsidR="0006040A" w:rsidRPr="00096D2A" w14:paraId="169D2EB6"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0117921A"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21314D0" w14:textId="6B09F432" w:rsidR="0006040A" w:rsidRDefault="0006040A" w:rsidP="00925624">
            <w:pPr>
              <w:ind w:left="172"/>
            </w:pPr>
            <w:r>
              <w:t>Sections 9 and 35 of PIPA</w:t>
            </w:r>
          </w:p>
          <w:p w14:paraId="004C9FDA" w14:textId="6F4972B1" w:rsidR="00A23611" w:rsidRPr="00096D2A" w:rsidRDefault="00A23611" w:rsidP="00925624">
            <w:pPr>
              <w:ind w:left="172"/>
            </w:pPr>
            <w:r>
              <w:t>Section 2(8) of the POPA Regulation</w:t>
            </w:r>
          </w:p>
        </w:tc>
      </w:tr>
      <w:tr w:rsidR="0006040A" w:rsidRPr="00096D2A" w14:paraId="3464782F"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2715CA28"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9F919EE" w14:textId="77777777" w:rsidR="0006040A" w:rsidRPr="00096D2A" w:rsidRDefault="0006040A" w:rsidP="00925624">
            <w:pPr>
              <w:ind w:left="172"/>
            </w:pPr>
            <w:r>
              <w:t>Not applicable.</w:t>
            </w:r>
          </w:p>
        </w:tc>
      </w:tr>
    </w:tbl>
    <w:p w14:paraId="0D6369CF" w14:textId="77777777" w:rsidR="0006040A" w:rsidRPr="00096D2A" w:rsidRDefault="0006040A" w:rsidP="00925624">
      <w:pPr>
        <w:pStyle w:val="OHHPlain"/>
      </w:pPr>
    </w:p>
    <w:p w14:paraId="39DEEFA9" w14:textId="28FB25FE" w:rsidR="0006040A" w:rsidRPr="00096D2A" w:rsidRDefault="0006040A" w:rsidP="0006040A">
      <w:pPr>
        <w:pStyle w:val="ArticleL2"/>
      </w:pPr>
      <w:bookmarkStart w:id="16" w:name="_Toc226726143"/>
      <w:r w:rsidRPr="00096D2A">
        <w:t>Performance of the contract with the data subject</w:t>
      </w:r>
      <w:bookmarkEnd w:id="16"/>
    </w:p>
    <w:p w14:paraId="389CE87B" w14:textId="6338629D" w:rsidR="0006040A" w:rsidRPr="00A64802" w:rsidRDefault="0006040A" w:rsidP="00925624">
      <w:pPr>
        <w:pStyle w:val="Bullet"/>
      </w:pPr>
      <w:r w:rsidRPr="00A64802">
        <w:t>Can personal data be processed on the bases of performance of the contract with the data subject?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3EEF3CA"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D8E8A4"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561CC80" w14:textId="77777777" w:rsidR="0006040A" w:rsidRPr="00096D2A" w:rsidRDefault="0006040A" w:rsidP="00925624">
            <w:pPr>
              <w:ind w:left="172"/>
            </w:pPr>
            <w:r>
              <w:t>No.</w:t>
            </w:r>
          </w:p>
        </w:tc>
      </w:tr>
      <w:tr w:rsidR="0006040A" w:rsidRPr="00096D2A" w14:paraId="3CC6E5E8"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0B4314"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8194709" w14:textId="77777777" w:rsidR="0006040A" w:rsidRPr="00096D2A" w:rsidRDefault="0006040A" w:rsidP="00925624">
            <w:pPr>
              <w:ind w:left="172"/>
            </w:pPr>
            <w:r>
              <w:t>Not applicable.</w:t>
            </w:r>
          </w:p>
        </w:tc>
      </w:tr>
      <w:tr w:rsidR="0006040A" w:rsidRPr="00096D2A" w14:paraId="1460E0A8"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356ED39E"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7B9222C" w14:textId="77777777" w:rsidR="0006040A" w:rsidRPr="00096D2A" w:rsidRDefault="0006040A" w:rsidP="00925624">
            <w:pPr>
              <w:ind w:left="172"/>
            </w:pPr>
            <w:r>
              <w:t>Not applicable.</w:t>
            </w:r>
          </w:p>
        </w:tc>
      </w:tr>
    </w:tbl>
    <w:p w14:paraId="63974B72" w14:textId="77777777" w:rsidR="0006040A" w:rsidRPr="00096D2A" w:rsidRDefault="0006040A" w:rsidP="00925624">
      <w:pPr>
        <w:pStyle w:val="OHHPlain"/>
      </w:pPr>
    </w:p>
    <w:p w14:paraId="3E363A04" w14:textId="081920FD" w:rsidR="0006040A" w:rsidRPr="00A64802" w:rsidRDefault="0006040A" w:rsidP="00925624">
      <w:pPr>
        <w:pStyle w:val="Bullet"/>
      </w:pPr>
      <w:r w:rsidRPr="00A64802">
        <w:t>Which specific conditions must be fulfilled to rely on this lawful basis?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8704DB2"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32CBBF"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2BF1AB5" w14:textId="77777777" w:rsidR="0006040A" w:rsidRPr="00096D2A" w:rsidRDefault="0006040A" w:rsidP="00925624">
            <w:pPr>
              <w:ind w:left="172"/>
            </w:pPr>
            <w:r>
              <w:t>Not applicable.</w:t>
            </w:r>
          </w:p>
        </w:tc>
      </w:tr>
      <w:tr w:rsidR="0006040A" w:rsidRPr="00096D2A" w14:paraId="3EC514AA"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618B7F"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43134D9" w14:textId="77777777" w:rsidR="0006040A" w:rsidRPr="00096D2A" w:rsidRDefault="0006040A" w:rsidP="00925624">
            <w:pPr>
              <w:ind w:left="172"/>
            </w:pPr>
            <w:r>
              <w:t>Not applicable.</w:t>
            </w:r>
          </w:p>
        </w:tc>
      </w:tr>
      <w:tr w:rsidR="0006040A" w:rsidRPr="00096D2A" w14:paraId="46D98C76"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29B6A190"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E60E90D" w14:textId="77777777" w:rsidR="0006040A" w:rsidRPr="00096D2A" w:rsidRDefault="0006040A" w:rsidP="00925624">
            <w:pPr>
              <w:ind w:left="172"/>
            </w:pPr>
            <w:r>
              <w:t>Not applicable.</w:t>
            </w:r>
          </w:p>
        </w:tc>
      </w:tr>
    </w:tbl>
    <w:p w14:paraId="22EE648F" w14:textId="77777777" w:rsidR="0006040A" w:rsidRPr="00096D2A" w:rsidRDefault="0006040A" w:rsidP="00925624">
      <w:pPr>
        <w:pStyle w:val="OHHPlain"/>
      </w:pPr>
    </w:p>
    <w:p w14:paraId="2E9485B0" w14:textId="45ED3FB0" w:rsidR="0006040A" w:rsidRPr="00096D2A" w:rsidRDefault="0006040A" w:rsidP="0006040A">
      <w:pPr>
        <w:pStyle w:val="ArticleL2"/>
      </w:pPr>
      <w:bookmarkStart w:id="17" w:name="_Toc226726144"/>
      <w:r w:rsidRPr="00096D2A">
        <w:t>Legal obligations</w:t>
      </w:r>
      <w:bookmarkEnd w:id="17"/>
    </w:p>
    <w:p w14:paraId="12D96C35" w14:textId="67225161" w:rsidR="0006040A" w:rsidRPr="00AA0E50" w:rsidRDefault="0006040A" w:rsidP="00925624">
      <w:pPr>
        <w:pStyle w:val="Bullet"/>
      </w:pPr>
      <w:r w:rsidRPr="00AA0E50">
        <w:t>Can personal data be processed on the bas</w:t>
      </w:r>
      <w:r w:rsidR="00351912" w:rsidRPr="00AA0E50">
        <w:t>e</w:t>
      </w:r>
      <w:r w:rsidRPr="00AA0E50">
        <w:t>s of a legal obligation?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920601B"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57AABA"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D3D96C3" w14:textId="77EA0165" w:rsidR="0006040A" w:rsidRDefault="0006040A" w:rsidP="00925624">
            <w:pPr>
              <w:ind w:left="172"/>
            </w:pPr>
            <w:r>
              <w:t xml:space="preserve">Under PIPA, an organization may collect, use and disclose personal information without consent in accordance with legal obligations including (but not limited to) circumstances where the collection, use or disclosure is: (i) authorized or required by law; (ii) required to comply with an audit or </w:t>
            </w:r>
            <w:r>
              <w:lastRenderedPageBreak/>
              <w:t>inspection where such audit or inspection is authorized or required by a statute or regulation of Alberta or Canada; or (iii) reasonable for the purposes of an investigation or a legal proceeding.</w:t>
            </w:r>
          </w:p>
          <w:p w14:paraId="5ECD6D9C" w14:textId="77777777" w:rsidR="0006040A" w:rsidRDefault="0006040A" w:rsidP="00925624">
            <w:pPr>
              <w:ind w:left="172"/>
            </w:pPr>
          </w:p>
          <w:p w14:paraId="09F2F169" w14:textId="77777777" w:rsidR="0006040A" w:rsidRDefault="0006040A" w:rsidP="00925624">
            <w:pPr>
              <w:ind w:left="172"/>
            </w:pPr>
            <w:r>
              <w:t>Under PIPA, i</w:t>
            </w:r>
            <w:r w:rsidRPr="00CD06E2">
              <w:t>f withdrawing or varying a consent would frustrate the performance of a legal obligation, any withdrawal or variation of the consent does not</w:t>
            </w:r>
            <w:r>
              <w:t xml:space="preserve"> (</w:t>
            </w:r>
            <w:r w:rsidRPr="00CD06E2">
              <w:t>unless otherwise agreed to by the parties who are subject to the legal obligation</w:t>
            </w:r>
            <w:r>
              <w:t xml:space="preserve">) </w:t>
            </w:r>
            <w:r w:rsidRPr="00CD06E2">
              <w:t>operate to frustrate the performance of the legal obligation owed between those parties</w:t>
            </w:r>
            <w:r>
              <w:t>.</w:t>
            </w:r>
          </w:p>
          <w:p w14:paraId="053F417E" w14:textId="77777777" w:rsidR="00661F90" w:rsidRDefault="00661F90" w:rsidP="00925624">
            <w:pPr>
              <w:ind w:left="172"/>
            </w:pPr>
          </w:p>
          <w:p w14:paraId="5E081E12" w14:textId="36CC4084" w:rsidR="00661F90" w:rsidRDefault="00661F90" w:rsidP="00925624">
            <w:pPr>
              <w:ind w:left="172"/>
            </w:pPr>
            <w:r>
              <w:t xml:space="preserve">Under POPA, </w:t>
            </w:r>
            <w:r w:rsidR="007626EF">
              <w:t xml:space="preserve">a public body must collect personal information directly from the individual the information is about unless: (i) another method of collection is authorized by another Act or a regulation under another Act, or the Commissioner; (ii) the information is collected for the purpose of law enforcement; (iii) </w:t>
            </w:r>
            <w:r w:rsidR="007626EF" w:rsidRPr="007626EF">
              <w:t>the information is collected for the purpose of collecting a fine or a debt owed to the Government of Alberta or a public body</w:t>
            </w:r>
            <w:r w:rsidR="007626EF">
              <w:t>; (iv) or</w:t>
            </w:r>
            <w:r w:rsidR="007626EF" w:rsidRPr="007626EF">
              <w:t> the information is collected for use in the provision of legal services to the Government of Alberta or a public body</w:t>
            </w:r>
            <w:r w:rsidR="007626EF">
              <w:t xml:space="preserve">, etc. A public body may disclose personal information in accordance with legal obligations including (but not limited to): (i) for the purpose of </w:t>
            </w:r>
            <w:r w:rsidR="007626EF" w:rsidRPr="007626EF">
              <w:t>complying with an enactment of Alberta or Canada or with a treaty, arrangement or agreement made under an enactment of Alberta or Canada</w:t>
            </w:r>
            <w:r w:rsidR="007626EF">
              <w:t xml:space="preserve">; (ii) </w:t>
            </w:r>
            <w:r w:rsidR="007626EF" w:rsidRPr="007626EF">
              <w:t>for any purpose in accordance with an enactment of Alberta or Canada that authorizes or requires the disclosure</w:t>
            </w:r>
            <w:r w:rsidR="007626EF">
              <w:t xml:space="preserve">; (iii) </w:t>
            </w:r>
            <w:r w:rsidR="007626EF" w:rsidRPr="007626EF">
              <w:t>for the purpose of complying with a subpoena, warrant or order issued or made by a court, person or body having jurisdiction in Alberta to compel the production of information or with a rule of court binding in Alberta that relates to the production of information</w:t>
            </w:r>
            <w:r w:rsidR="007626EF">
              <w:t xml:space="preserve">; (iv) </w:t>
            </w:r>
            <w:r w:rsidR="007626EF" w:rsidRPr="007626EF">
              <w:t>to the Auditor General or any other prescribed person or body for audit purposes</w:t>
            </w:r>
            <w:r w:rsidR="007626EF">
              <w:t xml:space="preserve">; or (v) </w:t>
            </w:r>
            <w:r w:rsidR="007626EF" w:rsidRPr="007626EF">
              <w:t xml:space="preserve">to a public body or a </w:t>
            </w:r>
            <w:r w:rsidR="007626EF" w:rsidRPr="007626EF">
              <w:lastRenderedPageBreak/>
              <w:t>law enforcement agency in Canada to assist in an investigation</w:t>
            </w:r>
            <w:r w:rsidR="007626EF">
              <w:t>, etc.</w:t>
            </w:r>
          </w:p>
          <w:p w14:paraId="482406A9" w14:textId="77777777" w:rsidR="0006040A" w:rsidRPr="00096D2A" w:rsidRDefault="0006040A" w:rsidP="00925624">
            <w:pPr>
              <w:ind w:left="172"/>
            </w:pPr>
          </w:p>
        </w:tc>
      </w:tr>
      <w:tr w:rsidR="0006040A" w:rsidRPr="00096D2A" w14:paraId="43EA40F4"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13B610" w14:textId="77777777" w:rsidR="0006040A" w:rsidRPr="00096D2A" w:rsidRDefault="0006040A" w:rsidP="00925624">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7C298DC0" w14:textId="68E7230A" w:rsidR="0006040A" w:rsidRDefault="0006040A" w:rsidP="00925624">
            <w:pPr>
              <w:ind w:left="172"/>
            </w:pPr>
            <w:r>
              <w:t>Section</w:t>
            </w:r>
            <w:r w:rsidR="009F6F6B">
              <w:t>s</w:t>
            </w:r>
            <w:r>
              <w:t xml:space="preserve"> 9(5) and 14 PIPA</w:t>
            </w:r>
          </w:p>
          <w:p w14:paraId="413C5DE0" w14:textId="690833F5" w:rsidR="007626EF" w:rsidRPr="00096D2A" w:rsidRDefault="007626EF" w:rsidP="00925624">
            <w:pPr>
              <w:ind w:left="172"/>
            </w:pPr>
            <w:r>
              <w:t>Sectio</w:t>
            </w:r>
            <w:r w:rsidR="009F6F6B">
              <w:t>ns</w:t>
            </w:r>
            <w:r>
              <w:t xml:space="preserve"> </w:t>
            </w:r>
            <w:r w:rsidR="009F6F6B">
              <w:t xml:space="preserve">5(1) and </w:t>
            </w:r>
            <w:r>
              <w:t>13(1) of POPA</w:t>
            </w:r>
          </w:p>
        </w:tc>
      </w:tr>
      <w:tr w:rsidR="0006040A" w:rsidRPr="00096D2A" w14:paraId="708D7B24"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0CCA9DAC"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40F7878" w14:textId="77777777" w:rsidR="0006040A" w:rsidRPr="00096D2A" w:rsidRDefault="0006040A" w:rsidP="00925624">
            <w:pPr>
              <w:ind w:left="172"/>
            </w:pPr>
            <w:r>
              <w:t>Not applicable.</w:t>
            </w:r>
          </w:p>
        </w:tc>
      </w:tr>
    </w:tbl>
    <w:p w14:paraId="7EBA1553" w14:textId="77777777" w:rsidR="0006040A" w:rsidRPr="00096D2A" w:rsidRDefault="0006040A" w:rsidP="00925624">
      <w:pPr>
        <w:pStyle w:val="OHHPlain"/>
      </w:pPr>
    </w:p>
    <w:p w14:paraId="43D11E18" w14:textId="4B0E515A" w:rsidR="0006040A" w:rsidRPr="009F6F6B" w:rsidRDefault="0006040A" w:rsidP="00925624">
      <w:pPr>
        <w:pStyle w:val="Bullet"/>
      </w:pPr>
      <w:r w:rsidRPr="009F6F6B">
        <w:t>Which specific conditions must be fulfilled to rely on this lawful basis? (e.g., derived from national law only)</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6FA6BEC"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63758D9B"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FC656BD" w14:textId="5CFA30CA" w:rsidR="0006040A" w:rsidRPr="00096D2A" w:rsidRDefault="0006040A" w:rsidP="00925624">
            <w:pPr>
              <w:ind w:left="172"/>
            </w:pPr>
            <w:r>
              <w:t xml:space="preserve">In general, exceptions under PIPA </w:t>
            </w:r>
            <w:r w:rsidR="002019CB">
              <w:t xml:space="preserve">and POPA </w:t>
            </w:r>
            <w:r>
              <w:t>which permit collection, use or disclosure without consent to fulfil a statutory obligation are limited to Canadian statutory obligations.</w:t>
            </w:r>
          </w:p>
        </w:tc>
      </w:tr>
      <w:tr w:rsidR="0006040A" w:rsidRPr="00096D2A" w14:paraId="026F43F5"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300B1FB7"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EE43DDF" w14:textId="77777777" w:rsidR="0006040A" w:rsidRDefault="0006040A" w:rsidP="00925624">
            <w:pPr>
              <w:ind w:left="172"/>
            </w:pPr>
            <w:r>
              <w:t>Sections 14(b), 17(b), and 20(b) of PIPA</w:t>
            </w:r>
          </w:p>
          <w:p w14:paraId="35CC874C" w14:textId="7D724803" w:rsidR="009F6F6B" w:rsidRPr="00096D2A" w:rsidRDefault="009F6F6B" w:rsidP="00925624">
            <w:pPr>
              <w:ind w:left="172"/>
            </w:pPr>
            <w:r>
              <w:t>Section 5(1) and 13(1) of POPA</w:t>
            </w:r>
          </w:p>
        </w:tc>
      </w:tr>
      <w:tr w:rsidR="0006040A" w:rsidRPr="00096D2A" w14:paraId="27D9C8AE"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018EBD36"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BFD84BA" w14:textId="77777777" w:rsidR="0006040A" w:rsidRPr="00096D2A" w:rsidRDefault="0006040A" w:rsidP="00925624">
            <w:pPr>
              <w:ind w:left="172"/>
            </w:pPr>
            <w:r>
              <w:t>Not applicable.</w:t>
            </w:r>
          </w:p>
        </w:tc>
      </w:tr>
    </w:tbl>
    <w:p w14:paraId="68F47E45" w14:textId="77777777" w:rsidR="0006040A" w:rsidRPr="00096D2A" w:rsidRDefault="0006040A" w:rsidP="00925624">
      <w:pPr>
        <w:pStyle w:val="OHHPlain"/>
      </w:pPr>
    </w:p>
    <w:p w14:paraId="069D0CB7" w14:textId="39B1288A" w:rsidR="0006040A" w:rsidRPr="00096D2A" w:rsidRDefault="0006040A" w:rsidP="0006040A">
      <w:pPr>
        <w:pStyle w:val="ArticleL2"/>
      </w:pPr>
      <w:bookmarkStart w:id="18" w:name="_Toc226726145"/>
      <w:r w:rsidRPr="00096D2A">
        <w:t>Interest of the data subject</w:t>
      </w:r>
      <w:bookmarkEnd w:id="18"/>
    </w:p>
    <w:p w14:paraId="51FD6E52" w14:textId="71E12078" w:rsidR="0006040A" w:rsidRPr="00A64802" w:rsidRDefault="0006040A" w:rsidP="00925624">
      <w:pPr>
        <w:pStyle w:val="Bullet"/>
      </w:pPr>
      <w:r w:rsidRPr="00A64802">
        <w:t>Can personal data be processed on the bas</w:t>
      </w:r>
      <w:r w:rsidR="00351912">
        <w:t>i</w:t>
      </w:r>
      <w:r w:rsidRPr="00A64802">
        <w:t>s of the interest of the data subject?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7ED0E90"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1A7923"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3A51AC9" w14:textId="77777777" w:rsidR="0006040A" w:rsidRDefault="0006040A" w:rsidP="00925624">
            <w:pPr>
              <w:ind w:left="172"/>
            </w:pPr>
            <w:r>
              <w:t>Yes, PIPA permits organizations to collect, use or disclosure personal information without consent where it is clearly in the interests of the individual, subject to certain conditions. This exception is narrowly interpreted, however.</w:t>
            </w:r>
          </w:p>
          <w:p w14:paraId="0B2673E4" w14:textId="77777777" w:rsidR="00B92502" w:rsidRDefault="00B92502" w:rsidP="00925624">
            <w:pPr>
              <w:ind w:left="172"/>
            </w:pPr>
          </w:p>
          <w:p w14:paraId="47A60A7C" w14:textId="3CCBF8AF" w:rsidR="00B92502" w:rsidRPr="00096D2A" w:rsidRDefault="00B92502" w:rsidP="004A28D4">
            <w:pPr>
              <w:ind w:left="172"/>
            </w:pPr>
            <w:r>
              <w:t xml:space="preserve">Under POPA, a public body may disclose personal information </w:t>
            </w:r>
            <w:r w:rsidRPr="00B92502">
              <w:t>to a law enforcement agency, an organization providing services to a minor, another public body or any prescribed person or body if the information is in respect of a minor or a parent or guardian of a minor and the head of the public body believes, on reasonable grounds, that the disclosure is in the best interests of that minor</w:t>
            </w:r>
            <w:r>
              <w:t>.</w:t>
            </w:r>
            <w:r w:rsidR="00CB1C1A">
              <w:t xml:space="preserve"> </w:t>
            </w:r>
          </w:p>
        </w:tc>
      </w:tr>
      <w:tr w:rsidR="0006040A" w:rsidRPr="00096D2A" w14:paraId="1BDB31E6"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548A25"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6494F85" w14:textId="77777777" w:rsidR="00B92502" w:rsidRDefault="0006040A" w:rsidP="00925624">
            <w:pPr>
              <w:ind w:left="172"/>
            </w:pPr>
            <w:r>
              <w:t>Sections 14(a), 17(a), and 20(a) of PIPA</w:t>
            </w:r>
          </w:p>
          <w:p w14:paraId="0244937F" w14:textId="67447ACC" w:rsidR="0006040A" w:rsidRPr="00096D2A" w:rsidRDefault="00B92502" w:rsidP="004A28D4">
            <w:pPr>
              <w:ind w:left="172"/>
            </w:pPr>
            <w:r>
              <w:t>Section 13(1)(ee)</w:t>
            </w:r>
            <w:r w:rsidR="00CB1C1A">
              <w:t xml:space="preserve"> </w:t>
            </w:r>
            <w:r>
              <w:t>of POPA</w:t>
            </w:r>
          </w:p>
        </w:tc>
      </w:tr>
      <w:tr w:rsidR="0006040A" w:rsidRPr="00096D2A" w14:paraId="1C28F255"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43161854"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1B01BD8" w14:textId="77777777" w:rsidR="0006040A" w:rsidRPr="00096D2A" w:rsidRDefault="0006040A" w:rsidP="00925624">
            <w:pPr>
              <w:ind w:left="172"/>
            </w:pPr>
            <w:r>
              <w:t>Not applicable.</w:t>
            </w:r>
          </w:p>
        </w:tc>
      </w:tr>
    </w:tbl>
    <w:p w14:paraId="69E55794" w14:textId="77777777" w:rsidR="0006040A" w:rsidRPr="00096D2A" w:rsidRDefault="0006040A" w:rsidP="00925624">
      <w:pPr>
        <w:pStyle w:val="OHHPlain"/>
      </w:pPr>
    </w:p>
    <w:p w14:paraId="1E5DCB85" w14:textId="3F2A0FE2" w:rsidR="0006040A" w:rsidRPr="00A64802" w:rsidRDefault="0006040A" w:rsidP="00925624">
      <w:pPr>
        <w:pStyle w:val="Bullet"/>
      </w:pPr>
      <w:r w:rsidRPr="00A64802">
        <w:t>Which specific conditions must be fulfilled to rely on this lawful basis? (e.g., the data subject is unable to consent)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31DC3B6"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59387FE0" w14:textId="77777777" w:rsidR="0006040A" w:rsidRPr="00096D2A" w:rsidRDefault="0006040A" w:rsidP="00925624">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68AEB85D" w14:textId="77777777" w:rsidR="0006040A" w:rsidRDefault="0006040A" w:rsidP="00925624">
            <w:pPr>
              <w:ind w:left="172"/>
            </w:pPr>
            <w:r>
              <w:t>Under PIPA, the conditions to processing in the interests of an individual are that: (i) the consent of the individual cannot be obtained in a timely way, or (ii) the individual would not reasonably be expected to withhold consent.</w:t>
            </w:r>
          </w:p>
          <w:p w14:paraId="08698126" w14:textId="77777777" w:rsidR="00B92502" w:rsidRDefault="00B92502" w:rsidP="00925624">
            <w:pPr>
              <w:ind w:left="172"/>
            </w:pPr>
          </w:p>
          <w:p w14:paraId="678E8F56" w14:textId="755671E8" w:rsidR="00B92502" w:rsidRPr="002201DC" w:rsidRDefault="00B92502" w:rsidP="002201DC">
            <w:pPr>
              <w:ind w:left="172"/>
            </w:pPr>
            <w:r>
              <w:t xml:space="preserve">Under POPA, the conditions to processing in the interests of an individual are that: (i) where personal information is disclosed to a </w:t>
            </w:r>
            <w:r w:rsidRPr="00B92502">
              <w:t>law enforcement agency, an organization providing services to a minor, another public body or any prescribed person or body</w:t>
            </w:r>
            <w:r>
              <w:t>,</w:t>
            </w:r>
            <w:r w:rsidRPr="00B92502">
              <w:t xml:space="preserve"> the information is in respect of a minor or a parent or guardian of a minor and the head of the public body believes, on reasonable grounds, that the disclosure is in the best interests of that minor</w:t>
            </w:r>
            <w:r w:rsidR="004A28D4">
              <w:t>.</w:t>
            </w:r>
            <w:bookmarkStart w:id="19" w:name="sec37subsec4"/>
            <w:bookmarkEnd w:id="19"/>
          </w:p>
        </w:tc>
      </w:tr>
      <w:tr w:rsidR="0006040A" w:rsidRPr="00096D2A" w14:paraId="74BB2922"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07EA056C"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6B9F346" w14:textId="77777777" w:rsidR="0006040A" w:rsidRDefault="0006040A" w:rsidP="00925624">
            <w:pPr>
              <w:ind w:left="172"/>
            </w:pPr>
            <w:r>
              <w:t>Sections 14(a), 17(a), and 20(a) of PIPA</w:t>
            </w:r>
            <w:r w:rsidDel="00277A99">
              <w:t xml:space="preserve"> </w:t>
            </w:r>
          </w:p>
          <w:p w14:paraId="37DEADB7" w14:textId="4A9D8C9B" w:rsidR="007454AD" w:rsidRPr="00096D2A" w:rsidRDefault="00CB1C1A" w:rsidP="004A28D4">
            <w:pPr>
              <w:ind w:left="172"/>
            </w:pPr>
            <w:r>
              <w:t>Section 13(1)(ee) of POPA</w:t>
            </w:r>
          </w:p>
        </w:tc>
      </w:tr>
      <w:tr w:rsidR="0006040A" w:rsidRPr="00096D2A" w14:paraId="26F2D2A3"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4B25ED85"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915DE03" w14:textId="77777777" w:rsidR="0006040A" w:rsidRPr="00096D2A" w:rsidRDefault="0006040A" w:rsidP="00925624">
            <w:pPr>
              <w:ind w:left="172"/>
            </w:pPr>
            <w:r>
              <w:t>Not applicable.</w:t>
            </w:r>
          </w:p>
        </w:tc>
      </w:tr>
    </w:tbl>
    <w:p w14:paraId="4C877DDF" w14:textId="77777777" w:rsidR="0006040A" w:rsidRPr="00096D2A" w:rsidRDefault="0006040A" w:rsidP="00925624">
      <w:pPr>
        <w:pStyle w:val="OHHPlain"/>
      </w:pPr>
    </w:p>
    <w:p w14:paraId="04F4B8DE" w14:textId="5C6D1BA9" w:rsidR="0006040A" w:rsidRPr="00096D2A" w:rsidRDefault="0006040A" w:rsidP="0006040A">
      <w:pPr>
        <w:pStyle w:val="ArticleL2"/>
      </w:pPr>
      <w:bookmarkStart w:id="20" w:name="_Toc226726146"/>
      <w:r w:rsidRPr="00096D2A">
        <w:t>Public interest</w:t>
      </w:r>
      <w:bookmarkEnd w:id="20"/>
    </w:p>
    <w:p w14:paraId="3B64E2DB" w14:textId="0BBD821F" w:rsidR="0006040A" w:rsidRPr="00A64802" w:rsidRDefault="0006040A" w:rsidP="00925624">
      <w:pPr>
        <w:pStyle w:val="Bullet"/>
      </w:pPr>
      <w:r w:rsidRPr="00A64802">
        <w:t>Can personal data be processed on the bas</w:t>
      </w:r>
      <w:r w:rsidR="00351912">
        <w:t>i</w:t>
      </w:r>
      <w:r w:rsidRPr="00A64802">
        <w:t>s of public interest?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A716B39"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7E46FEA9"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58BEAC0" w14:textId="77777777" w:rsidR="0006040A" w:rsidRDefault="0006040A" w:rsidP="00925624">
            <w:pPr>
              <w:ind w:left="172"/>
            </w:pPr>
            <w:r>
              <w:t>Generally, no, although organizations are permitted to use and disclose personal information without consent where necessary to respond an emergency that threatens life, health or security of an individual or the public under PIPA.</w:t>
            </w:r>
          </w:p>
          <w:p w14:paraId="78524302" w14:textId="77777777" w:rsidR="00BA3AB1" w:rsidRDefault="00BA3AB1" w:rsidP="00925624">
            <w:pPr>
              <w:ind w:left="172"/>
            </w:pPr>
          </w:p>
          <w:p w14:paraId="053524D9" w14:textId="5F5A06F9" w:rsidR="00BC4668" w:rsidRDefault="00BA3AB1" w:rsidP="00BC4668">
            <w:pPr>
              <w:ind w:left="172"/>
            </w:pPr>
            <w:r>
              <w:t>Under POPA, a public body may disclose personal information</w:t>
            </w:r>
            <w:r w:rsidR="00CB1C1A">
              <w:t xml:space="preserve"> </w:t>
            </w:r>
            <w:r>
              <w:t xml:space="preserve">to a person other than a public body for a research purpose, including statistical research, only if </w:t>
            </w:r>
            <w:r w:rsidRPr="00B92502">
              <w:t>any data matching is not harmful to the individuals the information is about and the benefits to be derived from the data matching are clearly in the public interest</w:t>
            </w:r>
            <w:r>
              <w:t>.</w:t>
            </w:r>
          </w:p>
          <w:p w14:paraId="67FB0013" w14:textId="77777777" w:rsidR="00BA3AB1" w:rsidRDefault="00BA3AB1" w:rsidP="00BA3AB1">
            <w:pPr>
              <w:ind w:left="172"/>
            </w:pPr>
          </w:p>
          <w:p w14:paraId="04A49EEC" w14:textId="36126C64" w:rsidR="00BA3AB1" w:rsidRPr="00BA3AB1" w:rsidRDefault="00BA3AB1" w:rsidP="002201DC">
            <w:pPr>
              <w:ind w:left="172"/>
              <w:rPr>
                <w:lang w:val="en-US"/>
              </w:rPr>
            </w:pPr>
            <w:r>
              <w:t>Under ATIA, whether or not a request for access is made, the head of a public body must, without delay, disclose to the public, to an affected group of people, to any person or to an applicant: (i) information</w:t>
            </w:r>
            <w:r w:rsidRPr="00B92502">
              <w:rPr>
                <w:lang w:val="en-US"/>
              </w:rPr>
              <w:t xml:space="preserve"> about a risk of significant harm to the environment </w:t>
            </w:r>
            <w:r w:rsidRPr="00B92502">
              <w:rPr>
                <w:lang w:val="en-US"/>
              </w:rPr>
              <w:lastRenderedPageBreak/>
              <w:t>or to the health or safety of the public, of the affected group of people, of the person or of the applicant, or</w:t>
            </w:r>
            <w:r>
              <w:rPr>
                <w:lang w:val="en-US"/>
              </w:rPr>
              <w:t xml:space="preserve"> (ii) </w:t>
            </w:r>
            <w:r w:rsidRPr="00B92502">
              <w:rPr>
                <w:lang w:val="en-US"/>
              </w:rPr>
              <w:t>information the disclosure of which is, for any other reason, clearly in the public interest.</w:t>
            </w:r>
          </w:p>
        </w:tc>
      </w:tr>
      <w:tr w:rsidR="0006040A" w:rsidRPr="00096D2A" w14:paraId="59569F36"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2B38FC"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D94720A" w14:textId="77777777" w:rsidR="0006040A" w:rsidRDefault="0006040A" w:rsidP="00925624">
            <w:pPr>
              <w:ind w:left="172"/>
            </w:pPr>
            <w:r>
              <w:t>Sections 17(i), and 20(g) of PIPA</w:t>
            </w:r>
            <w:r w:rsidDel="00277A99">
              <w:t xml:space="preserve"> </w:t>
            </w:r>
          </w:p>
          <w:p w14:paraId="3E01E570" w14:textId="5A11C368" w:rsidR="002201DC" w:rsidRDefault="002201DC" w:rsidP="00925624">
            <w:pPr>
              <w:ind w:left="172"/>
            </w:pPr>
            <w:r>
              <w:t>Section 15 of POPA</w:t>
            </w:r>
          </w:p>
          <w:p w14:paraId="1135D5C5" w14:textId="4259366E" w:rsidR="004A28D4" w:rsidRPr="00096D2A" w:rsidRDefault="004A28D4" w:rsidP="00925624">
            <w:pPr>
              <w:ind w:left="172"/>
            </w:pPr>
            <w:r>
              <w:t>Sections 37(1) of ATIA</w:t>
            </w:r>
          </w:p>
        </w:tc>
      </w:tr>
      <w:tr w:rsidR="0006040A" w:rsidRPr="00096D2A" w14:paraId="1BD973F5"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6B26C0BE"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8BD28F7" w14:textId="77777777" w:rsidR="0006040A" w:rsidRPr="00096D2A" w:rsidRDefault="0006040A" w:rsidP="00925624">
            <w:pPr>
              <w:ind w:left="172"/>
            </w:pPr>
            <w:r>
              <w:t>Not applicable.</w:t>
            </w:r>
          </w:p>
        </w:tc>
      </w:tr>
    </w:tbl>
    <w:p w14:paraId="00424AE2" w14:textId="77777777" w:rsidR="0006040A" w:rsidRPr="00096D2A" w:rsidRDefault="0006040A" w:rsidP="00925624">
      <w:pPr>
        <w:pStyle w:val="OHHPlain"/>
      </w:pPr>
    </w:p>
    <w:p w14:paraId="0A3F8184" w14:textId="7AF16E77" w:rsidR="0006040A" w:rsidRPr="00A64802" w:rsidRDefault="0006040A" w:rsidP="00925624">
      <w:pPr>
        <w:pStyle w:val="Bullet"/>
      </w:pPr>
      <w:r w:rsidRPr="00A64802">
        <w:t>Which specific conditions must be fulfilled to rely on this lawful basis? (e.g., must be based on legal provision)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A043B2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88F8E1D"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747F136" w14:textId="77777777" w:rsidR="0006040A" w:rsidRDefault="0006040A" w:rsidP="00925624">
            <w:pPr>
              <w:ind w:left="172"/>
            </w:pPr>
            <w:r>
              <w:t>The use or disclosure must be necessary to respond an emergency that threatens life, health or security of an individual or the public under PIPA.</w:t>
            </w:r>
          </w:p>
          <w:p w14:paraId="0163DABE" w14:textId="77777777" w:rsidR="002201DC" w:rsidRDefault="002201DC" w:rsidP="00925624">
            <w:pPr>
              <w:ind w:left="172"/>
            </w:pPr>
          </w:p>
          <w:p w14:paraId="2F876EC7" w14:textId="0A48AAA8" w:rsidR="002201DC" w:rsidRDefault="002201DC" w:rsidP="00925624">
            <w:pPr>
              <w:ind w:left="172"/>
            </w:pPr>
            <w:r>
              <w:t>Under POPA, where personal information is disclosed to a person other than a public body for a research purpose, including statistical research, (</w:t>
            </w:r>
            <w:r w:rsidR="000C7F3E">
              <w:t>i</w:t>
            </w:r>
            <w:r>
              <w:t>) the research purpose cannot reasonably be accomplished unless that information is provided in individually identifiable form, or has been approved by the Commission; (</w:t>
            </w:r>
            <w:r w:rsidR="000C7F3E">
              <w:t>ii</w:t>
            </w:r>
            <w:r>
              <w:t xml:space="preserve">) </w:t>
            </w:r>
            <w:r w:rsidRPr="00B92502">
              <w:t>any data matching is not harmful to the individuals the information is about and the benefits to be derived from the data matching are clearly in the public interest</w:t>
            </w:r>
            <w:r>
              <w:t>; (</w:t>
            </w:r>
            <w:r w:rsidR="000C7F3E">
              <w:t>iii</w:t>
            </w:r>
            <w:r>
              <w:t xml:space="preserve">) </w:t>
            </w:r>
            <w:r w:rsidRPr="00B92502">
              <w:rPr>
                <w:lang w:val="en-US"/>
              </w:rPr>
              <w:t>the head of the public body has approved conditions relating to the following:</w:t>
            </w:r>
            <w:r>
              <w:rPr>
                <w:lang w:val="en-US"/>
              </w:rPr>
              <w:t xml:space="preserve"> </w:t>
            </w:r>
            <w:r w:rsidRPr="00B92502">
              <w:rPr>
                <w:lang w:val="en-US"/>
              </w:rPr>
              <w:t>(</w:t>
            </w:r>
            <w:r w:rsidR="000C7F3E">
              <w:rPr>
                <w:lang w:val="en-US"/>
              </w:rPr>
              <w:t>a</w:t>
            </w:r>
            <w:r w:rsidRPr="00B92502">
              <w:rPr>
                <w:lang w:val="en-US"/>
              </w:rPr>
              <w:t>) security and confidentiality; (</w:t>
            </w:r>
            <w:r w:rsidR="000C7F3E">
              <w:rPr>
                <w:lang w:val="en-US"/>
              </w:rPr>
              <w:t>b</w:t>
            </w:r>
            <w:r w:rsidRPr="00B92502">
              <w:rPr>
                <w:lang w:val="en-US"/>
              </w:rPr>
              <w:t>) the removal or destruction of individual identifiers at the earliest reasonable time;</w:t>
            </w:r>
            <w:r>
              <w:rPr>
                <w:lang w:val="en-US"/>
              </w:rPr>
              <w:t xml:space="preserve"> </w:t>
            </w:r>
            <w:r w:rsidRPr="00B92502">
              <w:rPr>
                <w:lang w:val="en-US"/>
              </w:rPr>
              <w:t>(</w:t>
            </w:r>
            <w:r w:rsidR="000C7F3E">
              <w:rPr>
                <w:lang w:val="en-US"/>
              </w:rPr>
              <w:t>c</w:t>
            </w:r>
            <w:r w:rsidRPr="00B92502">
              <w:rPr>
                <w:lang w:val="en-US"/>
              </w:rPr>
              <w:t>) the prohibition of any subsequent use or disclosure of the information in individually identifiable form without the express authorization of that public body, and (</w:t>
            </w:r>
            <w:r w:rsidR="000C7F3E">
              <w:rPr>
                <w:lang w:val="en-US"/>
              </w:rPr>
              <w:t>d</w:t>
            </w:r>
            <w:r w:rsidRPr="00B92502">
              <w:rPr>
                <w:lang w:val="en-US"/>
              </w:rPr>
              <w:t xml:space="preserve">) the person to whom the information is disclosed has signed an agreement to comply with the approved conditions, </w:t>
            </w:r>
            <w:r>
              <w:rPr>
                <w:lang w:val="en-US"/>
              </w:rPr>
              <w:t>POPA</w:t>
            </w:r>
            <w:r w:rsidRPr="00B92502">
              <w:rPr>
                <w:lang w:val="en-US"/>
              </w:rPr>
              <w:t xml:space="preserve">, the </w:t>
            </w:r>
            <w:r>
              <w:rPr>
                <w:lang w:val="en-US"/>
              </w:rPr>
              <w:t xml:space="preserve">POPA </w:t>
            </w:r>
            <w:r w:rsidRPr="00B92502">
              <w:rPr>
                <w:lang w:val="en-US"/>
              </w:rPr>
              <w:t>regulations</w:t>
            </w:r>
            <w:r>
              <w:rPr>
                <w:lang w:val="en-US"/>
              </w:rPr>
              <w:t>,</w:t>
            </w:r>
            <w:r w:rsidRPr="00B92502">
              <w:rPr>
                <w:lang w:val="en-US"/>
              </w:rPr>
              <w:t xml:space="preserve"> and any of the public body’s policies and procedures relating to the confidentiality of personal information.</w:t>
            </w:r>
          </w:p>
          <w:p w14:paraId="0D1319A0" w14:textId="77777777" w:rsidR="004A28D4" w:rsidRDefault="004A28D4" w:rsidP="00925624">
            <w:pPr>
              <w:ind w:left="172"/>
            </w:pPr>
          </w:p>
          <w:p w14:paraId="364BEE5D" w14:textId="015F4DE3" w:rsidR="004A28D4" w:rsidRPr="00096D2A" w:rsidRDefault="004A28D4" w:rsidP="00925624">
            <w:pPr>
              <w:ind w:left="172"/>
            </w:pPr>
            <w:r>
              <w:rPr>
                <w:lang w:val="en-US"/>
              </w:rPr>
              <w:t xml:space="preserve">Under ATIA, </w:t>
            </w:r>
            <w:r>
              <w:t xml:space="preserve">whether or not a request for access is made, the head of a public body </w:t>
            </w:r>
            <w:r>
              <w:lastRenderedPageBreak/>
              <w:t>must, without delay, disclose to the public, to an affected group of people, to any person or to an applicant: (i) information</w:t>
            </w:r>
            <w:r w:rsidRPr="00B92502">
              <w:rPr>
                <w:lang w:val="en-US"/>
              </w:rPr>
              <w:t xml:space="preserve"> about a risk of significant harm to the environment or to the health or safety of the public, of the affected group of people, of the person or of the applicant, or</w:t>
            </w:r>
            <w:r>
              <w:rPr>
                <w:lang w:val="en-US"/>
              </w:rPr>
              <w:t xml:space="preserve"> (ii) </w:t>
            </w:r>
            <w:r w:rsidRPr="00B92502">
              <w:rPr>
                <w:lang w:val="en-US"/>
              </w:rPr>
              <w:t>information the disclosure of which is, for any other reason, clearly in the public interest.</w:t>
            </w:r>
            <w:r>
              <w:rPr>
                <w:lang w:val="en-US"/>
              </w:rPr>
              <w:t xml:space="preserve"> </w:t>
            </w:r>
            <w:r w:rsidRPr="00CB1C1A">
              <w:rPr>
                <w:lang w:val="en-US"/>
              </w:rPr>
              <w:t>Before disclosing information, the head of a public body must, where practicable</w:t>
            </w:r>
            <w:r>
              <w:rPr>
                <w:lang w:val="en-US"/>
              </w:rPr>
              <w:t xml:space="preserve">: (i) </w:t>
            </w:r>
            <w:r w:rsidRPr="00CB1C1A">
              <w:rPr>
                <w:lang w:val="en-US"/>
              </w:rPr>
              <w:t>notify any third party to whom the information relates,</w:t>
            </w:r>
            <w:r>
              <w:rPr>
                <w:lang w:val="en-US"/>
              </w:rPr>
              <w:t xml:space="preserve"> (ii) </w:t>
            </w:r>
            <w:r w:rsidRPr="00CB1C1A">
              <w:rPr>
                <w:lang w:val="en-US"/>
              </w:rPr>
              <w:t>give the third party an opportunity to make representations relating to the disclosure, and</w:t>
            </w:r>
            <w:r>
              <w:rPr>
                <w:lang w:val="en-US"/>
              </w:rPr>
              <w:t xml:space="preserve"> (iii) </w:t>
            </w:r>
            <w:r w:rsidRPr="00CB1C1A">
              <w:rPr>
                <w:lang w:val="en-US"/>
              </w:rPr>
              <w:t>notify the Commissioner.</w:t>
            </w:r>
            <w:r>
              <w:rPr>
                <w:lang w:val="en-US"/>
              </w:rPr>
              <w:t xml:space="preserve"> </w:t>
            </w:r>
            <w:r w:rsidRPr="00CB1C1A">
              <w:rPr>
                <w:lang w:val="en-US"/>
              </w:rPr>
              <w:t xml:space="preserve">If it is not practicable to comply with </w:t>
            </w:r>
            <w:r>
              <w:rPr>
                <w:lang w:val="en-US"/>
              </w:rPr>
              <w:t>the foregoing</w:t>
            </w:r>
            <w:r w:rsidRPr="00CB1C1A">
              <w:rPr>
                <w:lang w:val="en-US"/>
              </w:rPr>
              <w:t>, the head of the public body must give written notice of the disclosure to</w:t>
            </w:r>
            <w:r>
              <w:rPr>
                <w:lang w:val="en-US"/>
              </w:rPr>
              <w:t xml:space="preserve"> </w:t>
            </w:r>
            <w:r w:rsidRPr="00CB1C1A">
              <w:rPr>
                <w:lang w:val="en-US"/>
              </w:rPr>
              <w:t>the third party, and the Commissioner.</w:t>
            </w:r>
          </w:p>
        </w:tc>
      </w:tr>
      <w:tr w:rsidR="0006040A" w:rsidRPr="00096D2A" w14:paraId="54F4AD8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F5D368F"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157778A" w14:textId="1732C7FC" w:rsidR="004A28D4" w:rsidRDefault="004A28D4" w:rsidP="00925624">
            <w:pPr>
              <w:ind w:left="172"/>
            </w:pPr>
          </w:p>
          <w:p w14:paraId="7391E0E6" w14:textId="502E0EE4" w:rsidR="002201DC" w:rsidRDefault="002201DC" w:rsidP="00925624">
            <w:pPr>
              <w:ind w:left="172"/>
            </w:pPr>
            <w:r>
              <w:t>Section 15 of POPA</w:t>
            </w:r>
          </w:p>
          <w:p w14:paraId="2602D010" w14:textId="5D7884F7" w:rsidR="0006040A" w:rsidRPr="00096D2A" w:rsidRDefault="004A28D4" w:rsidP="00925624">
            <w:pPr>
              <w:ind w:left="172"/>
            </w:pPr>
            <w:r>
              <w:t>Sections 37(3) and 37(4) of ATIA</w:t>
            </w:r>
          </w:p>
        </w:tc>
      </w:tr>
      <w:tr w:rsidR="0006040A" w:rsidRPr="00096D2A" w14:paraId="5F32359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49B3262F" w14:textId="77777777" w:rsidR="0006040A" w:rsidRPr="00096D2A" w:rsidRDefault="0006040A" w:rsidP="0092562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8CCADBD" w14:textId="77777777" w:rsidR="0006040A" w:rsidRPr="00096D2A" w:rsidRDefault="0006040A" w:rsidP="00925624">
            <w:pPr>
              <w:ind w:left="172"/>
            </w:pPr>
            <w:r>
              <w:t>Data controller.</w:t>
            </w:r>
          </w:p>
        </w:tc>
      </w:tr>
    </w:tbl>
    <w:p w14:paraId="243F3E39" w14:textId="77777777" w:rsidR="0006040A" w:rsidRPr="00096D2A" w:rsidRDefault="0006040A" w:rsidP="00925624">
      <w:pPr>
        <w:pStyle w:val="OHHPlain"/>
      </w:pPr>
    </w:p>
    <w:p w14:paraId="2942CC0D" w14:textId="60CB00F4" w:rsidR="0006040A" w:rsidRPr="00096D2A" w:rsidRDefault="0006040A" w:rsidP="0006040A">
      <w:pPr>
        <w:pStyle w:val="ArticleL2"/>
      </w:pPr>
      <w:bookmarkStart w:id="21" w:name="_Toc226726147"/>
      <w:r w:rsidRPr="00096D2A">
        <w:t>Legitimate Interest</w:t>
      </w:r>
      <w:bookmarkEnd w:id="21"/>
    </w:p>
    <w:p w14:paraId="029AE32C" w14:textId="2168188D" w:rsidR="0006040A" w:rsidRPr="00A64802" w:rsidRDefault="0006040A" w:rsidP="00925624">
      <w:pPr>
        <w:pStyle w:val="Bullet"/>
      </w:pPr>
      <w:r w:rsidRPr="00A64802">
        <w:t>Can personal data be processed on the bas</w:t>
      </w:r>
      <w:r w:rsidR="00351912">
        <w:t>i</w:t>
      </w:r>
      <w:r w:rsidRPr="00A64802">
        <w:t>s of legitimate interest?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493A605"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0EC9ADD0" w14:textId="77777777" w:rsidR="0006040A" w:rsidRPr="00096D2A" w:rsidRDefault="0006040A" w:rsidP="0092562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A1DCECE" w14:textId="122EBF2E" w:rsidR="0006040A" w:rsidRPr="00096D2A" w:rsidRDefault="00CD08EB" w:rsidP="00925624">
            <w:pPr>
              <w:ind w:left="172"/>
            </w:pPr>
            <w:r>
              <w:t>Neither</w:t>
            </w:r>
            <w:r w:rsidR="00F367A0">
              <w:t xml:space="preserve"> </w:t>
            </w:r>
            <w:r w:rsidR="0006040A">
              <w:t>PIPA</w:t>
            </w:r>
            <w:r>
              <w:t xml:space="preserve"> nor</w:t>
            </w:r>
            <w:r w:rsidR="00F367A0">
              <w:t xml:space="preserve"> POPA</w:t>
            </w:r>
            <w:r w:rsidR="0006040A">
              <w:t xml:space="preserve"> include</w:t>
            </w:r>
            <w:r w:rsidR="00F367A0">
              <w:t>s</w:t>
            </w:r>
            <w:r w:rsidR="0006040A">
              <w:t xml:space="preserve"> a legitimate interests basis</w:t>
            </w:r>
            <w:r w:rsidR="00F367A0">
              <w:t xml:space="preserve"> for data processing</w:t>
            </w:r>
            <w:r w:rsidR="0006040A">
              <w:t xml:space="preserve">, although exceptions exist </w:t>
            </w:r>
            <w:r w:rsidR="005278BC">
              <w:t xml:space="preserve">under PIPA and POPA (where applicable) </w:t>
            </w:r>
            <w:r w:rsidR="0006040A">
              <w:t>which permits processing for investigations and legal proceedings, emergencies, and for business transaction purposes (subject to conditions).</w:t>
            </w:r>
          </w:p>
        </w:tc>
      </w:tr>
      <w:tr w:rsidR="0006040A" w:rsidRPr="00096D2A" w14:paraId="339BF92A"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hideMark/>
          </w:tcPr>
          <w:p w14:paraId="7F54BC45" w14:textId="77777777" w:rsidR="0006040A" w:rsidRPr="00096D2A" w:rsidRDefault="0006040A" w:rsidP="0092562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92A9B9D" w14:textId="77777777" w:rsidR="0006040A" w:rsidRDefault="0006040A" w:rsidP="00925624">
            <w:pPr>
              <w:ind w:left="172"/>
            </w:pPr>
            <w:r>
              <w:t>Sections 14(e), 17(e), 20(g), 20(m), 22 of PIPA</w:t>
            </w:r>
          </w:p>
          <w:p w14:paraId="70C79495" w14:textId="350B5647" w:rsidR="005278BC" w:rsidRPr="00096D2A" w:rsidRDefault="005278BC" w:rsidP="005278BC">
            <w:pPr>
              <w:ind w:left="172"/>
            </w:pPr>
            <w:r>
              <w:t>Sections 5(1)(c), 5(1)(d), 13(1)(f), 13(1)(p) of POPA</w:t>
            </w:r>
          </w:p>
        </w:tc>
      </w:tr>
      <w:tr w:rsidR="0006040A" w:rsidRPr="00095C91" w14:paraId="678F32CD" w14:textId="77777777" w:rsidTr="00925624">
        <w:trPr>
          <w:trHeight w:val="300"/>
        </w:trPr>
        <w:tc>
          <w:tcPr>
            <w:tcW w:w="4500" w:type="dxa"/>
            <w:tcBorders>
              <w:top w:val="single" w:sz="6" w:space="0" w:color="auto"/>
              <w:left w:val="single" w:sz="6" w:space="0" w:color="auto"/>
              <w:bottom w:val="single" w:sz="6" w:space="0" w:color="auto"/>
              <w:right w:val="single" w:sz="6" w:space="0" w:color="auto"/>
            </w:tcBorders>
          </w:tcPr>
          <w:p w14:paraId="01B27C6E" w14:textId="77777777" w:rsidR="0006040A" w:rsidRPr="00095C91" w:rsidRDefault="0006040A" w:rsidP="00925624">
            <w:pPr>
              <w:ind w:left="172"/>
              <w:rPr>
                <w:i/>
                <w:iCs/>
              </w:rPr>
            </w:pPr>
            <w:r w:rsidRPr="00095C91">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75C35F8" w14:textId="77777777" w:rsidR="0006040A" w:rsidRPr="00095C91" w:rsidRDefault="0006040A" w:rsidP="00925624">
            <w:pPr>
              <w:ind w:left="172"/>
            </w:pPr>
            <w:r w:rsidRPr="00095C91">
              <w:t>Not applicable.</w:t>
            </w:r>
          </w:p>
        </w:tc>
      </w:tr>
    </w:tbl>
    <w:p w14:paraId="7B9CCCCB" w14:textId="77777777" w:rsidR="0006040A" w:rsidRPr="00095C91" w:rsidRDefault="0006040A" w:rsidP="008A13B9">
      <w:pPr>
        <w:pStyle w:val="OHHPlain"/>
      </w:pPr>
    </w:p>
    <w:p w14:paraId="49697E48" w14:textId="0C40ACBC" w:rsidR="0006040A" w:rsidRPr="00095C91" w:rsidRDefault="0006040A" w:rsidP="00CB2C8A">
      <w:pPr>
        <w:pStyle w:val="Bullet"/>
      </w:pPr>
      <w:r w:rsidRPr="00095C91">
        <w:t>Which specific conditions must be fulfilled to rely on this lawful basis?  (e.g., Legitimate Interest Assessment)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09FC8F7" w14:textId="77777777" w:rsidTr="00CB2C8A">
        <w:trPr>
          <w:trHeight w:val="300"/>
        </w:trPr>
        <w:tc>
          <w:tcPr>
            <w:tcW w:w="4500" w:type="dxa"/>
            <w:tcBorders>
              <w:top w:val="single" w:sz="6" w:space="0" w:color="auto"/>
              <w:left w:val="single" w:sz="6" w:space="0" w:color="auto"/>
              <w:bottom w:val="single" w:sz="6" w:space="0" w:color="auto"/>
              <w:right w:val="single" w:sz="6" w:space="0" w:color="auto"/>
            </w:tcBorders>
            <w:hideMark/>
          </w:tcPr>
          <w:p w14:paraId="7EE61582" w14:textId="77777777" w:rsidR="0006040A" w:rsidRPr="00095C91" w:rsidRDefault="0006040A" w:rsidP="004C280F">
            <w:pPr>
              <w:ind w:left="172"/>
            </w:pPr>
            <w:r w:rsidRPr="00095C91">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BD4251F" w14:textId="77777777" w:rsidR="0006040A" w:rsidRPr="00095C91" w:rsidRDefault="0006040A" w:rsidP="004C280F">
            <w:pPr>
              <w:ind w:left="172"/>
            </w:pPr>
            <w:r w:rsidRPr="00095C91">
              <w:t xml:space="preserve">Under PIPA, collection, use or disclosure of personal information without consent for an investigation must generally relate to an </w:t>
            </w:r>
            <w:r w:rsidRPr="00095C91">
              <w:lastRenderedPageBreak/>
              <w:t>investigation into a breach of an agreement, a contravention of Canadian law, or another remedy available at law.</w:t>
            </w:r>
          </w:p>
          <w:p w14:paraId="74A0EAB4" w14:textId="77777777" w:rsidR="0006040A" w:rsidRPr="00095C91" w:rsidRDefault="0006040A" w:rsidP="004C280F">
            <w:pPr>
              <w:ind w:left="172"/>
            </w:pPr>
          </w:p>
          <w:p w14:paraId="5C58F06D" w14:textId="77777777" w:rsidR="0006040A" w:rsidRPr="00095C91" w:rsidRDefault="0006040A" w:rsidP="004C280F">
            <w:pPr>
              <w:ind w:left="172"/>
            </w:pPr>
            <w:r w:rsidRPr="00095C91">
              <w:t>Collection, use or disclosure of personal information without consent for a legal proceeding must mean a civil, criminal, or administrative proceeding regarding a breach of an agreement,  a contravention of Canadian law, or another remedy available at law</w:t>
            </w:r>
          </w:p>
          <w:p w14:paraId="5B0C7B4F" w14:textId="77777777" w:rsidR="0006040A" w:rsidRPr="00095C91" w:rsidRDefault="0006040A" w:rsidP="004C280F">
            <w:pPr>
              <w:ind w:left="172"/>
            </w:pPr>
          </w:p>
          <w:p w14:paraId="08E36D41" w14:textId="77777777" w:rsidR="0006040A" w:rsidRPr="00095C91" w:rsidRDefault="0006040A" w:rsidP="004C280F">
            <w:pPr>
              <w:ind w:left="172"/>
            </w:pPr>
            <w:r w:rsidRPr="00095C91">
              <w:t>Use or disclosure of personal information without consent for emergencies must be necessary to respond an emergency that threatens life, health or security of an individual or the public.</w:t>
            </w:r>
          </w:p>
          <w:p w14:paraId="17E30B24" w14:textId="77777777" w:rsidR="0006040A" w:rsidRPr="00095C91" w:rsidRDefault="0006040A" w:rsidP="004C280F">
            <w:pPr>
              <w:ind w:left="172"/>
            </w:pPr>
          </w:p>
          <w:p w14:paraId="7C2F2437" w14:textId="77777777" w:rsidR="0006040A" w:rsidRPr="00095C91" w:rsidRDefault="0006040A" w:rsidP="004C280F">
            <w:pPr>
              <w:ind w:left="172"/>
            </w:pPr>
            <w:r w:rsidRPr="00095C91">
              <w:t>Collection, use or disclosure of personal information without consent in connection with a business transaction must: (i) be necessary to diligence or complete the transaction; and (ii) subject to a written agreement between the parties which includes prescriptive safeguarding, use, and destruction obligations.</w:t>
            </w:r>
          </w:p>
          <w:p w14:paraId="5C7B71C3" w14:textId="77777777" w:rsidR="0006040A" w:rsidRPr="00095C91" w:rsidRDefault="0006040A" w:rsidP="004C280F">
            <w:pPr>
              <w:ind w:left="172"/>
            </w:pPr>
          </w:p>
          <w:p w14:paraId="76540612" w14:textId="77777777" w:rsidR="00CD08EB" w:rsidRPr="00CD08EB" w:rsidRDefault="00CD08EB" w:rsidP="00CD08EB">
            <w:pPr>
              <w:ind w:left="172"/>
              <w:rPr>
                <w:lang w:val="en-US"/>
              </w:rPr>
            </w:pPr>
            <w:r w:rsidRPr="00CD08EB">
              <w:rPr>
                <w:lang w:val="en-US"/>
              </w:rPr>
              <w:t>POPA does not include a “business</w:t>
            </w:r>
          </w:p>
          <w:p w14:paraId="1079CE16" w14:textId="77777777" w:rsidR="00CD08EB" w:rsidRPr="00CD08EB" w:rsidRDefault="00CD08EB" w:rsidP="00CD08EB">
            <w:pPr>
              <w:ind w:left="172"/>
              <w:rPr>
                <w:lang w:val="en-US"/>
              </w:rPr>
            </w:pPr>
            <w:r w:rsidRPr="00CD08EB">
              <w:rPr>
                <w:lang w:val="en-US"/>
              </w:rPr>
              <w:t>transaction” exception, but contains</w:t>
            </w:r>
          </w:p>
          <w:p w14:paraId="2BE3EB0C" w14:textId="77777777" w:rsidR="00CD08EB" w:rsidRPr="00CD08EB" w:rsidRDefault="00CD08EB" w:rsidP="00CD08EB">
            <w:pPr>
              <w:ind w:left="172"/>
              <w:rPr>
                <w:lang w:val="en-US"/>
              </w:rPr>
            </w:pPr>
            <w:r w:rsidRPr="00CD08EB">
              <w:rPr>
                <w:lang w:val="en-US"/>
              </w:rPr>
              <w:t>analogous authorities for investigations,</w:t>
            </w:r>
          </w:p>
          <w:p w14:paraId="61BD0905" w14:textId="77777777" w:rsidR="00CD08EB" w:rsidRPr="00095C91" w:rsidRDefault="00CD08EB" w:rsidP="00CD08EB">
            <w:pPr>
              <w:ind w:left="172"/>
              <w:rPr>
                <w:lang w:val="en-US"/>
              </w:rPr>
            </w:pPr>
            <w:r w:rsidRPr="00CD08EB">
              <w:rPr>
                <w:lang w:val="en-US"/>
              </w:rPr>
              <w:t>legal proceedings and emergencies.</w:t>
            </w:r>
          </w:p>
          <w:p w14:paraId="30D48A12" w14:textId="77777777" w:rsidR="00CD08EB" w:rsidRPr="00CD08EB" w:rsidRDefault="00CD08EB" w:rsidP="00CD08EB">
            <w:pPr>
              <w:ind w:left="172"/>
              <w:rPr>
                <w:lang w:val="en-US"/>
              </w:rPr>
            </w:pPr>
          </w:p>
          <w:p w14:paraId="2C0FE09B" w14:textId="77777777" w:rsidR="00CD08EB" w:rsidRPr="00CD08EB" w:rsidRDefault="00CD08EB" w:rsidP="00CD08EB">
            <w:pPr>
              <w:ind w:left="172"/>
              <w:rPr>
                <w:lang w:val="en-US"/>
              </w:rPr>
            </w:pPr>
            <w:r w:rsidRPr="00CD08EB">
              <w:rPr>
                <w:lang w:val="en-US"/>
              </w:rPr>
              <w:t>A public body may collect personal</w:t>
            </w:r>
          </w:p>
          <w:p w14:paraId="78286156" w14:textId="77777777" w:rsidR="00CD08EB" w:rsidRPr="00CD08EB" w:rsidRDefault="00CD08EB" w:rsidP="00CD08EB">
            <w:pPr>
              <w:ind w:left="172"/>
              <w:rPr>
                <w:lang w:val="en-US"/>
              </w:rPr>
            </w:pPr>
            <w:r w:rsidRPr="00CD08EB">
              <w:rPr>
                <w:lang w:val="en-US"/>
              </w:rPr>
              <w:t>information for the purposes of law</w:t>
            </w:r>
          </w:p>
          <w:p w14:paraId="402B27F0" w14:textId="77777777" w:rsidR="00CD08EB" w:rsidRPr="00CD08EB" w:rsidRDefault="00CD08EB" w:rsidP="00CD08EB">
            <w:pPr>
              <w:ind w:left="172"/>
              <w:rPr>
                <w:lang w:val="en-US"/>
              </w:rPr>
            </w:pPr>
            <w:r w:rsidRPr="00CD08EB">
              <w:rPr>
                <w:lang w:val="en-US"/>
              </w:rPr>
              <w:t>enforcement, and may collect indirectly</w:t>
            </w:r>
          </w:p>
          <w:p w14:paraId="52A7FA3A" w14:textId="77777777" w:rsidR="00CD08EB" w:rsidRPr="00CD08EB" w:rsidRDefault="00CD08EB" w:rsidP="00CD08EB">
            <w:pPr>
              <w:ind w:left="172"/>
              <w:rPr>
                <w:lang w:val="en-US"/>
              </w:rPr>
            </w:pPr>
            <w:r w:rsidRPr="00CD08EB">
              <w:rPr>
                <w:lang w:val="en-US"/>
              </w:rPr>
              <w:t>where the information is collected in a</w:t>
            </w:r>
          </w:p>
          <w:p w14:paraId="11376D52" w14:textId="77777777" w:rsidR="00CD08EB" w:rsidRPr="00CD08EB" w:rsidRDefault="00CD08EB" w:rsidP="00CD08EB">
            <w:pPr>
              <w:ind w:left="172"/>
              <w:rPr>
                <w:lang w:val="en-US"/>
              </w:rPr>
            </w:pPr>
            <w:r w:rsidRPr="00CD08EB">
              <w:rPr>
                <w:lang w:val="en-US"/>
              </w:rPr>
              <w:t>health or safety emergency and the</w:t>
            </w:r>
          </w:p>
          <w:p w14:paraId="0A2125CF" w14:textId="53C01E2F" w:rsidR="00CD08EB" w:rsidRPr="00095C91" w:rsidRDefault="00CD08EB" w:rsidP="00CD08EB">
            <w:pPr>
              <w:ind w:left="172"/>
              <w:rPr>
                <w:lang w:val="en-US"/>
              </w:rPr>
            </w:pPr>
            <w:r w:rsidRPr="00CD08EB">
              <w:rPr>
                <w:lang w:val="en-US"/>
              </w:rPr>
              <w:t>individual cannot provide it directly or direct</w:t>
            </w:r>
            <w:r w:rsidRPr="00095C91">
              <w:rPr>
                <w:lang w:val="en-US"/>
              </w:rPr>
              <w:t xml:space="preserve"> </w:t>
            </w:r>
            <w:r w:rsidRPr="00CD08EB">
              <w:rPr>
                <w:lang w:val="en-US"/>
              </w:rPr>
              <w:t>collection could reasonably be expected to</w:t>
            </w:r>
            <w:r w:rsidRPr="00095C91">
              <w:rPr>
                <w:lang w:val="en-US"/>
              </w:rPr>
              <w:t xml:space="preserve"> </w:t>
            </w:r>
            <w:r w:rsidRPr="00CD08EB">
              <w:rPr>
                <w:lang w:val="en-US"/>
              </w:rPr>
              <w:t>endanger the mental or physical health or</w:t>
            </w:r>
            <w:r w:rsidRPr="00095C91">
              <w:rPr>
                <w:lang w:val="en-US"/>
              </w:rPr>
              <w:t xml:space="preserve"> </w:t>
            </w:r>
            <w:r w:rsidRPr="00CD08EB">
              <w:rPr>
                <w:lang w:val="en-US"/>
              </w:rPr>
              <w:t>safety of the individual or another person.</w:t>
            </w:r>
          </w:p>
          <w:p w14:paraId="5C1D1D94" w14:textId="77777777" w:rsidR="00CD08EB" w:rsidRPr="00CD08EB" w:rsidRDefault="00CD08EB" w:rsidP="00CD08EB">
            <w:pPr>
              <w:ind w:left="172"/>
              <w:rPr>
                <w:lang w:val="en-US"/>
              </w:rPr>
            </w:pPr>
          </w:p>
          <w:p w14:paraId="34B43118" w14:textId="77777777" w:rsidR="00CD08EB" w:rsidRPr="00CD08EB" w:rsidRDefault="00CD08EB" w:rsidP="00CD08EB">
            <w:pPr>
              <w:ind w:left="172"/>
              <w:rPr>
                <w:lang w:val="en-US"/>
              </w:rPr>
            </w:pPr>
            <w:r w:rsidRPr="00CD08EB">
              <w:rPr>
                <w:lang w:val="en-US"/>
              </w:rPr>
              <w:t>A public body may disclose personal</w:t>
            </w:r>
          </w:p>
          <w:p w14:paraId="7FCC36B6" w14:textId="77777777" w:rsidR="00CD08EB" w:rsidRPr="00CD08EB" w:rsidRDefault="00CD08EB" w:rsidP="00CD08EB">
            <w:pPr>
              <w:ind w:left="172"/>
              <w:rPr>
                <w:lang w:val="en-US"/>
              </w:rPr>
            </w:pPr>
            <w:r w:rsidRPr="00CD08EB">
              <w:rPr>
                <w:lang w:val="en-US"/>
              </w:rPr>
              <w:t>information for the purpose of complying</w:t>
            </w:r>
          </w:p>
          <w:p w14:paraId="585BF1E1" w14:textId="77777777" w:rsidR="00CD08EB" w:rsidRPr="00CD08EB" w:rsidRDefault="00CD08EB" w:rsidP="00CD08EB">
            <w:pPr>
              <w:ind w:left="172"/>
              <w:rPr>
                <w:lang w:val="en-US"/>
              </w:rPr>
            </w:pPr>
            <w:r w:rsidRPr="00CD08EB">
              <w:rPr>
                <w:lang w:val="en-US"/>
              </w:rPr>
              <w:t>with a subpoena, warrant or order issued or</w:t>
            </w:r>
          </w:p>
          <w:p w14:paraId="5A5B380D" w14:textId="77777777" w:rsidR="00CD08EB" w:rsidRPr="00CD08EB" w:rsidRDefault="00CD08EB" w:rsidP="00CD08EB">
            <w:pPr>
              <w:ind w:left="172"/>
              <w:rPr>
                <w:lang w:val="en-US"/>
              </w:rPr>
            </w:pPr>
            <w:r w:rsidRPr="00CD08EB">
              <w:rPr>
                <w:lang w:val="en-US"/>
              </w:rPr>
              <w:t>made by a court, person or body having</w:t>
            </w:r>
          </w:p>
          <w:p w14:paraId="78823977" w14:textId="77777777" w:rsidR="00CD08EB" w:rsidRPr="00CD08EB" w:rsidRDefault="00CD08EB" w:rsidP="00CD08EB">
            <w:pPr>
              <w:ind w:left="172"/>
              <w:rPr>
                <w:lang w:val="en-US"/>
              </w:rPr>
            </w:pPr>
            <w:r w:rsidRPr="00CD08EB">
              <w:rPr>
                <w:lang w:val="en-US"/>
              </w:rPr>
              <w:t>jurisdiction in Alberta to compel the</w:t>
            </w:r>
          </w:p>
          <w:p w14:paraId="36E375E7" w14:textId="77777777" w:rsidR="00CD08EB" w:rsidRPr="00CD08EB" w:rsidRDefault="00CD08EB" w:rsidP="00CD08EB">
            <w:pPr>
              <w:ind w:left="172"/>
              <w:rPr>
                <w:lang w:val="en-US"/>
              </w:rPr>
            </w:pPr>
            <w:r w:rsidRPr="00CD08EB">
              <w:rPr>
                <w:lang w:val="en-US"/>
              </w:rPr>
              <w:lastRenderedPageBreak/>
              <w:t>production of information; for the purpose</w:t>
            </w:r>
          </w:p>
          <w:p w14:paraId="4F2EF981" w14:textId="77777777" w:rsidR="00CD08EB" w:rsidRPr="00CD08EB" w:rsidRDefault="00CD08EB" w:rsidP="00CD08EB">
            <w:pPr>
              <w:ind w:left="172"/>
              <w:rPr>
                <w:lang w:val="en-US"/>
              </w:rPr>
            </w:pPr>
            <w:r w:rsidRPr="00CD08EB">
              <w:rPr>
                <w:lang w:val="en-US"/>
              </w:rPr>
              <w:t>of complying with, or where authorized or</w:t>
            </w:r>
          </w:p>
          <w:p w14:paraId="5826BADB" w14:textId="77777777" w:rsidR="00CD08EB" w:rsidRPr="00CD08EB" w:rsidRDefault="00CD08EB" w:rsidP="00CD08EB">
            <w:pPr>
              <w:ind w:left="172"/>
              <w:rPr>
                <w:lang w:val="en-US"/>
              </w:rPr>
            </w:pPr>
            <w:r w:rsidRPr="00CD08EB">
              <w:rPr>
                <w:lang w:val="en-US"/>
              </w:rPr>
              <w:t>required by, an enactment of Alberta or</w:t>
            </w:r>
          </w:p>
          <w:p w14:paraId="60DB3A19" w14:textId="77777777" w:rsidR="00CD08EB" w:rsidRPr="00CD08EB" w:rsidRDefault="00CD08EB" w:rsidP="00CD08EB">
            <w:pPr>
              <w:ind w:left="172"/>
              <w:rPr>
                <w:lang w:val="en-US"/>
              </w:rPr>
            </w:pPr>
            <w:r w:rsidRPr="00CD08EB">
              <w:rPr>
                <w:lang w:val="en-US"/>
              </w:rPr>
              <w:t>Canada; and for the purpose of enforcing a</w:t>
            </w:r>
          </w:p>
          <w:p w14:paraId="5550C96A" w14:textId="77777777" w:rsidR="00CD08EB" w:rsidRPr="00CD08EB" w:rsidRDefault="00CD08EB" w:rsidP="00CD08EB">
            <w:pPr>
              <w:ind w:left="172"/>
              <w:rPr>
                <w:lang w:val="en-US"/>
              </w:rPr>
            </w:pPr>
            <w:r w:rsidRPr="00CD08EB">
              <w:rPr>
                <w:lang w:val="en-US"/>
              </w:rPr>
              <w:t>legal right that the Government of Alberta or</w:t>
            </w:r>
          </w:p>
          <w:p w14:paraId="378D3E67" w14:textId="174BDCC6" w:rsidR="00AE47AD" w:rsidRPr="00096D2A" w:rsidRDefault="00CD08EB" w:rsidP="00CD08EB">
            <w:pPr>
              <w:ind w:left="172"/>
            </w:pPr>
            <w:r w:rsidRPr="00095C91">
              <w:rPr>
                <w:lang w:val="en-US"/>
              </w:rPr>
              <w:t>a public body has against any person.</w:t>
            </w:r>
          </w:p>
        </w:tc>
      </w:tr>
      <w:tr w:rsidR="0006040A" w:rsidRPr="00096D2A" w14:paraId="499386DB" w14:textId="77777777" w:rsidTr="00CB2C8A">
        <w:trPr>
          <w:trHeight w:val="300"/>
        </w:trPr>
        <w:tc>
          <w:tcPr>
            <w:tcW w:w="4500" w:type="dxa"/>
            <w:tcBorders>
              <w:top w:val="single" w:sz="6" w:space="0" w:color="auto"/>
              <w:left w:val="single" w:sz="6" w:space="0" w:color="auto"/>
              <w:bottom w:val="single" w:sz="6" w:space="0" w:color="auto"/>
              <w:right w:val="single" w:sz="6" w:space="0" w:color="auto"/>
            </w:tcBorders>
            <w:hideMark/>
          </w:tcPr>
          <w:p w14:paraId="4CED7383" w14:textId="77777777" w:rsidR="0006040A" w:rsidRPr="00096D2A" w:rsidRDefault="0006040A" w:rsidP="004C280F">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0A0B9B84" w14:textId="77777777" w:rsidR="0006040A" w:rsidRDefault="0006040A" w:rsidP="004C280F">
            <w:pPr>
              <w:ind w:left="172"/>
            </w:pPr>
            <w:r>
              <w:t xml:space="preserve">Sections 1(1)(f)-(g), 14(e), 17(e), </w:t>
            </w:r>
            <w:r w:rsidR="00CD08EB">
              <w:t xml:space="preserve">17(i) </w:t>
            </w:r>
            <w:r>
              <w:t>20(g), 20(m), and 22 of PIPA</w:t>
            </w:r>
          </w:p>
          <w:p w14:paraId="4FB0B11E" w14:textId="77777777" w:rsidR="00CD08EB" w:rsidRPr="00CD08EB" w:rsidRDefault="00CD08EB" w:rsidP="00CD08EB">
            <w:pPr>
              <w:ind w:left="172"/>
              <w:rPr>
                <w:lang w:val="en-US"/>
              </w:rPr>
            </w:pPr>
            <w:r>
              <w:t xml:space="preserve">Sections </w:t>
            </w:r>
            <w:r w:rsidRPr="00CD08EB">
              <w:rPr>
                <w:lang w:val="en-US"/>
              </w:rPr>
              <w:t>4(b), 5(1)(c), 12(4), 13(1)(d)-(f),</w:t>
            </w:r>
          </w:p>
          <w:p w14:paraId="4C7542E1" w14:textId="4887B818" w:rsidR="00CD08EB" w:rsidRPr="00096D2A" w:rsidRDefault="00CD08EB" w:rsidP="00CD08EB">
            <w:pPr>
              <w:ind w:left="172"/>
            </w:pPr>
            <w:r w:rsidRPr="00CD08EB">
              <w:rPr>
                <w:lang w:val="en-US"/>
              </w:rPr>
              <w:t>13(1)(i) and 13(4) of POPA</w:t>
            </w:r>
          </w:p>
        </w:tc>
      </w:tr>
      <w:tr w:rsidR="0006040A" w:rsidRPr="00096D2A" w14:paraId="364ED8B8" w14:textId="77777777" w:rsidTr="00CB2C8A">
        <w:trPr>
          <w:trHeight w:val="300"/>
        </w:trPr>
        <w:tc>
          <w:tcPr>
            <w:tcW w:w="4500" w:type="dxa"/>
            <w:tcBorders>
              <w:top w:val="single" w:sz="6" w:space="0" w:color="auto"/>
              <w:left w:val="single" w:sz="6" w:space="0" w:color="auto"/>
              <w:bottom w:val="single" w:sz="6" w:space="0" w:color="auto"/>
              <w:right w:val="single" w:sz="6" w:space="0" w:color="auto"/>
            </w:tcBorders>
          </w:tcPr>
          <w:p w14:paraId="3BA96696" w14:textId="77777777" w:rsidR="0006040A" w:rsidRPr="00096D2A" w:rsidRDefault="0006040A" w:rsidP="004C280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CD158F6" w14:textId="77777777" w:rsidR="0006040A" w:rsidRPr="00096D2A" w:rsidRDefault="0006040A" w:rsidP="004C280F">
            <w:pPr>
              <w:ind w:left="172"/>
            </w:pPr>
            <w:r>
              <w:t>Not applicable.</w:t>
            </w:r>
          </w:p>
        </w:tc>
      </w:tr>
    </w:tbl>
    <w:p w14:paraId="09DCCE5C" w14:textId="77777777" w:rsidR="0006040A" w:rsidRPr="00096D2A" w:rsidRDefault="0006040A" w:rsidP="004C280F">
      <w:pPr>
        <w:pStyle w:val="OHHPlain"/>
      </w:pPr>
    </w:p>
    <w:p w14:paraId="76E545C8" w14:textId="66F07352" w:rsidR="0006040A" w:rsidRPr="00096D2A" w:rsidRDefault="0006040A" w:rsidP="0006040A">
      <w:pPr>
        <w:pStyle w:val="ArticleL2"/>
      </w:pPr>
      <w:bookmarkStart w:id="22" w:name="_Toc226726148"/>
      <w:r w:rsidRPr="00096D2A">
        <w:t>Research</w:t>
      </w:r>
      <w:bookmarkEnd w:id="22"/>
    </w:p>
    <w:p w14:paraId="54B309DC" w14:textId="67733DC4" w:rsidR="0006040A" w:rsidRPr="00A64802" w:rsidRDefault="0006040A" w:rsidP="004C280F">
      <w:pPr>
        <w:pStyle w:val="Bullet"/>
      </w:pPr>
      <w:r w:rsidRPr="00A64802">
        <w:t>Can personal data be processed for research purposes?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79CA20B" w14:textId="77777777" w:rsidTr="004C280F">
        <w:trPr>
          <w:trHeight w:val="300"/>
        </w:trPr>
        <w:tc>
          <w:tcPr>
            <w:tcW w:w="4500" w:type="dxa"/>
            <w:tcBorders>
              <w:top w:val="single" w:sz="6" w:space="0" w:color="auto"/>
              <w:left w:val="single" w:sz="6" w:space="0" w:color="auto"/>
              <w:bottom w:val="single" w:sz="6" w:space="0" w:color="auto"/>
              <w:right w:val="single" w:sz="6" w:space="0" w:color="auto"/>
            </w:tcBorders>
            <w:hideMark/>
          </w:tcPr>
          <w:p w14:paraId="2BD5967B" w14:textId="77777777" w:rsidR="0006040A" w:rsidRPr="00096D2A" w:rsidRDefault="0006040A" w:rsidP="004C280F">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7BEF162" w14:textId="77777777" w:rsidR="00351912" w:rsidRDefault="0006040A" w:rsidP="004C280F">
            <w:pPr>
              <w:ind w:left="172"/>
            </w:pPr>
            <w:r>
              <w:t>Under PIPA, an organization may collect, use and disclose personal information without an individual’s consent where the organization disclosing the information is an archival institution and the disclosure of the information is reasonable for archival purposes or research. Archival institution and Archival purposes are narrowly defined by PIPA’s regulation.</w:t>
            </w:r>
          </w:p>
          <w:p w14:paraId="59DBF5BA" w14:textId="77777777" w:rsidR="00351912" w:rsidRDefault="00351912" w:rsidP="004C280F">
            <w:pPr>
              <w:ind w:left="172"/>
            </w:pPr>
          </w:p>
          <w:p w14:paraId="3BFAB6F0" w14:textId="23CF99BE" w:rsidR="0006040A" w:rsidRDefault="0006040A" w:rsidP="004C280F">
            <w:pPr>
              <w:ind w:left="172"/>
            </w:pPr>
            <w:r>
              <w:t xml:space="preserve">Under POPA, a public body may disclose personal information </w:t>
            </w:r>
            <w:r w:rsidR="007010AD">
              <w:t xml:space="preserve">to a person other than a public body </w:t>
            </w:r>
            <w:r>
              <w:t>for a research purpose, including statistical research, in limited circumstances. POPA also introduces data matching provisions that permit public bodies to carry out data matching to create data derived from personal information for research and analysis purposes, or for planning, administering, delivering, managing, monitoring or evaluating a program or service.</w:t>
            </w:r>
            <w:r w:rsidR="004C0D6E">
              <w:t xml:space="preserve"> Public bodies may also create non-personal data for research and analysis purposes, or for planning, administering, delivering, managing, monitoring or evaluating a program or service.</w:t>
            </w:r>
          </w:p>
        </w:tc>
      </w:tr>
      <w:tr w:rsidR="0006040A" w:rsidRPr="00096D2A" w14:paraId="65095064" w14:textId="77777777" w:rsidTr="004C280F">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014F58" w14:textId="77777777" w:rsidR="0006040A" w:rsidRPr="00096D2A" w:rsidRDefault="0006040A" w:rsidP="004C280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3798AF2" w14:textId="77777777" w:rsidR="00351912" w:rsidRDefault="0006040A" w:rsidP="004C280F">
            <w:pPr>
              <w:ind w:left="172"/>
            </w:pPr>
            <w:r>
              <w:t>Sections 14(j), 17(k), and 20(p) of PIPA</w:t>
            </w:r>
          </w:p>
          <w:p w14:paraId="304DCA85" w14:textId="6103D254" w:rsidR="0006040A" w:rsidRDefault="0006040A" w:rsidP="004C280F">
            <w:pPr>
              <w:ind w:left="172"/>
            </w:pPr>
            <w:r>
              <w:t xml:space="preserve">Sections </w:t>
            </w:r>
            <w:r w:rsidR="00351912">
              <w:t>15</w:t>
            </w:r>
            <w:r w:rsidR="007010AD">
              <w:t>, 17, 21, 23</w:t>
            </w:r>
            <w:r w:rsidR="00351912">
              <w:t xml:space="preserve"> </w:t>
            </w:r>
            <w:r w:rsidR="00FA47E6">
              <w:t>of POPA</w:t>
            </w:r>
          </w:p>
        </w:tc>
      </w:tr>
      <w:tr w:rsidR="0006040A" w:rsidRPr="00096D2A" w14:paraId="50C79885" w14:textId="77777777" w:rsidTr="004C280F">
        <w:trPr>
          <w:trHeight w:val="300"/>
        </w:trPr>
        <w:tc>
          <w:tcPr>
            <w:tcW w:w="4500" w:type="dxa"/>
            <w:tcBorders>
              <w:top w:val="single" w:sz="6" w:space="0" w:color="auto"/>
              <w:left w:val="single" w:sz="6" w:space="0" w:color="auto"/>
              <w:bottom w:val="single" w:sz="6" w:space="0" w:color="auto"/>
              <w:right w:val="single" w:sz="6" w:space="0" w:color="auto"/>
            </w:tcBorders>
          </w:tcPr>
          <w:p w14:paraId="315DF8C0" w14:textId="77777777" w:rsidR="0006040A" w:rsidRPr="00096D2A" w:rsidRDefault="0006040A" w:rsidP="004C280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D1CB137" w14:textId="77777777" w:rsidR="0006040A" w:rsidRPr="00096D2A" w:rsidRDefault="0006040A" w:rsidP="004C280F">
            <w:pPr>
              <w:ind w:left="172"/>
            </w:pPr>
            <w:r>
              <w:t>Data controller.</w:t>
            </w:r>
          </w:p>
        </w:tc>
      </w:tr>
    </w:tbl>
    <w:p w14:paraId="143304CE" w14:textId="77777777" w:rsidR="0006040A" w:rsidRPr="00096D2A" w:rsidRDefault="0006040A" w:rsidP="004C280F">
      <w:pPr>
        <w:pStyle w:val="OHHPlain"/>
      </w:pPr>
    </w:p>
    <w:p w14:paraId="044C0830" w14:textId="0161F643" w:rsidR="0006040A" w:rsidRPr="00A64802" w:rsidRDefault="0006040A" w:rsidP="004C280F">
      <w:pPr>
        <w:pStyle w:val="Bullet"/>
      </w:pPr>
      <w:r w:rsidRPr="00A64802">
        <w:t>Which specific conditions must be fulfilled to rely on this lawful basis?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F900A53" w14:textId="77777777" w:rsidTr="004C280F">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BEE8F4" w14:textId="77777777" w:rsidR="0006040A" w:rsidRPr="00096D2A" w:rsidRDefault="0006040A" w:rsidP="004C280F">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573E8608" w14:textId="77777777" w:rsidR="00E353C3" w:rsidRDefault="0006040A" w:rsidP="004C280F">
            <w:pPr>
              <w:ind w:left="172"/>
            </w:pPr>
            <w:r>
              <w:t>Under PIPA, the collection, use and disclosure of personal information must be reasonable for archival or research purposes as set out in the PIPA regulation.</w:t>
            </w:r>
          </w:p>
          <w:p w14:paraId="3FFE2F47" w14:textId="77777777" w:rsidR="007010AD" w:rsidRDefault="007010AD" w:rsidP="004C280F">
            <w:pPr>
              <w:ind w:left="172"/>
            </w:pPr>
          </w:p>
          <w:p w14:paraId="60E56FF4" w14:textId="6E49CE02" w:rsidR="007010AD" w:rsidRDefault="007010AD" w:rsidP="007010AD">
            <w:pPr>
              <w:ind w:left="172"/>
            </w:pPr>
            <w:r w:rsidRPr="007010AD">
              <w:t xml:space="preserve">Under POPA, where personal information is disclosed to a person other than a public body for a research purpose, including statistical research, (i) the research purpose cannot reasonably be accomplished unless that information is provided in individually identifiable form, or has been approved by the Commission; (ii) any data matching is not harmful to the individuals the information is about and the benefits to be derived from the data matching are clearly in the public interest; (iii) </w:t>
            </w:r>
            <w:r w:rsidRPr="007010AD">
              <w:rPr>
                <w:lang w:val="en-US"/>
              </w:rPr>
              <w:t>the head of the public body has approved conditions relating to the following: (a) security and confidentiality; (b) the removal or destruction of individual identifiers at the earliest reasonable time; (c) the prohibition of any subsequent use or disclosure of the information in individually identifiable form without the express authorization of that public body, and (d) the person to whom the information is disclosed has signed an agreement to comply with the approved conditions, POPA, the POPA regulations, and any of the public body’s policies and procedures relating to the confidentiality of personal information.</w:t>
            </w:r>
          </w:p>
          <w:p w14:paraId="42E5F6C8" w14:textId="4F173049" w:rsidR="007010AD" w:rsidRDefault="007010AD" w:rsidP="007010AD">
            <w:pPr>
              <w:ind w:left="172"/>
            </w:pPr>
            <w:r>
              <w:t xml:space="preserve">Under POPA, public bodies may carry out data matching to create data derived from personal information only for prescribed purposes including research and analysis, and </w:t>
            </w:r>
            <w:r w:rsidRPr="007010AD">
              <w:t>planning, administering, delivering, managing, monitoring or evaluating a program or service</w:t>
            </w:r>
            <w:r>
              <w:t>. Data matching must be carried out in accordance with POPA’s prescribed security arrangements</w:t>
            </w:r>
            <w:r w:rsidR="004C0D6E">
              <w:t>, and the public body must not collect personal information directly from an individual but may collect personal information from another public body and use personal information in its custody or under its control.</w:t>
            </w:r>
          </w:p>
          <w:p w14:paraId="16FBB062" w14:textId="30080E31" w:rsidR="0006040A" w:rsidRDefault="0006040A" w:rsidP="004C280F">
            <w:pPr>
              <w:ind w:left="172"/>
            </w:pPr>
          </w:p>
        </w:tc>
      </w:tr>
      <w:tr w:rsidR="0006040A" w:rsidRPr="00096D2A" w14:paraId="11B9468B" w14:textId="77777777" w:rsidTr="004C280F">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E8F3CA" w14:textId="77777777" w:rsidR="0006040A" w:rsidRPr="00096D2A" w:rsidRDefault="0006040A" w:rsidP="004C280F">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B05B0E7" w14:textId="77777777" w:rsidR="00E353C3" w:rsidRDefault="0006040A" w:rsidP="004C280F">
            <w:pPr>
              <w:ind w:left="172"/>
            </w:pPr>
            <w:r>
              <w:t>Sections 14(j), 17(k), 20(p) of PIPA</w:t>
            </w:r>
          </w:p>
          <w:p w14:paraId="1ADD3393" w14:textId="01A9A471" w:rsidR="0006040A" w:rsidRDefault="0006040A" w:rsidP="004C280F">
            <w:pPr>
              <w:ind w:left="172"/>
            </w:pPr>
            <w:r>
              <w:lastRenderedPageBreak/>
              <w:t>Section</w:t>
            </w:r>
            <w:r w:rsidR="007010AD">
              <w:t>s</w:t>
            </w:r>
            <w:r>
              <w:t xml:space="preserve"> 15</w:t>
            </w:r>
            <w:r w:rsidR="007010AD">
              <w:t>, 17</w:t>
            </w:r>
            <w:r>
              <w:t xml:space="preserve"> of POPA</w:t>
            </w:r>
          </w:p>
        </w:tc>
      </w:tr>
      <w:tr w:rsidR="0006040A" w:rsidRPr="00096D2A" w14:paraId="191AC706" w14:textId="77777777" w:rsidTr="004C280F">
        <w:trPr>
          <w:trHeight w:val="300"/>
        </w:trPr>
        <w:tc>
          <w:tcPr>
            <w:tcW w:w="4500" w:type="dxa"/>
            <w:tcBorders>
              <w:top w:val="single" w:sz="6" w:space="0" w:color="auto"/>
              <w:left w:val="single" w:sz="6" w:space="0" w:color="auto"/>
              <w:bottom w:val="single" w:sz="6" w:space="0" w:color="auto"/>
              <w:right w:val="single" w:sz="6" w:space="0" w:color="auto"/>
            </w:tcBorders>
          </w:tcPr>
          <w:p w14:paraId="0BD3F9A6" w14:textId="77777777" w:rsidR="0006040A" w:rsidRPr="00096D2A" w:rsidRDefault="0006040A" w:rsidP="004C280F">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E1CFCCA" w14:textId="77777777" w:rsidR="0006040A" w:rsidRPr="00096D2A" w:rsidRDefault="0006040A" w:rsidP="004C280F">
            <w:pPr>
              <w:ind w:left="172"/>
            </w:pPr>
            <w:r>
              <w:t>Data controller.</w:t>
            </w:r>
          </w:p>
        </w:tc>
      </w:tr>
    </w:tbl>
    <w:p w14:paraId="3351EB66" w14:textId="77777777" w:rsidR="0006040A" w:rsidRPr="00096D2A" w:rsidRDefault="0006040A" w:rsidP="00A050CA">
      <w:pPr>
        <w:pStyle w:val="OHHPlain"/>
      </w:pPr>
    </w:p>
    <w:p w14:paraId="68C08710" w14:textId="3184F319" w:rsidR="0006040A" w:rsidRPr="00096D2A" w:rsidRDefault="0006040A" w:rsidP="0006040A">
      <w:pPr>
        <w:pStyle w:val="ArticleL2"/>
      </w:pPr>
      <w:bookmarkStart w:id="23" w:name="_Toc226726149"/>
      <w:r w:rsidRPr="00096D2A">
        <w:t>Other lawful bases</w:t>
      </w:r>
      <w:bookmarkEnd w:id="23"/>
    </w:p>
    <w:p w14:paraId="3D0A56F1" w14:textId="5346D208" w:rsidR="0006040A" w:rsidRPr="00095C91" w:rsidRDefault="0006040A" w:rsidP="00A050CA">
      <w:pPr>
        <w:pStyle w:val="Bullet"/>
        <w:rPr>
          <w:lang w:eastAsia="en-GB"/>
        </w:rPr>
      </w:pPr>
      <w:r w:rsidRPr="00095C91">
        <w:rPr>
          <w:lang w:eastAsia="en-GB"/>
        </w:rPr>
        <w:t>Are there any additional legal bases available for data processing?</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F11C38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BB4B10" w14:textId="77777777" w:rsidR="0006040A" w:rsidRPr="00095C91" w:rsidRDefault="0006040A" w:rsidP="00A050CA">
            <w:pPr>
              <w:ind w:left="172"/>
            </w:pPr>
            <w:r w:rsidRPr="00095C91">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A3B8A1F" w14:textId="77777777" w:rsidR="0006040A" w:rsidRPr="00095C91" w:rsidRDefault="0006040A" w:rsidP="00A050CA">
            <w:pPr>
              <w:ind w:left="172"/>
            </w:pPr>
            <w:r w:rsidRPr="00095C91">
              <w:t>PIPA expressly permits the collection, use and disclosure of employee personal information which is reasonably required to establish, manage, or terminate employment, by providing employees with adequate notice, provided that such collection, use or disclosure is reasonable.</w:t>
            </w:r>
          </w:p>
          <w:p w14:paraId="292E6A8E" w14:textId="77777777" w:rsidR="0006040A" w:rsidRPr="00095C91" w:rsidRDefault="0006040A" w:rsidP="00A050CA">
            <w:pPr>
              <w:ind w:left="172"/>
            </w:pPr>
          </w:p>
          <w:p w14:paraId="74BA9243" w14:textId="401534D5" w:rsidR="0006040A" w:rsidRPr="00095C91" w:rsidRDefault="0006040A" w:rsidP="00A050CA">
            <w:pPr>
              <w:ind w:left="172"/>
            </w:pPr>
            <w:r w:rsidRPr="00095C91">
              <w:t xml:space="preserve">Additional exceptions under PIPA also permit organizations to collect, use or disclose personal information which is publicly available. Publicly available is very narrowly defined to include telephone directories, business directories, government registries, quasi-judicial records, and certain publicly available journalistic resources, and does </w:t>
            </w:r>
            <w:r w:rsidRPr="00095C91">
              <w:rPr>
                <w:b/>
                <w:bCs/>
                <w:u w:val="single"/>
              </w:rPr>
              <w:t>not</w:t>
            </w:r>
            <w:r w:rsidRPr="00095C91">
              <w:t xml:space="preserve"> include the majority of information which might be found about individuals online.</w:t>
            </w:r>
          </w:p>
          <w:p w14:paraId="348A1BE3" w14:textId="77777777" w:rsidR="0006040A" w:rsidRPr="00095C91" w:rsidRDefault="0006040A" w:rsidP="00A050CA">
            <w:pPr>
              <w:ind w:left="172"/>
            </w:pPr>
          </w:p>
          <w:p w14:paraId="4915B62A" w14:textId="43B7FCE0" w:rsidR="0006040A" w:rsidRPr="00095C91" w:rsidRDefault="0006040A" w:rsidP="00A050CA">
            <w:pPr>
              <w:ind w:left="172"/>
            </w:pPr>
            <w:r w:rsidRPr="00095C91">
              <w:t>Under PIPA, and in defined circumstances, organizations may also process personal information about an individual without their consent, including: (i) to determine suitability of an award; (ii) to collect debts; (iii) as credit a credit reporting agency.</w:t>
            </w:r>
          </w:p>
          <w:p w14:paraId="4A278816" w14:textId="77777777" w:rsidR="0006040A" w:rsidRPr="00095C91" w:rsidRDefault="0006040A" w:rsidP="00A050CA">
            <w:pPr>
              <w:ind w:left="172"/>
            </w:pPr>
          </w:p>
          <w:p w14:paraId="12E2EBF3" w14:textId="77777777" w:rsidR="009709A0" w:rsidRPr="00095C91" w:rsidRDefault="00AE47AD" w:rsidP="009709A0">
            <w:pPr>
              <w:ind w:left="172"/>
              <w:rPr>
                <w:lang w:val="en-US"/>
              </w:rPr>
            </w:pPr>
            <w:r w:rsidRPr="00095C91">
              <w:t>Under POPA, public bodies may</w:t>
            </w:r>
            <w:r w:rsidR="009709A0" w:rsidRPr="00095C91">
              <w:t xml:space="preserve"> collect and</w:t>
            </w:r>
            <w:r w:rsidRPr="00095C91">
              <w:t xml:space="preserve"> process personal information about an individual </w:t>
            </w:r>
            <w:r w:rsidR="009709A0" w:rsidRPr="00095C91">
              <w:t xml:space="preserve">indirectly on a number of enumerated grounds including, but not limited to, determining suitability for an </w:t>
            </w:r>
            <w:r w:rsidR="009709A0" w:rsidRPr="00095C91">
              <w:rPr>
                <w:lang w:val="en-US"/>
              </w:rPr>
              <w:t>award, fundraising, collection of fines,</w:t>
            </w:r>
          </w:p>
          <w:p w14:paraId="268273B1" w14:textId="77777777" w:rsidR="009709A0" w:rsidRPr="009709A0" w:rsidRDefault="009709A0" w:rsidP="009709A0">
            <w:pPr>
              <w:ind w:left="172"/>
              <w:rPr>
                <w:lang w:val="en-US"/>
              </w:rPr>
            </w:pPr>
            <w:r w:rsidRPr="009709A0">
              <w:rPr>
                <w:lang w:val="en-US"/>
              </w:rPr>
              <w:t>provision of legal services or personnel</w:t>
            </w:r>
          </w:p>
          <w:p w14:paraId="759D106F" w14:textId="77777777" w:rsidR="009709A0" w:rsidRPr="009709A0" w:rsidRDefault="009709A0" w:rsidP="009709A0">
            <w:pPr>
              <w:ind w:left="172"/>
              <w:rPr>
                <w:lang w:val="en-US"/>
              </w:rPr>
            </w:pPr>
            <w:r w:rsidRPr="009709A0">
              <w:rPr>
                <w:lang w:val="en-US"/>
              </w:rPr>
              <w:t>administration on behalf of, or informing the</w:t>
            </w:r>
          </w:p>
          <w:p w14:paraId="258C68F0" w14:textId="77777777" w:rsidR="009709A0" w:rsidRPr="009709A0" w:rsidRDefault="009709A0" w:rsidP="009709A0">
            <w:pPr>
              <w:ind w:left="172"/>
              <w:rPr>
                <w:lang w:val="en-US"/>
              </w:rPr>
            </w:pPr>
            <w:r w:rsidRPr="009709A0">
              <w:rPr>
                <w:lang w:val="en-US"/>
              </w:rPr>
              <w:t>Public Trustee or Public Guardian for, the</w:t>
            </w:r>
          </w:p>
          <w:p w14:paraId="1DD71A16" w14:textId="0EB7A8BE" w:rsidR="00AE47AD" w:rsidRDefault="009709A0" w:rsidP="009709A0">
            <w:pPr>
              <w:ind w:left="172"/>
            </w:pPr>
            <w:r w:rsidRPr="009709A0">
              <w:rPr>
                <w:lang w:val="en-US"/>
              </w:rPr>
              <w:t>Government of Alberta or a public body, and</w:t>
            </w:r>
            <w:r w:rsidRPr="00095C91">
              <w:rPr>
                <w:lang w:val="en-US"/>
              </w:rPr>
              <w:t xml:space="preserve"> </w:t>
            </w:r>
            <w:r w:rsidRPr="009709A0">
              <w:rPr>
                <w:lang w:val="en-US"/>
              </w:rPr>
              <w:t>eligibility verification for a benefit, product,</w:t>
            </w:r>
            <w:r w:rsidRPr="00095C91">
              <w:rPr>
                <w:lang w:val="en-US"/>
              </w:rPr>
              <w:t xml:space="preserve"> or service.</w:t>
            </w:r>
          </w:p>
          <w:p w14:paraId="60FA5813" w14:textId="19048CE2" w:rsidR="00AE47AD" w:rsidRPr="00096D2A" w:rsidRDefault="00AE47AD" w:rsidP="00A050CA">
            <w:pPr>
              <w:ind w:left="172"/>
            </w:pPr>
          </w:p>
        </w:tc>
      </w:tr>
      <w:tr w:rsidR="0006040A" w:rsidRPr="00096D2A" w14:paraId="0532944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78781E3"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21136F0" w14:textId="77777777" w:rsidR="0006040A" w:rsidRDefault="0006040A" w:rsidP="00034331">
            <w:r>
              <w:t>Sections 14, 15, 17, 18, 20, 21 of PIPA</w:t>
            </w:r>
          </w:p>
          <w:p w14:paraId="548ECBF0" w14:textId="02371886" w:rsidR="009709A0" w:rsidRPr="00096D2A" w:rsidRDefault="009709A0" w:rsidP="00034331">
            <w:r>
              <w:t>Section 5(1) of POPA</w:t>
            </w:r>
          </w:p>
        </w:tc>
      </w:tr>
      <w:tr w:rsidR="0006040A" w:rsidRPr="00096D2A" w14:paraId="36725F4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07006D9" w14:textId="77777777" w:rsidR="0006040A" w:rsidRPr="00096D2A" w:rsidRDefault="0006040A" w:rsidP="00A050CA">
            <w:pPr>
              <w:ind w:left="172"/>
              <w:rPr>
                <w:i/>
                <w:iCs/>
              </w:rPr>
            </w:pPr>
            <w:r w:rsidRPr="00096D2A">
              <w:rPr>
                <w:i/>
                <w:iCs/>
              </w:rPr>
              <w:lastRenderedPageBreak/>
              <w:t>Applicable Persona</w:t>
            </w:r>
          </w:p>
        </w:tc>
        <w:tc>
          <w:tcPr>
            <w:tcW w:w="4500" w:type="dxa"/>
            <w:tcBorders>
              <w:top w:val="single" w:sz="6" w:space="0" w:color="auto"/>
              <w:left w:val="single" w:sz="6" w:space="0" w:color="auto"/>
              <w:bottom w:val="single" w:sz="6" w:space="0" w:color="auto"/>
              <w:right w:val="single" w:sz="6" w:space="0" w:color="auto"/>
            </w:tcBorders>
          </w:tcPr>
          <w:p w14:paraId="64C36123" w14:textId="77777777" w:rsidR="0006040A" w:rsidRPr="00096D2A" w:rsidRDefault="0006040A" w:rsidP="00034331">
            <w:r>
              <w:t>Not applicable.</w:t>
            </w:r>
          </w:p>
        </w:tc>
      </w:tr>
    </w:tbl>
    <w:p w14:paraId="5CBEB4E8" w14:textId="77777777" w:rsidR="0006040A" w:rsidRPr="00096D2A" w:rsidRDefault="0006040A" w:rsidP="00A050CA">
      <w:pPr>
        <w:pStyle w:val="OHHPlain"/>
        <w:rPr>
          <w:lang w:eastAsia="en-GB"/>
        </w:rPr>
      </w:pPr>
    </w:p>
    <w:p w14:paraId="1B2F215E" w14:textId="22B524F4" w:rsidR="0006040A" w:rsidRPr="00A64802" w:rsidRDefault="0006040A" w:rsidP="0006040A">
      <w:pPr>
        <w:pStyle w:val="ArticleL1"/>
        <w:rPr>
          <w:lang w:eastAsia="en-GB"/>
        </w:rPr>
      </w:pPr>
      <w:bookmarkStart w:id="24" w:name="_Toc226726150"/>
      <w:r w:rsidRPr="00A64802">
        <w:rPr>
          <w:lang w:eastAsia="en-GB"/>
        </w:rPr>
        <w:t>Lawful bases: Special Category Personal Data</w:t>
      </w:r>
      <w:bookmarkEnd w:id="24"/>
    </w:p>
    <w:p w14:paraId="7A1FDB00" w14:textId="546EC58C" w:rsidR="0006040A" w:rsidRPr="00096D2A" w:rsidRDefault="0006040A" w:rsidP="0006040A">
      <w:pPr>
        <w:pStyle w:val="ArticleL2"/>
        <w:rPr>
          <w:lang w:eastAsia="en-GB"/>
        </w:rPr>
      </w:pPr>
      <w:bookmarkStart w:id="25" w:name="_Toc226726151"/>
      <w:r w:rsidRPr="00096D2A">
        <w:rPr>
          <w:lang w:eastAsia="en-GB"/>
        </w:rPr>
        <w:t>Sensitive data</w:t>
      </w:r>
      <w:bookmarkEnd w:id="25"/>
    </w:p>
    <w:p w14:paraId="3321969F" w14:textId="3D42E2FF" w:rsidR="0006040A" w:rsidRPr="00A64802" w:rsidRDefault="0006040A" w:rsidP="00A050CA">
      <w:pPr>
        <w:pStyle w:val="Bullet"/>
      </w:pPr>
      <w:r w:rsidRPr="00A64802">
        <w:t>Is it permissible to process sensitive data?</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6A40E1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2F4139E"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8A17F79" w14:textId="63C52948" w:rsidR="0006040A" w:rsidRPr="00096D2A" w:rsidRDefault="0006040A" w:rsidP="00A050CA">
            <w:pPr>
              <w:ind w:left="172"/>
            </w:pPr>
            <w:r>
              <w:t xml:space="preserve">Yes. Neither PIPA nor POPA prohibit processing of sensitive information, however, the OIPC has generally recognized that consent, safeguarding, and breach reporting requirements will be informed by the sensitivity of personal information being collected, used or disclosed. As above, sensitive information is generally accepted to include </w:t>
            </w:r>
            <w:r w:rsidRPr="004647E0">
              <w:t>health and financial data, ethnic and racial origins, political opinions, genetic and biometric data, an individual</w:t>
            </w:r>
            <w:r>
              <w:t>’</w:t>
            </w:r>
            <w:r w:rsidRPr="004647E0">
              <w:t>s sex life or sexual orientation, and religious or philosophical beliefs</w:t>
            </w:r>
            <w:r>
              <w:t>, among other categories of data.</w:t>
            </w:r>
          </w:p>
        </w:tc>
      </w:tr>
      <w:tr w:rsidR="0006040A" w:rsidRPr="00096D2A" w14:paraId="521B588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BD469E"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E4B196D" w14:textId="77777777" w:rsidR="0006040A" w:rsidRPr="00096D2A" w:rsidRDefault="0006040A" w:rsidP="00A050CA">
            <w:pPr>
              <w:ind w:left="172"/>
            </w:pPr>
            <w:r>
              <w:t>Not applicable.</w:t>
            </w:r>
          </w:p>
        </w:tc>
      </w:tr>
      <w:tr w:rsidR="0006040A" w:rsidRPr="00096D2A" w14:paraId="48A7722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7E1FABC5"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00DB362" w14:textId="77777777" w:rsidR="0006040A" w:rsidRPr="00096D2A" w:rsidRDefault="0006040A" w:rsidP="00A050CA">
            <w:pPr>
              <w:ind w:left="172"/>
            </w:pPr>
            <w:r>
              <w:t>Not applicable.</w:t>
            </w:r>
          </w:p>
        </w:tc>
      </w:tr>
    </w:tbl>
    <w:p w14:paraId="5AD3C4F8" w14:textId="77777777" w:rsidR="0006040A" w:rsidRPr="00096D2A" w:rsidRDefault="0006040A" w:rsidP="00A050CA">
      <w:pPr>
        <w:pStyle w:val="OHHPlain"/>
      </w:pPr>
    </w:p>
    <w:p w14:paraId="093846C6" w14:textId="40FF76DC" w:rsidR="0006040A" w:rsidRPr="00A64802" w:rsidRDefault="0006040A" w:rsidP="00A050CA">
      <w:pPr>
        <w:pStyle w:val="Bullet"/>
      </w:pPr>
      <w:r w:rsidRPr="00A64802">
        <w:t>Which legal bases are available for the processing of sensitive data? (If none is required, please confirm the approach to data processing within the applicable jurisdiction e.g, appropriate notice, appropriate purposes)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48855DA"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0AD0E1"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65C3586" w14:textId="77777777" w:rsidR="009146A0" w:rsidRDefault="0006040A" w:rsidP="00A050CA">
            <w:pPr>
              <w:ind w:left="172"/>
            </w:pPr>
            <w:r>
              <w:t>As above, t</w:t>
            </w:r>
            <w:r w:rsidRPr="00CE3C65">
              <w:t xml:space="preserve">he only recognized basis for processing personal information </w:t>
            </w:r>
            <w:r>
              <w:t xml:space="preserve">under PIPA </w:t>
            </w:r>
            <w:r w:rsidRPr="00CE3C65">
              <w:t>in Alberta is consent. PIPA requires that organizations only collect, use, or disclose an individual</w:t>
            </w:r>
            <w:r>
              <w:t>’</w:t>
            </w:r>
            <w:r w:rsidRPr="00CE3C65">
              <w:t xml:space="preserve">s personal information with their consent (which can be either express or implied), subject to narrow exceptions. </w:t>
            </w:r>
          </w:p>
          <w:p w14:paraId="1131E9B2" w14:textId="77777777" w:rsidR="009146A0" w:rsidRDefault="009146A0" w:rsidP="00A050CA">
            <w:pPr>
              <w:ind w:left="172"/>
            </w:pPr>
          </w:p>
          <w:p w14:paraId="2E30EEFA" w14:textId="77777777" w:rsidR="006B676B" w:rsidRDefault="0006040A" w:rsidP="00A050CA">
            <w:pPr>
              <w:ind w:left="172"/>
            </w:pPr>
            <w:r>
              <w:t xml:space="preserve">Under PIPA, organizations must have regard to the level of sensitivity of the information in the circumstances and consider if such collection, use and disclosure is reasonable. </w:t>
            </w:r>
          </w:p>
          <w:p w14:paraId="2FE0436E" w14:textId="77777777" w:rsidR="006B676B" w:rsidRDefault="006B676B" w:rsidP="00A050CA">
            <w:pPr>
              <w:ind w:left="172"/>
            </w:pPr>
          </w:p>
          <w:p w14:paraId="4AFC136A" w14:textId="10CDE363" w:rsidR="0006040A" w:rsidRDefault="0006040A" w:rsidP="00A050CA">
            <w:pPr>
              <w:ind w:left="172"/>
            </w:pPr>
            <w:r>
              <w:t xml:space="preserve">POPA prohibits public bodies from collecting personal information (including sensitive personal information) unless the collection of personal information: (i)  is expressly authorized under an enactment of Alberta or Canada; (ii) is collected for the </w:t>
            </w:r>
            <w:r>
              <w:lastRenderedPageBreak/>
              <w:t>purposes of law enforcement; or (i</w:t>
            </w:r>
            <w:r w:rsidR="00746AD0">
              <w:t>ii</w:t>
            </w:r>
            <w:r>
              <w:t xml:space="preserve">) </w:t>
            </w:r>
            <w:r w:rsidR="00746AD0">
              <w:t>relates directly to and is necessary for an operating program or activity of the public body, including a</w:t>
            </w:r>
            <w:r>
              <w:t xml:space="preserve"> common or integrated program or service.</w:t>
            </w:r>
          </w:p>
        </w:tc>
      </w:tr>
      <w:tr w:rsidR="0006040A" w:rsidRPr="00096D2A" w14:paraId="278252D4"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52723F"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34A8B6E" w14:textId="77777777" w:rsidR="009146A0" w:rsidRDefault="0006040A" w:rsidP="00A050CA">
            <w:pPr>
              <w:ind w:left="172"/>
            </w:pPr>
            <w:r>
              <w:t xml:space="preserve">Sections </w:t>
            </w:r>
            <w:r w:rsidRPr="008B6C3D">
              <w:t>7</w:t>
            </w:r>
            <w:r>
              <w:t xml:space="preserve"> and</w:t>
            </w:r>
            <w:r w:rsidRPr="008B6C3D">
              <w:t xml:space="preserve"> 8</w:t>
            </w:r>
            <w:r>
              <w:t xml:space="preserve"> of PIPA</w:t>
            </w:r>
          </w:p>
          <w:p w14:paraId="3EF5C3DD" w14:textId="4599144C" w:rsidR="0006040A" w:rsidRPr="008B6C3D" w:rsidRDefault="0006040A" w:rsidP="00A050CA">
            <w:pPr>
              <w:ind w:left="172"/>
            </w:pPr>
            <w:r>
              <w:t>Section</w:t>
            </w:r>
            <w:r w:rsidR="009146A0">
              <w:t>s</w:t>
            </w:r>
            <w:r>
              <w:t xml:space="preserve"> </w:t>
            </w:r>
            <w:r w:rsidR="009146A0">
              <w:t>3(2)</w:t>
            </w:r>
            <w:r w:rsidR="000053C0">
              <w:t>,</w:t>
            </w:r>
            <w:r w:rsidR="009146A0">
              <w:t xml:space="preserve"> 4-6</w:t>
            </w:r>
            <w:r w:rsidR="000053C0">
              <w:t>, 12(1) and 13(1)</w:t>
            </w:r>
            <w:r>
              <w:t xml:space="preserve"> of POPA</w:t>
            </w:r>
          </w:p>
        </w:tc>
      </w:tr>
      <w:tr w:rsidR="0006040A" w:rsidRPr="00096D2A" w14:paraId="36F01231"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4DB05C44"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1D080F6" w14:textId="77777777" w:rsidR="0006040A" w:rsidRPr="00096D2A" w:rsidRDefault="0006040A" w:rsidP="00034331">
            <w:r>
              <w:t>Data controller</w:t>
            </w:r>
          </w:p>
        </w:tc>
      </w:tr>
    </w:tbl>
    <w:p w14:paraId="32F6BDD1" w14:textId="77777777" w:rsidR="0006040A" w:rsidRPr="00096D2A" w:rsidRDefault="0006040A" w:rsidP="00A050CA">
      <w:pPr>
        <w:pStyle w:val="OHHPlain"/>
      </w:pPr>
    </w:p>
    <w:p w14:paraId="3EDCC781" w14:textId="79B900C1" w:rsidR="0006040A" w:rsidRPr="00A64802" w:rsidRDefault="0006040A" w:rsidP="00A050CA">
      <w:pPr>
        <w:pStyle w:val="Bullet"/>
      </w:pPr>
      <w:r w:rsidRPr="00A64802">
        <w:t>What constitutes valid consent for the processing of sensitive data? (e.g., explicit consent)?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183F668"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D9181F"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B5C6349" w14:textId="77777777" w:rsidR="0006040A" w:rsidRDefault="0006040A" w:rsidP="00A050CA">
            <w:pPr>
              <w:ind w:left="172"/>
            </w:pPr>
            <w:r>
              <w:t>The OIPC has generally recognized that consent requirements will be informed by the sensitivity of personal information being collected, used or disclosed. Express consent should be sought where there is a collection, use or disclosure of sensitive data.</w:t>
            </w:r>
          </w:p>
          <w:p w14:paraId="49756B6B" w14:textId="77777777" w:rsidR="009B56E9" w:rsidRDefault="009B56E9" w:rsidP="00A050CA">
            <w:pPr>
              <w:ind w:left="172"/>
            </w:pPr>
          </w:p>
          <w:p w14:paraId="21DDDEC5" w14:textId="77777777" w:rsidR="00746AD0" w:rsidRPr="00746AD0" w:rsidRDefault="00746AD0" w:rsidP="00746AD0">
            <w:pPr>
              <w:ind w:left="172"/>
            </w:pPr>
            <w:r w:rsidRPr="00746AD0">
              <w:t xml:space="preserve">Consent is not defined under PIPA, POPA, or ATIA, however, the OIPC, and other Canadian privacy regulatory authorities, have jointly issued the </w:t>
            </w:r>
            <w:hyperlink r:id="rId33" w:history="1">
              <w:r w:rsidRPr="00746AD0">
                <w:rPr>
                  <w:rStyle w:val="Hyperlink"/>
                  <w:i/>
                  <w:iCs/>
                </w:rPr>
                <w:t>Guidelines for obtaining meaningful consent</w:t>
              </w:r>
            </w:hyperlink>
            <w:r w:rsidRPr="00746AD0">
              <w:t>, and generally interpreted consent as needing to be meaningful, and requiring an individual understand the nature, purpose and consequences of what they are consenting to.</w:t>
            </w:r>
          </w:p>
          <w:p w14:paraId="57B80062" w14:textId="77777777" w:rsidR="00746AD0" w:rsidRPr="00746AD0" w:rsidRDefault="00746AD0" w:rsidP="00746AD0">
            <w:pPr>
              <w:ind w:left="172"/>
            </w:pPr>
          </w:p>
          <w:p w14:paraId="5C7F0F8A" w14:textId="1CAC7E74" w:rsidR="00746AD0" w:rsidRPr="00096D2A" w:rsidRDefault="00746AD0" w:rsidP="00746AD0">
            <w:pPr>
              <w:ind w:left="172"/>
            </w:pPr>
            <w:r w:rsidRPr="00746AD0">
              <w:t>Under the POPA Regulation, consent may be oral, written or electronic, and there are prescribed requirements for each form of consent.</w:t>
            </w:r>
          </w:p>
        </w:tc>
      </w:tr>
      <w:tr w:rsidR="0006040A" w:rsidRPr="00096D2A" w14:paraId="07DF8E1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E909C05"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22F25D2" w14:textId="207BEFA0" w:rsidR="00746AD0" w:rsidRDefault="00746AD0" w:rsidP="00746AD0">
            <w:pPr>
              <w:ind w:left="172"/>
            </w:pPr>
            <w:r>
              <w:t>Sections 7 and 8 of PIPA</w:t>
            </w:r>
          </w:p>
          <w:p w14:paraId="15CAE479" w14:textId="77777777" w:rsidR="00746AD0" w:rsidRDefault="00746AD0" w:rsidP="00746AD0">
            <w:pPr>
              <w:ind w:left="172"/>
            </w:pPr>
            <w:hyperlink r:id="rId34" w:history="1">
              <w:r w:rsidRPr="00B36D00">
                <w:rPr>
                  <w:rStyle w:val="Hyperlink"/>
                </w:rPr>
                <w:t>https://www.priv.gc.ca/en/privacy-topics/collecting-personal-information/consent/gl_omc_201805/</w:t>
              </w:r>
            </w:hyperlink>
          </w:p>
          <w:p w14:paraId="5CBE340C" w14:textId="23ABC11D" w:rsidR="00746AD0" w:rsidRPr="00096D2A" w:rsidRDefault="00746AD0" w:rsidP="00746AD0">
            <w:pPr>
              <w:ind w:left="172"/>
            </w:pPr>
            <w:r>
              <w:t>Section 2 of the POPA Regulation</w:t>
            </w:r>
          </w:p>
        </w:tc>
      </w:tr>
      <w:tr w:rsidR="0006040A" w:rsidRPr="00096D2A" w14:paraId="190C112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65B117A"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EBA383C" w14:textId="77777777" w:rsidR="0006040A" w:rsidRPr="00096D2A" w:rsidRDefault="0006040A" w:rsidP="00A050CA">
            <w:pPr>
              <w:ind w:left="172"/>
            </w:pPr>
            <w:r>
              <w:t>Data controller</w:t>
            </w:r>
          </w:p>
        </w:tc>
      </w:tr>
    </w:tbl>
    <w:p w14:paraId="7EFA6685" w14:textId="77777777" w:rsidR="0006040A" w:rsidRPr="00096D2A" w:rsidRDefault="0006040A" w:rsidP="00A050CA">
      <w:pPr>
        <w:pStyle w:val="OHHPlain"/>
      </w:pPr>
    </w:p>
    <w:p w14:paraId="673BF15A" w14:textId="1A576CCD" w:rsidR="0006040A" w:rsidRPr="00A64802" w:rsidRDefault="0006040A" w:rsidP="0006040A">
      <w:pPr>
        <w:pStyle w:val="ArticleL1"/>
      </w:pPr>
      <w:bookmarkStart w:id="26" w:name="_Toc226726152"/>
      <w:r w:rsidRPr="00A64802">
        <w:t>Minors</w:t>
      </w:r>
      <w:bookmarkEnd w:id="26"/>
    </w:p>
    <w:p w14:paraId="01A6FF69" w14:textId="389D5FEE" w:rsidR="0006040A" w:rsidRPr="00096D2A" w:rsidRDefault="0006040A" w:rsidP="0006040A">
      <w:pPr>
        <w:pStyle w:val="ArticleL2"/>
      </w:pPr>
      <w:bookmarkStart w:id="27" w:name="_Toc226726153"/>
      <w:r w:rsidRPr="00096D2A">
        <w:t>Minors</w:t>
      </w:r>
      <w:r>
        <w:t>’</w:t>
      </w:r>
      <w:r w:rsidRPr="00096D2A">
        <w:t xml:space="preserve"> data protection</w:t>
      </w:r>
      <w:bookmarkEnd w:id="27"/>
    </w:p>
    <w:p w14:paraId="7EA12054" w14:textId="2E0F83E0" w:rsidR="0006040A" w:rsidRPr="00A64802" w:rsidRDefault="0006040A" w:rsidP="00A050CA">
      <w:pPr>
        <w:pStyle w:val="Bullet"/>
      </w:pPr>
      <w:r w:rsidRPr="00A64802">
        <w:t>How is minor defined?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E9A2E26"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01024C53"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434A893" w14:textId="77777777" w:rsidR="0006040A" w:rsidRDefault="0006040A" w:rsidP="00A050CA">
            <w:pPr>
              <w:ind w:left="172"/>
            </w:pPr>
            <w:r>
              <w:t xml:space="preserve">Minor is not defined in PIPA, POPA, or ATIA. However, in Alberta, the legal age of </w:t>
            </w:r>
            <w:r>
              <w:lastRenderedPageBreak/>
              <w:t>majority is 18 years old. Under PIPA, any right or power conferred on an individual by PIPA may be exercised if the individual is 18 years or older, by the individual; if the individual is under 18 years of age and understands the nature of the right or power and the consequences of exercising the right or power, by the individual; or if the individual is under 18 years of age but does not understand the nature and consequences of such rights and powers, by their guardian.</w:t>
            </w:r>
          </w:p>
          <w:p w14:paraId="4857A4A0" w14:textId="77777777" w:rsidR="005A5ECD" w:rsidRDefault="005A5ECD" w:rsidP="00A050CA">
            <w:pPr>
              <w:ind w:left="172"/>
            </w:pPr>
          </w:p>
          <w:p w14:paraId="5036B1C4" w14:textId="3071F3B0" w:rsidR="005A5ECD" w:rsidRDefault="005A5ECD" w:rsidP="00A050CA">
            <w:pPr>
              <w:ind w:left="172"/>
            </w:pPr>
            <w:r>
              <w:t xml:space="preserve">Under </w:t>
            </w:r>
            <w:r w:rsidR="000B6B97">
              <w:t xml:space="preserve">POPA and </w:t>
            </w:r>
            <w:r>
              <w:t xml:space="preserve">ATIA, </w:t>
            </w:r>
            <w:r w:rsidR="000B6B97">
              <w:t xml:space="preserve">any right or power conferred on an individual by either act may be exercised </w:t>
            </w:r>
            <w:r w:rsidR="000B6B97" w:rsidRPr="000B6B97">
              <w:t>if the individual is a minor, by a guardian of the minor in circumstances where, in the opinion of the head of the public body concerned, the exercise of the right or power by the guardian would not constitute an unreasonable invasion of the personal privacy of the minor</w:t>
            </w:r>
            <w:r w:rsidR="000B6B97">
              <w:t>.</w:t>
            </w:r>
          </w:p>
        </w:tc>
      </w:tr>
      <w:tr w:rsidR="0006040A" w:rsidRPr="00096D2A" w14:paraId="2466E7B7"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1BE92E64"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BA569D9" w14:textId="5AA65D0A" w:rsidR="0006040A" w:rsidRDefault="0006040A" w:rsidP="00A050CA">
            <w:pPr>
              <w:ind w:left="172"/>
            </w:pPr>
            <w:r>
              <w:t xml:space="preserve">Section 1 of the </w:t>
            </w:r>
            <w:hyperlink r:id="rId35" w:history="1">
              <w:r w:rsidRPr="000F62E2">
                <w:rPr>
                  <w:rStyle w:val="Hyperlink"/>
                  <w:i/>
                  <w:iCs/>
                </w:rPr>
                <w:t>Age of Majority Act</w:t>
              </w:r>
            </w:hyperlink>
            <w:r>
              <w:rPr>
                <w:i/>
                <w:iCs/>
              </w:rPr>
              <w:t xml:space="preserve">, </w:t>
            </w:r>
            <w:r>
              <w:t>RSA 2000, c A-6</w:t>
            </w:r>
          </w:p>
          <w:p w14:paraId="1286440F" w14:textId="77777777" w:rsidR="0006040A" w:rsidRDefault="0006040A" w:rsidP="00A050CA">
            <w:pPr>
              <w:ind w:left="172"/>
            </w:pPr>
            <w:r>
              <w:t>Section 61(1)(a)-(c) of PIPA</w:t>
            </w:r>
          </w:p>
          <w:p w14:paraId="16475841" w14:textId="00F26360" w:rsidR="000B6B97" w:rsidRDefault="000B6B97" w:rsidP="00A050CA">
            <w:pPr>
              <w:ind w:left="172"/>
            </w:pPr>
            <w:r>
              <w:t>Section 54(1)(e) of POPA</w:t>
            </w:r>
          </w:p>
          <w:p w14:paraId="73DA9A85" w14:textId="73622605" w:rsidR="000B6B97" w:rsidRPr="00096D2A" w:rsidRDefault="000B6B97" w:rsidP="00A050CA">
            <w:pPr>
              <w:ind w:left="172"/>
            </w:pPr>
            <w:r>
              <w:t>Section 86(1)(e) of ATIA</w:t>
            </w:r>
          </w:p>
        </w:tc>
      </w:tr>
      <w:tr w:rsidR="0006040A" w:rsidRPr="00096D2A" w14:paraId="601B038D"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1AD413A7"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5029BAC" w14:textId="77777777" w:rsidR="0006040A" w:rsidRPr="00B25AF7" w:rsidRDefault="0006040A" w:rsidP="00A050CA">
            <w:pPr>
              <w:ind w:left="172"/>
            </w:pPr>
            <w:r>
              <w:t>Not applicable.</w:t>
            </w:r>
          </w:p>
        </w:tc>
      </w:tr>
    </w:tbl>
    <w:p w14:paraId="076431E9" w14:textId="77777777" w:rsidR="0006040A" w:rsidRPr="00096D2A" w:rsidRDefault="0006040A" w:rsidP="00A050CA">
      <w:pPr>
        <w:pStyle w:val="OHHPlain"/>
      </w:pPr>
    </w:p>
    <w:p w14:paraId="29DB6A86" w14:textId="7CABCD5F" w:rsidR="0006040A" w:rsidRPr="00A64802" w:rsidRDefault="0006040A" w:rsidP="00A050CA">
      <w:pPr>
        <w:pStyle w:val="Bullet"/>
      </w:pPr>
      <w:r w:rsidRPr="00A64802">
        <w:t>What is the legal age of consent?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AE9810E"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461F3C17"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AA26186" w14:textId="77777777" w:rsidR="0006040A" w:rsidRDefault="0006040A" w:rsidP="00A050CA">
            <w:pPr>
              <w:ind w:left="172"/>
            </w:pPr>
            <w:r>
              <w:t>The legal age of consent is generally the age of majority (18 years old). However, as above, PIPA allows for the possibility of mature minors to consent under certain conditions.</w:t>
            </w:r>
          </w:p>
          <w:p w14:paraId="014407B4" w14:textId="77777777" w:rsidR="001857E5" w:rsidRDefault="001857E5" w:rsidP="00A050CA">
            <w:pPr>
              <w:ind w:left="172"/>
            </w:pPr>
          </w:p>
          <w:p w14:paraId="37510996" w14:textId="639559F1" w:rsidR="001857E5" w:rsidRPr="00096D2A" w:rsidRDefault="001857E5" w:rsidP="001857E5">
            <w:pPr>
              <w:ind w:left="172"/>
            </w:pPr>
            <w:r>
              <w:t>Under the POPA Regulation, the possibility of mature minors to consent under certain conditions is also possible where t</w:t>
            </w:r>
            <w:r w:rsidRPr="001857E5">
              <w:t>he consent of a minor is not valid unless the public body has determined, on reasonable grounds, that the minor has the capacity to understand the information relevant to providing consent and appreciates the consequences of providing consent.</w:t>
            </w:r>
          </w:p>
        </w:tc>
      </w:tr>
      <w:tr w:rsidR="0006040A" w:rsidRPr="00096D2A" w14:paraId="2D012091"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2B08CD74"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1CB9617" w14:textId="77777777" w:rsidR="0006040A" w:rsidRDefault="0006040A" w:rsidP="00A050CA">
            <w:pPr>
              <w:ind w:left="172"/>
            </w:pPr>
            <w:r>
              <w:t>Section 61(1)(a)-(c) of PIPA</w:t>
            </w:r>
          </w:p>
          <w:p w14:paraId="0BBEAD0A" w14:textId="5741DBDA" w:rsidR="001857E5" w:rsidRPr="00096D2A" w:rsidRDefault="001857E5" w:rsidP="00A050CA">
            <w:pPr>
              <w:ind w:left="172"/>
            </w:pPr>
            <w:r>
              <w:t>Section 2(6) of the POPA Regulation</w:t>
            </w:r>
          </w:p>
        </w:tc>
      </w:tr>
      <w:tr w:rsidR="0006040A" w:rsidRPr="00096D2A" w14:paraId="581DDF80"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1F4B1C8A" w14:textId="77777777" w:rsidR="0006040A" w:rsidRPr="00096D2A" w:rsidRDefault="0006040A" w:rsidP="00A050CA">
            <w:pPr>
              <w:ind w:left="172"/>
              <w:rPr>
                <w:i/>
                <w:iCs/>
              </w:rPr>
            </w:pPr>
            <w:r w:rsidRPr="00096D2A">
              <w:rPr>
                <w:i/>
                <w:iCs/>
              </w:rPr>
              <w:lastRenderedPageBreak/>
              <w:t>Applicable Persona</w:t>
            </w:r>
          </w:p>
        </w:tc>
        <w:tc>
          <w:tcPr>
            <w:tcW w:w="4500" w:type="dxa"/>
            <w:tcBorders>
              <w:top w:val="single" w:sz="6" w:space="0" w:color="auto"/>
              <w:left w:val="single" w:sz="6" w:space="0" w:color="auto"/>
              <w:bottom w:val="single" w:sz="6" w:space="0" w:color="auto"/>
              <w:right w:val="single" w:sz="6" w:space="0" w:color="auto"/>
            </w:tcBorders>
          </w:tcPr>
          <w:p w14:paraId="1F92A703" w14:textId="77777777" w:rsidR="0006040A" w:rsidRPr="00096D2A" w:rsidRDefault="0006040A" w:rsidP="00A050CA">
            <w:pPr>
              <w:ind w:left="172"/>
            </w:pPr>
            <w:r>
              <w:t>Not applicable.</w:t>
            </w:r>
          </w:p>
        </w:tc>
      </w:tr>
    </w:tbl>
    <w:p w14:paraId="0D14214C" w14:textId="77777777" w:rsidR="0006040A" w:rsidRPr="00096D2A" w:rsidRDefault="0006040A" w:rsidP="00A050CA">
      <w:pPr>
        <w:pStyle w:val="OHHPlain"/>
      </w:pPr>
    </w:p>
    <w:p w14:paraId="584E1462" w14:textId="055C32A3" w:rsidR="0006040A" w:rsidRPr="00A64802" w:rsidRDefault="0006040A" w:rsidP="00A050CA">
      <w:pPr>
        <w:pStyle w:val="Bullet"/>
      </w:pPr>
      <w:r w:rsidRPr="00096D2A">
        <w:rPr>
          <w:rFonts w:ascii="Symbol" w:hAnsi="Symbol"/>
        </w:rPr>
        <w:tab/>
      </w:r>
      <w:r w:rsidRPr="00A64802">
        <w:t>Is it permissible to process the personal data of a minor?</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F85DF04"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7A37B5"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44C13A3" w14:textId="77777777" w:rsidR="00050963" w:rsidRDefault="0006040A" w:rsidP="00A050CA">
            <w:pPr>
              <w:ind w:left="172"/>
            </w:pPr>
            <w:r>
              <w:t>Yes, provided there is informed consent from a mature minor, or a guardian on behalf of a minor. In general, minors under the age of 13 are unable to provide meaningful consent.</w:t>
            </w:r>
          </w:p>
          <w:p w14:paraId="67F3D499" w14:textId="77777777" w:rsidR="00050963" w:rsidRDefault="00050963" w:rsidP="00A050CA">
            <w:pPr>
              <w:ind w:left="172"/>
            </w:pPr>
          </w:p>
          <w:p w14:paraId="32B810D8" w14:textId="659A3518" w:rsidR="0006040A" w:rsidRDefault="0006040A" w:rsidP="00A050CA">
            <w:pPr>
              <w:ind w:left="172"/>
            </w:pPr>
            <w:r>
              <w:t>Under POPA and ATIA, any right or power conferred on an individual may be exercised if the individual is a minor, by a guardian of the minor in circumstances where, in the opinion of the head of the public body concerned, the exercise of the right or power by the guardian would not constitute an unreasonable invasion of the personal privacy of the minor.</w:t>
            </w:r>
          </w:p>
        </w:tc>
      </w:tr>
      <w:tr w:rsidR="0006040A" w:rsidRPr="00096D2A" w14:paraId="759AADC1"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6DC950E7"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9BA84F0" w14:textId="77777777" w:rsidR="00050963" w:rsidRDefault="0006040A" w:rsidP="00A050CA">
            <w:pPr>
              <w:ind w:left="172"/>
            </w:pPr>
            <w:r>
              <w:t>Section 61(1) of PIPA</w:t>
            </w:r>
          </w:p>
          <w:p w14:paraId="181556F6" w14:textId="4B8BBFEF" w:rsidR="00050963" w:rsidRDefault="0006040A" w:rsidP="00A050CA">
            <w:pPr>
              <w:ind w:left="172"/>
            </w:pPr>
            <w:r>
              <w:t>Section 5</w:t>
            </w:r>
            <w:r w:rsidR="00050963">
              <w:t xml:space="preserve">4(1)(e) </w:t>
            </w:r>
            <w:r>
              <w:t>of POPA</w:t>
            </w:r>
          </w:p>
          <w:p w14:paraId="5F318D73" w14:textId="21922DE0" w:rsidR="0006040A" w:rsidRDefault="0006040A" w:rsidP="00A050CA">
            <w:pPr>
              <w:ind w:left="172"/>
            </w:pPr>
            <w:r>
              <w:t xml:space="preserve"> Section 8</w:t>
            </w:r>
            <w:r w:rsidR="00050963">
              <w:t>6(1)(e)</w:t>
            </w:r>
            <w:r>
              <w:t xml:space="preserve"> of ATIA</w:t>
            </w:r>
          </w:p>
        </w:tc>
      </w:tr>
      <w:tr w:rsidR="0006040A" w:rsidRPr="00096D2A" w14:paraId="6AC4AFBC"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4A08ABB1"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9AF7267" w14:textId="77777777" w:rsidR="0006040A" w:rsidRPr="00096D2A" w:rsidRDefault="0006040A" w:rsidP="00A050CA">
            <w:pPr>
              <w:ind w:left="172"/>
            </w:pPr>
            <w:r>
              <w:t>Data controller; data processor</w:t>
            </w:r>
          </w:p>
        </w:tc>
      </w:tr>
    </w:tbl>
    <w:p w14:paraId="1696A2BB" w14:textId="77777777" w:rsidR="0006040A" w:rsidRPr="00096D2A" w:rsidRDefault="0006040A" w:rsidP="00A050CA">
      <w:pPr>
        <w:pStyle w:val="OHHPlain"/>
      </w:pPr>
    </w:p>
    <w:p w14:paraId="2BED94E9" w14:textId="57E68ADA" w:rsidR="0006040A" w:rsidRPr="00A64802" w:rsidRDefault="0006040A" w:rsidP="00A050CA">
      <w:pPr>
        <w:pStyle w:val="Bullet"/>
      </w:pPr>
      <w:r w:rsidRPr="00A64802">
        <w:t xml:space="preserve">Which legal bases </w:t>
      </w:r>
      <w:r w:rsidR="000301AC">
        <w:t>are</w:t>
      </w:r>
      <w:r w:rsidRPr="00A64802">
        <w:t xml:space="preserve"> available for the processing of minor</w:t>
      </w:r>
      <w:r>
        <w:t>’</w:t>
      </w:r>
      <w:r w:rsidRPr="00A64802">
        <w:t>s data (If none is required, please confirm the approach within the applicable jurisdiction e.g, appropriate notice, appropriate purposes)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1C9B9C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F091520"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ADED815" w14:textId="17FD9BD4" w:rsidR="000053C0" w:rsidRPr="000053C0" w:rsidRDefault="000053C0" w:rsidP="000053C0">
            <w:pPr>
              <w:ind w:left="172"/>
            </w:pPr>
            <w:r w:rsidRPr="000053C0">
              <w:t xml:space="preserve">As above, the only recognized </w:t>
            </w:r>
            <w:r>
              <w:t xml:space="preserve">legal </w:t>
            </w:r>
            <w:r w:rsidRPr="000053C0">
              <w:t>basis for processing personal information under PIPA in Alberta is consent</w:t>
            </w:r>
            <w:r>
              <w:t xml:space="preserve"> (or limited exceptions to consent)</w:t>
            </w:r>
            <w:r w:rsidRPr="000053C0">
              <w:t xml:space="preserve">. PIPA requires that organizations only collect, use, or disclose an individual’s personal information with their consent (which can be either express or implied), subject to narrow exceptions. </w:t>
            </w:r>
          </w:p>
          <w:p w14:paraId="7214567F" w14:textId="77777777" w:rsidR="000053C0" w:rsidRPr="000053C0" w:rsidRDefault="000053C0" w:rsidP="000053C0">
            <w:pPr>
              <w:ind w:left="172"/>
            </w:pPr>
          </w:p>
          <w:p w14:paraId="1147412C" w14:textId="77777777" w:rsidR="000053C0" w:rsidRPr="000053C0" w:rsidRDefault="000053C0" w:rsidP="000053C0">
            <w:pPr>
              <w:ind w:left="172"/>
            </w:pPr>
            <w:r w:rsidRPr="000053C0">
              <w:t xml:space="preserve">Under PIPA, organizations must have regard to the level of sensitivity of the information in the circumstances and consider if such collection, use and disclosure is reasonable. </w:t>
            </w:r>
          </w:p>
          <w:p w14:paraId="759BF259" w14:textId="77777777" w:rsidR="000053C0" w:rsidRPr="000053C0" w:rsidRDefault="000053C0" w:rsidP="000053C0">
            <w:pPr>
              <w:ind w:left="172"/>
            </w:pPr>
          </w:p>
          <w:p w14:paraId="7A7C68B4" w14:textId="7AAD3777" w:rsidR="000053C0" w:rsidRPr="00096D2A" w:rsidRDefault="000053C0" w:rsidP="000053C0">
            <w:pPr>
              <w:ind w:left="172"/>
            </w:pPr>
            <w:r w:rsidRPr="000053C0">
              <w:t xml:space="preserve">POPA prohibits public bodies from collecting personal information (including sensitive personal information) unless the collection of personal information: (i)  is expressly authorized under an enactment of Alberta or Canada; (ii) is collected for the </w:t>
            </w:r>
            <w:r w:rsidRPr="000053C0">
              <w:lastRenderedPageBreak/>
              <w:t>purposes of law enforcement; or (iii) relates directly to and is necessary for an operating program or activity of the public body, including a common or integrated program or service.</w:t>
            </w:r>
          </w:p>
        </w:tc>
      </w:tr>
      <w:tr w:rsidR="0006040A" w:rsidRPr="00096D2A" w14:paraId="63E46C9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2E9C36B"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883F57B" w14:textId="7D4E7D3E" w:rsidR="000301AC" w:rsidRDefault="0006040A" w:rsidP="00A050CA">
            <w:pPr>
              <w:ind w:left="172"/>
            </w:pPr>
            <w:r>
              <w:t xml:space="preserve">Sections </w:t>
            </w:r>
            <w:r w:rsidRPr="008B6C3D">
              <w:t>7</w:t>
            </w:r>
            <w:r>
              <w:t xml:space="preserve"> and</w:t>
            </w:r>
            <w:r w:rsidRPr="008B6C3D">
              <w:t xml:space="preserve"> 8</w:t>
            </w:r>
            <w:r>
              <w:t xml:space="preserve"> of PIPA</w:t>
            </w:r>
          </w:p>
          <w:p w14:paraId="5CFAA075" w14:textId="55D0A513" w:rsidR="000053C0" w:rsidRPr="008B6C3D" w:rsidRDefault="0006040A" w:rsidP="000053C0">
            <w:pPr>
              <w:ind w:left="172"/>
            </w:pPr>
            <w:r>
              <w:t>Section</w:t>
            </w:r>
            <w:r w:rsidR="000301AC">
              <w:t>s</w:t>
            </w:r>
            <w:r>
              <w:t xml:space="preserve"> </w:t>
            </w:r>
            <w:r w:rsidR="000053C0">
              <w:t xml:space="preserve">3(2), 4-6, </w:t>
            </w:r>
            <w:r w:rsidR="000301AC">
              <w:t>12(1) and 13(1)</w:t>
            </w:r>
            <w:r>
              <w:t xml:space="preserve"> of POPA</w:t>
            </w:r>
          </w:p>
        </w:tc>
      </w:tr>
      <w:tr w:rsidR="0006040A" w:rsidRPr="00096D2A" w14:paraId="2775A54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4D27F01E"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10339F5E" w14:textId="77777777" w:rsidR="0006040A" w:rsidRPr="00096D2A" w:rsidRDefault="0006040A" w:rsidP="00A050CA">
            <w:pPr>
              <w:ind w:left="172"/>
            </w:pPr>
            <w:r>
              <w:t>Data controller; data processor</w:t>
            </w:r>
          </w:p>
        </w:tc>
      </w:tr>
    </w:tbl>
    <w:p w14:paraId="67525D3F" w14:textId="77777777" w:rsidR="0006040A" w:rsidRPr="00096D2A" w:rsidRDefault="0006040A" w:rsidP="00A050CA">
      <w:pPr>
        <w:pStyle w:val="OHHPlain"/>
      </w:pPr>
    </w:p>
    <w:p w14:paraId="5DD02C87" w14:textId="26F5A4E1" w:rsidR="0006040A" w:rsidRPr="00A64802" w:rsidRDefault="0006040A" w:rsidP="0006040A">
      <w:pPr>
        <w:pStyle w:val="ArticleL1"/>
      </w:pPr>
      <w:bookmarkStart w:id="28" w:name="_Toc226726154"/>
      <w:r w:rsidRPr="00A64802">
        <w:t>Registration</w:t>
      </w:r>
      <w:bookmarkEnd w:id="28"/>
    </w:p>
    <w:p w14:paraId="16490D70" w14:textId="0875FFA9" w:rsidR="0006040A" w:rsidRPr="00096D2A" w:rsidRDefault="0006040A" w:rsidP="0006040A">
      <w:pPr>
        <w:pStyle w:val="ArticleL2"/>
      </w:pPr>
      <w:bookmarkStart w:id="29" w:name="_Toc226726155"/>
      <w:r w:rsidRPr="00096D2A">
        <w:t>Notification / authorization</w:t>
      </w:r>
      <w:bookmarkEnd w:id="29"/>
    </w:p>
    <w:p w14:paraId="0B9545BA" w14:textId="46226BBA" w:rsidR="0006040A" w:rsidRPr="00A64802" w:rsidRDefault="0006040A" w:rsidP="00A050CA">
      <w:pPr>
        <w:pStyle w:val="Bullet"/>
      </w:pPr>
      <w:r w:rsidRPr="00A64802">
        <w:t>Is there a requirement to register processing activities? (If yes, please provide a link to where registration can be made)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0A84848"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5AB6B0"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41F5262" w14:textId="77777777" w:rsidR="0006040A" w:rsidRPr="00096D2A" w:rsidRDefault="0006040A" w:rsidP="00A050CA">
            <w:pPr>
              <w:ind w:left="172"/>
            </w:pPr>
            <w:r>
              <w:t>No, there is no requirement to register processing activities.</w:t>
            </w:r>
          </w:p>
        </w:tc>
      </w:tr>
      <w:tr w:rsidR="0006040A" w:rsidRPr="00096D2A" w14:paraId="015F8210"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E99AFE"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6EBDBE3" w14:textId="77777777" w:rsidR="0006040A" w:rsidRPr="00096D2A" w:rsidRDefault="0006040A" w:rsidP="00A050CA">
            <w:pPr>
              <w:ind w:left="172"/>
            </w:pPr>
            <w:r>
              <w:t>Not applicable.</w:t>
            </w:r>
          </w:p>
        </w:tc>
      </w:tr>
      <w:tr w:rsidR="0006040A" w:rsidRPr="00096D2A" w14:paraId="3B4C21C1"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480D572F"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2D688D5" w14:textId="77777777" w:rsidR="0006040A" w:rsidRPr="00096D2A" w:rsidRDefault="0006040A" w:rsidP="00A050CA">
            <w:pPr>
              <w:ind w:left="172"/>
            </w:pPr>
            <w:r>
              <w:t>Not applicable.</w:t>
            </w:r>
          </w:p>
        </w:tc>
      </w:tr>
    </w:tbl>
    <w:p w14:paraId="72B7C2CD" w14:textId="77777777" w:rsidR="0006040A" w:rsidRPr="00096D2A" w:rsidRDefault="0006040A" w:rsidP="00A050CA">
      <w:pPr>
        <w:pStyle w:val="OHHPlain"/>
      </w:pPr>
    </w:p>
    <w:p w14:paraId="0EB91C93" w14:textId="1355D1B5" w:rsidR="0006040A" w:rsidRPr="00A64802" w:rsidRDefault="0006040A" w:rsidP="00A050CA">
      <w:pPr>
        <w:pStyle w:val="Bullet"/>
      </w:pPr>
      <w:r w:rsidRPr="00A64802">
        <w:t>When is registration</w:t>
      </w:r>
      <w:r w:rsidR="00C611CC">
        <w:t xml:space="preserve">, </w:t>
      </w:r>
      <w:r w:rsidR="00C611CC" w:rsidRPr="006C7277">
        <w:t>notification, and/or authorization</w:t>
      </w:r>
      <w:r w:rsidR="00C611CC">
        <w:t xml:space="preserve"> </w:t>
      </w:r>
      <w:r w:rsidRPr="00A64802">
        <w:t>required?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9B7DAD2"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9609F6"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308F550" w14:textId="774FCC35" w:rsidR="0006040A" w:rsidRPr="00096D2A" w:rsidRDefault="00225BAD" w:rsidP="00A050CA">
            <w:pPr>
              <w:ind w:left="172"/>
            </w:pPr>
            <w:r>
              <w:rPr>
                <w:lang w:val="en-US"/>
              </w:rPr>
              <w:t>Not applicable</w:t>
            </w:r>
            <w:r w:rsidR="00A606F8">
              <w:rPr>
                <w:lang w:val="en-US"/>
              </w:rPr>
              <w:t>.</w:t>
            </w:r>
          </w:p>
        </w:tc>
      </w:tr>
      <w:tr w:rsidR="0006040A" w:rsidRPr="00096D2A" w14:paraId="4F762305"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4D52A58C"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6A5BDFA" w14:textId="4B5A164C" w:rsidR="0006040A" w:rsidRPr="00096D2A" w:rsidRDefault="00225BAD" w:rsidP="00A050CA">
            <w:pPr>
              <w:ind w:left="172"/>
            </w:pPr>
            <w:r>
              <w:t>Not applicable</w:t>
            </w:r>
            <w:r w:rsidR="00A606F8">
              <w:t>.</w:t>
            </w:r>
          </w:p>
        </w:tc>
      </w:tr>
      <w:tr w:rsidR="0006040A" w:rsidRPr="00096D2A" w14:paraId="4BA57DB8"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022A52C2"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CB58B15" w14:textId="77777777" w:rsidR="0006040A" w:rsidRPr="00096D2A" w:rsidRDefault="0006040A" w:rsidP="00A050CA">
            <w:pPr>
              <w:ind w:left="172"/>
            </w:pPr>
            <w:r>
              <w:t>Not applicable.</w:t>
            </w:r>
          </w:p>
        </w:tc>
      </w:tr>
    </w:tbl>
    <w:p w14:paraId="26D4EB90" w14:textId="77777777" w:rsidR="0006040A" w:rsidRPr="00096D2A" w:rsidRDefault="0006040A" w:rsidP="00A050CA">
      <w:pPr>
        <w:pStyle w:val="OHHPlain"/>
      </w:pPr>
    </w:p>
    <w:p w14:paraId="515DC67B" w14:textId="1559D0E8" w:rsidR="0006040A" w:rsidRPr="00A64802" w:rsidRDefault="0006040A" w:rsidP="00A050CA">
      <w:pPr>
        <w:pStyle w:val="Bullet"/>
      </w:pPr>
      <w:r w:rsidRPr="00A64802">
        <w:t>What information must be included in the application?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DE89CC5"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758E9B39"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AE5D350" w14:textId="77777777" w:rsidR="0006040A" w:rsidRPr="00096D2A" w:rsidRDefault="0006040A" w:rsidP="00A050CA">
            <w:pPr>
              <w:ind w:left="172"/>
            </w:pPr>
            <w:r>
              <w:t>Not applicable.</w:t>
            </w:r>
          </w:p>
        </w:tc>
      </w:tr>
      <w:tr w:rsidR="0006040A" w:rsidRPr="00096D2A" w14:paraId="2490A68B"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3FD32362"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2013D12" w14:textId="77777777" w:rsidR="0006040A" w:rsidRPr="00096D2A" w:rsidRDefault="0006040A" w:rsidP="00A050CA">
            <w:pPr>
              <w:ind w:left="172"/>
            </w:pPr>
            <w:r>
              <w:t>Not applicable.</w:t>
            </w:r>
          </w:p>
        </w:tc>
      </w:tr>
      <w:tr w:rsidR="0006040A" w:rsidRPr="00096D2A" w14:paraId="18A1865A"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5C51F584"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F44ACAF" w14:textId="77777777" w:rsidR="0006040A" w:rsidRPr="00096D2A" w:rsidRDefault="0006040A" w:rsidP="00A050CA">
            <w:pPr>
              <w:ind w:left="172"/>
            </w:pPr>
            <w:r>
              <w:t>Not applicable.</w:t>
            </w:r>
          </w:p>
        </w:tc>
      </w:tr>
    </w:tbl>
    <w:p w14:paraId="07ABD6D5" w14:textId="77777777" w:rsidR="0006040A" w:rsidRPr="00096D2A" w:rsidRDefault="0006040A" w:rsidP="00A050CA">
      <w:pPr>
        <w:pStyle w:val="OHHPlain"/>
      </w:pPr>
    </w:p>
    <w:p w14:paraId="665D5C54" w14:textId="7B3FE8BC" w:rsidR="0006040A" w:rsidRPr="00A64802" w:rsidRDefault="006A26D4" w:rsidP="00A050CA">
      <w:pPr>
        <w:pStyle w:val="Bullet"/>
      </w:pPr>
      <w:r>
        <w:t>Are</w:t>
      </w:r>
      <w:r w:rsidR="0006040A" w:rsidRPr="00A64802">
        <w:t xml:space="preserve"> the registration</w:t>
      </w:r>
      <w:r>
        <w:t>, notification, and authorization</w:t>
      </w:r>
      <w:r w:rsidR="0006040A" w:rsidRPr="00A64802">
        <w:t xml:space="preserve"> subject to the payment of a fee? (Please list the applicable fee)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56356E9"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2D283E97" w14:textId="77777777" w:rsidR="0006040A" w:rsidRPr="00096D2A" w:rsidRDefault="0006040A" w:rsidP="00A050C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BF5F274" w14:textId="77777777" w:rsidR="0006040A" w:rsidRPr="00096D2A" w:rsidRDefault="0006040A" w:rsidP="00A050CA">
            <w:pPr>
              <w:ind w:left="172"/>
            </w:pPr>
            <w:r>
              <w:t>Not applicable.</w:t>
            </w:r>
          </w:p>
        </w:tc>
      </w:tr>
      <w:tr w:rsidR="0006040A" w:rsidRPr="00096D2A" w14:paraId="0252A610"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hideMark/>
          </w:tcPr>
          <w:p w14:paraId="6F09EB67" w14:textId="77777777" w:rsidR="0006040A" w:rsidRPr="00096D2A" w:rsidRDefault="0006040A" w:rsidP="00A050C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A98C88C" w14:textId="77777777" w:rsidR="0006040A" w:rsidRPr="00096D2A" w:rsidRDefault="0006040A" w:rsidP="00A050CA">
            <w:pPr>
              <w:ind w:left="172"/>
            </w:pPr>
            <w:r>
              <w:t>Not applicable.</w:t>
            </w:r>
          </w:p>
        </w:tc>
      </w:tr>
      <w:tr w:rsidR="0006040A" w:rsidRPr="00096D2A" w14:paraId="1B4B8A07" w14:textId="77777777" w:rsidTr="00A050CA">
        <w:trPr>
          <w:trHeight w:val="300"/>
        </w:trPr>
        <w:tc>
          <w:tcPr>
            <w:tcW w:w="4500" w:type="dxa"/>
            <w:tcBorders>
              <w:top w:val="single" w:sz="6" w:space="0" w:color="auto"/>
              <w:left w:val="single" w:sz="6" w:space="0" w:color="auto"/>
              <w:bottom w:val="single" w:sz="6" w:space="0" w:color="auto"/>
              <w:right w:val="single" w:sz="6" w:space="0" w:color="auto"/>
            </w:tcBorders>
          </w:tcPr>
          <w:p w14:paraId="37B96950" w14:textId="77777777" w:rsidR="0006040A" w:rsidRPr="00096D2A" w:rsidRDefault="0006040A" w:rsidP="00A050C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F09F010" w14:textId="77777777" w:rsidR="0006040A" w:rsidRPr="00096D2A" w:rsidRDefault="0006040A" w:rsidP="00A050CA">
            <w:pPr>
              <w:ind w:left="172"/>
            </w:pPr>
            <w:r>
              <w:t>Not applicable.</w:t>
            </w:r>
          </w:p>
        </w:tc>
      </w:tr>
    </w:tbl>
    <w:p w14:paraId="3BFAFDD1" w14:textId="77777777" w:rsidR="0006040A" w:rsidRPr="00096D2A" w:rsidRDefault="0006040A" w:rsidP="006829BB">
      <w:pPr>
        <w:pStyle w:val="OHHPlain"/>
      </w:pPr>
    </w:p>
    <w:p w14:paraId="26E81B83" w14:textId="38C30C41" w:rsidR="0006040A" w:rsidRPr="00A64802" w:rsidRDefault="0006040A" w:rsidP="0006040A">
      <w:pPr>
        <w:pStyle w:val="ArticleL1"/>
      </w:pPr>
      <w:bookmarkStart w:id="30" w:name="_Toc226726156"/>
      <w:r w:rsidRPr="00A64802">
        <w:t>Data Protection Officer &amp; Representatives</w:t>
      </w:r>
      <w:bookmarkEnd w:id="30"/>
    </w:p>
    <w:p w14:paraId="3174293D" w14:textId="31DDB3D6" w:rsidR="0006040A" w:rsidRPr="00096D2A" w:rsidRDefault="0006040A" w:rsidP="0006040A">
      <w:pPr>
        <w:pStyle w:val="ArticleL2"/>
      </w:pPr>
      <w:bookmarkStart w:id="31" w:name="_Toc226726157"/>
      <w:r w:rsidRPr="00096D2A">
        <w:t>Data protection officer</w:t>
      </w:r>
      <w:bookmarkEnd w:id="31"/>
    </w:p>
    <w:p w14:paraId="505EC8EC" w14:textId="0E1D1340" w:rsidR="0006040A" w:rsidRPr="00A64802" w:rsidRDefault="0006040A" w:rsidP="006829BB">
      <w:pPr>
        <w:pStyle w:val="Bullet"/>
      </w:pPr>
      <w:r w:rsidRPr="00A64802">
        <w:t>Is there a requirement to appoint a data protection officer? (please also note if it is recommendation)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87BDD4A"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33D5EC" w14:textId="77777777" w:rsidR="0006040A" w:rsidRPr="00096D2A" w:rsidRDefault="0006040A" w:rsidP="006829BB">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4565BE8A" w14:textId="77777777" w:rsidR="009F6089" w:rsidRDefault="0006040A" w:rsidP="006829BB">
            <w:pPr>
              <w:ind w:left="172"/>
            </w:pPr>
            <w:r>
              <w:t>Under PIPA, organizations must designate one or more individuals to be responsible for ensuring that the organization complies with PIPA and governance obligations (e.g., a privacy officer</w:t>
            </w:r>
            <w:r w:rsidR="009F6089">
              <w:t xml:space="preserve">). </w:t>
            </w:r>
          </w:p>
          <w:p w14:paraId="4BFFC1B9" w14:textId="77777777" w:rsidR="009F6089" w:rsidRDefault="009F6089" w:rsidP="006829BB">
            <w:pPr>
              <w:ind w:left="172"/>
            </w:pPr>
          </w:p>
          <w:p w14:paraId="5A52ED48" w14:textId="305548B4" w:rsidR="0006040A" w:rsidRDefault="009F6089" w:rsidP="006829BB">
            <w:pPr>
              <w:ind w:left="172"/>
            </w:pPr>
            <w:r>
              <w:t>Under</w:t>
            </w:r>
            <w:r w:rsidR="0006040A">
              <w:t xml:space="preserve"> POPA, every public body must implement a privacy management program</w:t>
            </w:r>
            <w:r>
              <w:t xml:space="preserve"> (</w:t>
            </w:r>
            <w:r w:rsidR="00B373A0">
              <w:t>“</w:t>
            </w:r>
            <w:r w:rsidRPr="009F6089">
              <w:rPr>
                <w:b/>
                <w:bCs/>
              </w:rPr>
              <w:t>PMP</w:t>
            </w:r>
            <w:r w:rsidR="00B373A0" w:rsidRPr="00B373A0">
              <w:t>”</w:t>
            </w:r>
            <w:r w:rsidRPr="00B373A0">
              <w:t>)</w:t>
            </w:r>
            <w:r w:rsidR="0006040A">
              <w:t xml:space="preserve"> by June 11, 2026</w:t>
            </w:r>
            <w:r w:rsidR="005B2EDC">
              <w:t>, which includes the designations of a</w:t>
            </w:r>
            <w:r w:rsidR="0006040A">
              <w:t xml:space="preserve"> privacy officer</w:t>
            </w:r>
            <w:r w:rsidR="005B2EDC">
              <w:t>.</w:t>
            </w:r>
            <w:r w:rsidR="00303D95">
              <w:t xml:space="preserve"> Also, a person designated under the former FOIP as the head of a public body continues as the head of the public body for the purposes of POPA.</w:t>
            </w:r>
          </w:p>
          <w:p w14:paraId="1250281D" w14:textId="77777777" w:rsidR="00385829" w:rsidRDefault="00385829" w:rsidP="006829BB">
            <w:pPr>
              <w:ind w:left="172"/>
            </w:pPr>
          </w:p>
          <w:p w14:paraId="26A2A40A" w14:textId="2E929F73" w:rsidR="00385829" w:rsidRPr="00096D2A" w:rsidRDefault="00385829" w:rsidP="006829BB">
            <w:pPr>
              <w:ind w:left="172"/>
            </w:pPr>
            <w:r>
              <w:t>Under ATIA, a public body must, by bylaw or other legal instruments by which the public body acts, must designate a person or group of persons as the head of the local public body for the purposes of ATIA.</w:t>
            </w:r>
          </w:p>
        </w:tc>
      </w:tr>
      <w:tr w:rsidR="0006040A" w:rsidRPr="00096D2A" w14:paraId="3076BB2B"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E52890" w14:textId="77777777" w:rsidR="0006040A" w:rsidRPr="00096D2A" w:rsidRDefault="0006040A" w:rsidP="006829BB">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D9B6EFD" w14:textId="77777777" w:rsidR="009F6089" w:rsidRDefault="0006040A" w:rsidP="006829BB">
            <w:pPr>
              <w:ind w:left="172"/>
            </w:pPr>
            <w:r>
              <w:t>Section 5(3) of PIPA</w:t>
            </w:r>
          </w:p>
          <w:p w14:paraId="264E057B" w14:textId="01E604A7" w:rsidR="0006040A" w:rsidRDefault="0006040A" w:rsidP="006829BB">
            <w:pPr>
              <w:ind w:left="172"/>
            </w:pPr>
            <w:r>
              <w:t xml:space="preserve">Sections </w:t>
            </w:r>
            <w:r w:rsidR="004C0F0F">
              <w:t>6(1)(a)</w:t>
            </w:r>
            <w:r w:rsidR="00303D95">
              <w:t xml:space="preserve"> and 64(2)</w:t>
            </w:r>
            <w:r>
              <w:t xml:space="preserve"> of </w:t>
            </w:r>
            <w:r w:rsidR="004C0F0F">
              <w:t xml:space="preserve">the </w:t>
            </w:r>
            <w:r>
              <w:t>POPA</w:t>
            </w:r>
            <w:r w:rsidR="004C0F0F">
              <w:t xml:space="preserve"> Regulation</w:t>
            </w:r>
          </w:p>
          <w:p w14:paraId="3C51FD7F" w14:textId="4D228E16" w:rsidR="00385829" w:rsidRPr="00096D2A" w:rsidRDefault="00385829" w:rsidP="006829BB">
            <w:pPr>
              <w:ind w:left="172"/>
            </w:pPr>
            <w:r>
              <w:t>Section 98(a)</w:t>
            </w:r>
            <w:r w:rsidR="00C16EF6">
              <w:t xml:space="preserve"> of ATIA</w:t>
            </w:r>
          </w:p>
        </w:tc>
      </w:tr>
      <w:tr w:rsidR="0006040A" w:rsidRPr="00096D2A" w14:paraId="633A67B3"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tcPr>
          <w:p w14:paraId="55F725C7" w14:textId="77777777" w:rsidR="0006040A" w:rsidRPr="00096D2A" w:rsidRDefault="0006040A" w:rsidP="006829BB">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571363D" w14:textId="77777777" w:rsidR="0006040A" w:rsidRPr="00096D2A" w:rsidRDefault="0006040A" w:rsidP="006829BB">
            <w:pPr>
              <w:ind w:left="172"/>
            </w:pPr>
            <w:r>
              <w:t>Not applicable.</w:t>
            </w:r>
          </w:p>
        </w:tc>
      </w:tr>
    </w:tbl>
    <w:p w14:paraId="52A917F1" w14:textId="77777777" w:rsidR="0006040A" w:rsidRPr="00096D2A" w:rsidRDefault="0006040A" w:rsidP="006829BB">
      <w:pPr>
        <w:pStyle w:val="OHHPlain"/>
      </w:pPr>
    </w:p>
    <w:p w14:paraId="3C085131" w14:textId="1FAFEBFF" w:rsidR="0006040A" w:rsidRPr="00A64802" w:rsidRDefault="0006040A" w:rsidP="006829BB">
      <w:pPr>
        <w:pStyle w:val="Bullet"/>
      </w:pPr>
      <w:r w:rsidRPr="00A64802">
        <w:t>Under which circumstances must a data protection officer be appointed?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0B8586F"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25667324" w14:textId="77777777" w:rsidR="0006040A" w:rsidRPr="00096D2A" w:rsidRDefault="0006040A" w:rsidP="006829BB">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18FC33C" w14:textId="77777777" w:rsidR="001A7D91" w:rsidRDefault="0006040A" w:rsidP="006829BB">
            <w:pPr>
              <w:ind w:left="172"/>
            </w:pPr>
            <w:r>
              <w:t>Under PIPA, an individual is designated as responsible for ensuring compliance with PIPA and that individual may delegate to one or more individuals the duties conferred by that designation.</w:t>
            </w:r>
          </w:p>
          <w:p w14:paraId="6C0E9B47" w14:textId="77777777" w:rsidR="001A7D91" w:rsidRDefault="001A7D91" w:rsidP="006829BB">
            <w:pPr>
              <w:ind w:left="172"/>
            </w:pPr>
          </w:p>
          <w:p w14:paraId="2F5A28A5" w14:textId="704D3DCD" w:rsidR="0006040A" w:rsidRDefault="0006040A" w:rsidP="006829BB">
            <w:pPr>
              <w:ind w:left="172"/>
            </w:pPr>
            <w:r>
              <w:t xml:space="preserve">Under POPA, every public body must implement a </w:t>
            </w:r>
            <w:r w:rsidR="001A7D91">
              <w:t>PMP</w:t>
            </w:r>
            <w:r>
              <w:t xml:space="preserve"> which must include a designated privacy officer. </w:t>
            </w:r>
          </w:p>
          <w:p w14:paraId="7E49C2FF" w14:textId="77777777" w:rsidR="00C16EF6" w:rsidRDefault="00C16EF6" w:rsidP="006829BB">
            <w:pPr>
              <w:ind w:left="172"/>
            </w:pPr>
          </w:p>
          <w:p w14:paraId="665BF44F" w14:textId="343B6450" w:rsidR="00C16EF6" w:rsidRPr="00096D2A" w:rsidRDefault="00C16EF6" w:rsidP="006829BB">
            <w:pPr>
              <w:ind w:left="172"/>
            </w:pPr>
            <w:r>
              <w:t>Under ATIA, a public body must, by bylaw or other legal instruments by which the public body acts, must designate a person or group of persons as the head of the local public body for the purposes of ATIA.</w:t>
            </w:r>
          </w:p>
        </w:tc>
      </w:tr>
      <w:tr w:rsidR="0006040A" w:rsidRPr="00096D2A" w14:paraId="5D16BCA7"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257D14" w14:textId="77777777" w:rsidR="0006040A" w:rsidRPr="00096D2A" w:rsidRDefault="0006040A" w:rsidP="006829BB">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8440502" w14:textId="7AF09408" w:rsidR="001A7D91" w:rsidRDefault="0006040A" w:rsidP="006829BB">
            <w:pPr>
              <w:ind w:left="172"/>
            </w:pPr>
            <w:r>
              <w:t xml:space="preserve">Sections 5(3) </w:t>
            </w:r>
            <w:r w:rsidR="001A7D91">
              <w:t>and</w:t>
            </w:r>
            <w:r>
              <w:t xml:space="preserve"> (4) of PIPA</w:t>
            </w:r>
          </w:p>
          <w:p w14:paraId="6EB3DD31" w14:textId="4CFAFCFF" w:rsidR="0006040A" w:rsidRDefault="0006040A" w:rsidP="006829BB">
            <w:pPr>
              <w:ind w:left="172"/>
            </w:pPr>
            <w:r>
              <w:t xml:space="preserve">Sections </w:t>
            </w:r>
            <w:r w:rsidR="004C0F0F">
              <w:t>6(1)(a)</w:t>
            </w:r>
            <w:r>
              <w:t xml:space="preserve"> </w:t>
            </w:r>
            <w:r w:rsidR="004C0F0F">
              <w:t>and 64(2)</w:t>
            </w:r>
            <w:r>
              <w:t>of</w:t>
            </w:r>
            <w:r w:rsidR="004C0F0F">
              <w:t xml:space="preserve"> the</w:t>
            </w:r>
            <w:r>
              <w:t xml:space="preserve"> POPA</w:t>
            </w:r>
            <w:r w:rsidR="004C0F0F">
              <w:t xml:space="preserve"> Regulation</w:t>
            </w:r>
          </w:p>
          <w:p w14:paraId="183C51B1" w14:textId="1326C12C" w:rsidR="00C16EF6" w:rsidRPr="00096D2A" w:rsidRDefault="00C16EF6" w:rsidP="006829BB">
            <w:pPr>
              <w:ind w:left="172"/>
            </w:pPr>
            <w:r>
              <w:t>Sections 98(a) of ATIA</w:t>
            </w:r>
          </w:p>
        </w:tc>
      </w:tr>
      <w:tr w:rsidR="0006040A" w:rsidRPr="00096D2A" w14:paraId="66FA70B1"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tcPr>
          <w:p w14:paraId="4C504C34" w14:textId="77777777" w:rsidR="0006040A" w:rsidRPr="00096D2A" w:rsidRDefault="0006040A" w:rsidP="006829BB">
            <w:pPr>
              <w:ind w:left="172"/>
              <w:rPr>
                <w:i/>
                <w:iCs/>
              </w:rPr>
            </w:pPr>
            <w:r w:rsidRPr="00096D2A">
              <w:rPr>
                <w:i/>
                <w:iCs/>
              </w:rPr>
              <w:lastRenderedPageBreak/>
              <w:t>Applicable Persona</w:t>
            </w:r>
          </w:p>
        </w:tc>
        <w:tc>
          <w:tcPr>
            <w:tcW w:w="4500" w:type="dxa"/>
            <w:tcBorders>
              <w:top w:val="single" w:sz="6" w:space="0" w:color="auto"/>
              <w:left w:val="single" w:sz="6" w:space="0" w:color="auto"/>
              <w:bottom w:val="single" w:sz="6" w:space="0" w:color="auto"/>
              <w:right w:val="single" w:sz="6" w:space="0" w:color="auto"/>
            </w:tcBorders>
          </w:tcPr>
          <w:p w14:paraId="3F883232" w14:textId="03350B62" w:rsidR="0006040A" w:rsidRPr="00096D2A" w:rsidRDefault="001A7D91" w:rsidP="006829BB">
            <w:pPr>
              <w:ind w:left="172"/>
            </w:pPr>
            <w:r>
              <w:t>Not applicable.</w:t>
            </w:r>
          </w:p>
        </w:tc>
      </w:tr>
    </w:tbl>
    <w:p w14:paraId="30C22FE9" w14:textId="77777777" w:rsidR="0006040A" w:rsidRPr="00096D2A" w:rsidRDefault="0006040A" w:rsidP="006829BB">
      <w:pPr>
        <w:pStyle w:val="OHHPlain"/>
      </w:pPr>
    </w:p>
    <w:p w14:paraId="24B4CFEB" w14:textId="2148F07C" w:rsidR="0006040A" w:rsidRPr="00096D2A" w:rsidRDefault="0006040A" w:rsidP="0006040A">
      <w:pPr>
        <w:pStyle w:val="ArticleL2"/>
      </w:pPr>
      <w:bookmarkStart w:id="32" w:name="_Toc226726158"/>
      <w:r w:rsidRPr="00096D2A">
        <w:t>Local representatives</w:t>
      </w:r>
      <w:bookmarkEnd w:id="32"/>
    </w:p>
    <w:p w14:paraId="47992EC8" w14:textId="18CEF944" w:rsidR="0006040A" w:rsidRPr="00A64802" w:rsidRDefault="0006040A" w:rsidP="006829BB">
      <w:pPr>
        <w:pStyle w:val="Bullet"/>
      </w:pPr>
      <w:r w:rsidRPr="00A64802">
        <w:t>Is there a requirement to appoint a local representative?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8F61D68"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26AC8A" w14:textId="77777777" w:rsidR="0006040A" w:rsidRPr="00096D2A" w:rsidRDefault="0006040A" w:rsidP="006829BB">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AB626AB" w14:textId="77777777" w:rsidR="0006040A" w:rsidRPr="00096D2A" w:rsidRDefault="0006040A" w:rsidP="006829BB">
            <w:pPr>
              <w:ind w:left="172"/>
            </w:pPr>
            <w:r>
              <w:t>No, there is no requirement to appoint a local representative.</w:t>
            </w:r>
          </w:p>
        </w:tc>
      </w:tr>
      <w:tr w:rsidR="0006040A" w:rsidRPr="00096D2A" w14:paraId="71A4E03B"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D2C37F" w14:textId="77777777" w:rsidR="0006040A" w:rsidRPr="00096D2A" w:rsidRDefault="0006040A" w:rsidP="006829BB">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4A2B921" w14:textId="77777777" w:rsidR="0006040A" w:rsidRPr="00096D2A" w:rsidRDefault="0006040A" w:rsidP="006829BB">
            <w:pPr>
              <w:ind w:left="172"/>
            </w:pPr>
            <w:r>
              <w:t>Not applicable.</w:t>
            </w:r>
          </w:p>
        </w:tc>
      </w:tr>
      <w:tr w:rsidR="0006040A" w:rsidRPr="00096D2A" w14:paraId="7B1E7768"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tcPr>
          <w:p w14:paraId="5D3B2EF1" w14:textId="77777777" w:rsidR="0006040A" w:rsidRPr="00096D2A" w:rsidRDefault="0006040A" w:rsidP="006829BB">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284C8F7" w14:textId="77777777" w:rsidR="0006040A" w:rsidRPr="00096D2A" w:rsidRDefault="0006040A" w:rsidP="006829BB">
            <w:pPr>
              <w:ind w:left="172"/>
            </w:pPr>
            <w:r>
              <w:t>Not applicable.</w:t>
            </w:r>
          </w:p>
        </w:tc>
      </w:tr>
    </w:tbl>
    <w:p w14:paraId="5AD7BC27" w14:textId="77777777" w:rsidR="0006040A" w:rsidRPr="00096D2A" w:rsidRDefault="0006040A" w:rsidP="006829BB">
      <w:pPr>
        <w:pStyle w:val="OHHPlain"/>
      </w:pPr>
    </w:p>
    <w:p w14:paraId="215A0940" w14:textId="60100638" w:rsidR="0006040A" w:rsidRPr="00A64802" w:rsidRDefault="0006040A" w:rsidP="006829BB">
      <w:pPr>
        <w:pStyle w:val="Bullet"/>
      </w:pPr>
      <w:r w:rsidRPr="00A64802">
        <w:t>Under which circumstances must a local representative be appointed?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37DADAE"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C4820C" w14:textId="77777777" w:rsidR="0006040A" w:rsidRPr="00096D2A" w:rsidRDefault="0006040A" w:rsidP="006829BB">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DBDC00E" w14:textId="77777777" w:rsidR="0006040A" w:rsidRPr="00096D2A" w:rsidRDefault="0006040A" w:rsidP="006829BB">
            <w:pPr>
              <w:ind w:left="172"/>
            </w:pPr>
            <w:r>
              <w:t>Not applicable.</w:t>
            </w:r>
          </w:p>
        </w:tc>
      </w:tr>
      <w:tr w:rsidR="0006040A" w:rsidRPr="00096D2A" w14:paraId="29E3F409"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677CC8D2" w14:textId="77777777" w:rsidR="0006040A" w:rsidRPr="00096D2A" w:rsidRDefault="0006040A" w:rsidP="006829BB">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9310D9C" w14:textId="77777777" w:rsidR="0006040A" w:rsidRPr="00096D2A" w:rsidRDefault="0006040A" w:rsidP="006829BB">
            <w:pPr>
              <w:ind w:left="172"/>
            </w:pPr>
            <w:r>
              <w:t>Not applicable.</w:t>
            </w:r>
          </w:p>
        </w:tc>
      </w:tr>
      <w:tr w:rsidR="0006040A" w:rsidRPr="00096D2A" w14:paraId="2DEE8694"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tcPr>
          <w:p w14:paraId="2915D95C" w14:textId="77777777" w:rsidR="0006040A" w:rsidRPr="00096D2A" w:rsidRDefault="0006040A" w:rsidP="006829BB">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6405AF7" w14:textId="77777777" w:rsidR="0006040A" w:rsidRPr="00096D2A" w:rsidRDefault="0006040A" w:rsidP="006829BB">
            <w:pPr>
              <w:ind w:left="172"/>
            </w:pPr>
            <w:r>
              <w:t>Not applicable.</w:t>
            </w:r>
          </w:p>
        </w:tc>
      </w:tr>
    </w:tbl>
    <w:p w14:paraId="32ADB53B" w14:textId="77777777" w:rsidR="0006040A" w:rsidRPr="00096D2A" w:rsidRDefault="0006040A" w:rsidP="006829BB">
      <w:pPr>
        <w:pStyle w:val="OHHPlain"/>
      </w:pPr>
    </w:p>
    <w:p w14:paraId="4D0E6DA0" w14:textId="2DB9DC27" w:rsidR="0006040A" w:rsidRPr="00A64802" w:rsidRDefault="0006040A" w:rsidP="0006040A">
      <w:pPr>
        <w:pStyle w:val="ArticleL1"/>
      </w:pPr>
      <w:bookmarkStart w:id="33" w:name="_Toc226726159"/>
      <w:r w:rsidRPr="00A64802">
        <w:t>Activity Records</w:t>
      </w:r>
      <w:bookmarkEnd w:id="33"/>
    </w:p>
    <w:p w14:paraId="3D90811F" w14:textId="063E936D" w:rsidR="0006040A" w:rsidRPr="00096D2A" w:rsidRDefault="0006040A" w:rsidP="0006040A">
      <w:pPr>
        <w:pStyle w:val="ArticleL2"/>
      </w:pPr>
      <w:bookmarkStart w:id="34" w:name="_Toc226726160"/>
      <w:r w:rsidRPr="003D65D0">
        <w:t>Records of processing activities</w:t>
      </w:r>
      <w:bookmarkEnd w:id="34"/>
    </w:p>
    <w:p w14:paraId="6BB64E9C" w14:textId="4C8D79E9" w:rsidR="0006040A" w:rsidRPr="00A64802" w:rsidRDefault="0006040A" w:rsidP="006829BB">
      <w:pPr>
        <w:pStyle w:val="Bullet"/>
      </w:pPr>
      <w:r w:rsidRPr="00A64802">
        <w:t>Does the law require the maintenance of records of processing activities? (Please also outline where there is a recommendation to maintain such records)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2F95B4A"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E59B1E" w14:textId="77777777" w:rsidR="0006040A" w:rsidRPr="00096D2A" w:rsidRDefault="0006040A" w:rsidP="00E95E3E">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87CB35A" w14:textId="311B0CDC" w:rsidR="00B373A0" w:rsidRPr="00096D2A" w:rsidRDefault="0006040A" w:rsidP="00B373A0">
            <w:pPr>
              <w:ind w:left="172"/>
            </w:pPr>
            <w:r w:rsidRPr="003D65D0">
              <w:t>No</w:t>
            </w:r>
            <w:r>
              <w:t>, there is no requirement to maintain records of processing activities, however, organizations are expected by the OIPC to identify (and ideally document) the purposes for which personal information is collected, used, or disclosed, at or before the time of collection.</w:t>
            </w:r>
          </w:p>
        </w:tc>
      </w:tr>
      <w:tr w:rsidR="0006040A" w:rsidRPr="00096D2A" w14:paraId="7718B131"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hideMark/>
          </w:tcPr>
          <w:p w14:paraId="532FE652" w14:textId="77777777" w:rsidR="0006040A" w:rsidRPr="00096D2A" w:rsidRDefault="0006040A" w:rsidP="00E95E3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FA3B9B8" w14:textId="77777777" w:rsidR="0006040A" w:rsidRPr="00096D2A" w:rsidRDefault="0006040A" w:rsidP="00E95E3E">
            <w:pPr>
              <w:ind w:left="172"/>
            </w:pPr>
            <w:r>
              <w:t>Not applicable.</w:t>
            </w:r>
          </w:p>
        </w:tc>
      </w:tr>
      <w:tr w:rsidR="0006040A" w:rsidRPr="00096D2A" w14:paraId="667AA9A4" w14:textId="77777777" w:rsidTr="006829BB">
        <w:trPr>
          <w:trHeight w:val="300"/>
        </w:trPr>
        <w:tc>
          <w:tcPr>
            <w:tcW w:w="4500" w:type="dxa"/>
            <w:tcBorders>
              <w:top w:val="single" w:sz="6" w:space="0" w:color="auto"/>
              <w:left w:val="single" w:sz="6" w:space="0" w:color="auto"/>
              <w:bottom w:val="single" w:sz="6" w:space="0" w:color="auto"/>
              <w:right w:val="single" w:sz="6" w:space="0" w:color="auto"/>
            </w:tcBorders>
          </w:tcPr>
          <w:p w14:paraId="09528DA1" w14:textId="77777777" w:rsidR="0006040A" w:rsidRPr="00096D2A" w:rsidRDefault="0006040A" w:rsidP="00E95E3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F101176" w14:textId="77777777" w:rsidR="0006040A" w:rsidRPr="00096D2A" w:rsidRDefault="0006040A" w:rsidP="00E95E3E">
            <w:pPr>
              <w:ind w:left="172"/>
            </w:pPr>
            <w:r>
              <w:t>Not applicable.</w:t>
            </w:r>
          </w:p>
        </w:tc>
      </w:tr>
    </w:tbl>
    <w:p w14:paraId="0ACAE740" w14:textId="77777777" w:rsidR="0006040A" w:rsidRPr="00096D2A" w:rsidRDefault="0006040A" w:rsidP="00E95E3E">
      <w:pPr>
        <w:pStyle w:val="OHHPlain"/>
      </w:pPr>
    </w:p>
    <w:p w14:paraId="25164098" w14:textId="024B55C0" w:rsidR="0006040A" w:rsidRPr="00A64802" w:rsidRDefault="0006040A" w:rsidP="00E95E3E">
      <w:pPr>
        <w:pStyle w:val="Bullet"/>
      </w:pPr>
      <w:r w:rsidRPr="00A64802">
        <w:t>In which circumstances must records of processing be maintained?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C6DFE0E"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07970810" w14:textId="77777777" w:rsidR="0006040A" w:rsidRPr="00096D2A" w:rsidRDefault="0006040A" w:rsidP="00E95E3E">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81D05A2" w14:textId="77777777" w:rsidR="0006040A" w:rsidRPr="00096D2A" w:rsidRDefault="0006040A" w:rsidP="00E95E3E">
            <w:pPr>
              <w:ind w:left="172"/>
            </w:pPr>
            <w:r>
              <w:t>Not applicable.</w:t>
            </w:r>
          </w:p>
        </w:tc>
      </w:tr>
      <w:tr w:rsidR="0006040A" w:rsidRPr="00096D2A" w14:paraId="6A37ED83"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42B82FA2" w14:textId="77777777" w:rsidR="0006040A" w:rsidRPr="00096D2A" w:rsidRDefault="0006040A" w:rsidP="00E95E3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F083DCF" w14:textId="77777777" w:rsidR="0006040A" w:rsidRPr="00096D2A" w:rsidRDefault="0006040A" w:rsidP="00E95E3E">
            <w:pPr>
              <w:ind w:left="172"/>
            </w:pPr>
            <w:r>
              <w:t>Not applicable.</w:t>
            </w:r>
          </w:p>
        </w:tc>
      </w:tr>
      <w:tr w:rsidR="0006040A" w:rsidRPr="00096D2A" w14:paraId="38444C18"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tcPr>
          <w:p w14:paraId="7E9FA715" w14:textId="77777777" w:rsidR="0006040A" w:rsidRPr="00096D2A" w:rsidRDefault="0006040A" w:rsidP="00E95E3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DD9D16E" w14:textId="77777777" w:rsidR="0006040A" w:rsidRPr="00096D2A" w:rsidRDefault="0006040A" w:rsidP="00E95E3E">
            <w:pPr>
              <w:ind w:left="172"/>
            </w:pPr>
            <w:r>
              <w:t>Not applicable.</w:t>
            </w:r>
          </w:p>
        </w:tc>
      </w:tr>
    </w:tbl>
    <w:p w14:paraId="2F27F41C" w14:textId="77777777" w:rsidR="0006040A" w:rsidRPr="00096D2A" w:rsidRDefault="0006040A" w:rsidP="00E95E3E">
      <w:pPr>
        <w:pStyle w:val="OHHPlain"/>
      </w:pPr>
    </w:p>
    <w:p w14:paraId="2ACCA346" w14:textId="19446249" w:rsidR="0006040A" w:rsidRPr="00A64802" w:rsidRDefault="0006040A" w:rsidP="00E95E3E">
      <w:pPr>
        <w:pStyle w:val="Bullet"/>
      </w:pPr>
      <w:r w:rsidRPr="00A64802">
        <w:t>What information must be included in record of processing activities?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F52316B"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34F7A4D1" w14:textId="77777777" w:rsidR="0006040A" w:rsidRPr="00096D2A" w:rsidRDefault="0006040A" w:rsidP="00E95E3E">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B7AC131" w14:textId="77777777" w:rsidR="0006040A" w:rsidRPr="00096D2A" w:rsidRDefault="0006040A" w:rsidP="00E95E3E">
            <w:pPr>
              <w:ind w:left="172"/>
            </w:pPr>
            <w:r>
              <w:t>Not applicable.</w:t>
            </w:r>
          </w:p>
        </w:tc>
      </w:tr>
      <w:tr w:rsidR="0006040A" w:rsidRPr="00096D2A" w14:paraId="2B22B5BA"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3EADB0" w14:textId="77777777" w:rsidR="0006040A" w:rsidRPr="00096D2A" w:rsidRDefault="0006040A" w:rsidP="00E95E3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29A0E48" w14:textId="77777777" w:rsidR="0006040A" w:rsidRPr="00096D2A" w:rsidRDefault="0006040A" w:rsidP="00E95E3E">
            <w:pPr>
              <w:ind w:left="172"/>
            </w:pPr>
            <w:r>
              <w:t>Not applicable.</w:t>
            </w:r>
          </w:p>
        </w:tc>
      </w:tr>
      <w:tr w:rsidR="0006040A" w:rsidRPr="00096D2A" w14:paraId="54593A06"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tcPr>
          <w:p w14:paraId="6DA264AD" w14:textId="77777777" w:rsidR="0006040A" w:rsidRPr="00096D2A" w:rsidRDefault="0006040A" w:rsidP="00E95E3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9FD4553" w14:textId="77777777" w:rsidR="0006040A" w:rsidRPr="00096D2A" w:rsidRDefault="0006040A" w:rsidP="00E95E3E">
            <w:pPr>
              <w:ind w:left="172"/>
            </w:pPr>
            <w:r>
              <w:t>Not applicable.</w:t>
            </w:r>
          </w:p>
        </w:tc>
      </w:tr>
    </w:tbl>
    <w:p w14:paraId="7E13CCD8" w14:textId="77777777" w:rsidR="0006040A" w:rsidRPr="00096D2A" w:rsidRDefault="0006040A" w:rsidP="00E95E3E">
      <w:pPr>
        <w:pStyle w:val="OHHPlain"/>
      </w:pPr>
    </w:p>
    <w:p w14:paraId="58A68469" w14:textId="4E3F8308" w:rsidR="0006040A" w:rsidRPr="00A64802" w:rsidRDefault="0006040A" w:rsidP="0006040A">
      <w:pPr>
        <w:pStyle w:val="ArticleL1"/>
      </w:pPr>
      <w:bookmarkStart w:id="35" w:name="_Toc226726161"/>
      <w:r w:rsidRPr="00A64802">
        <w:lastRenderedPageBreak/>
        <w:t>Data Protection Impact Assessment/ Privacy Impact Assessment</w:t>
      </w:r>
      <w:bookmarkEnd w:id="35"/>
    </w:p>
    <w:p w14:paraId="0732996C" w14:textId="29AA6FED" w:rsidR="0006040A" w:rsidRPr="00096D2A" w:rsidRDefault="0006040A" w:rsidP="0006040A">
      <w:pPr>
        <w:pStyle w:val="ArticleL2"/>
      </w:pPr>
      <w:bookmarkStart w:id="36" w:name="_Toc226726162"/>
      <w:r w:rsidRPr="00096D2A">
        <w:t>Assessments</w:t>
      </w:r>
      <w:bookmarkEnd w:id="36"/>
    </w:p>
    <w:p w14:paraId="3B347F94" w14:textId="2AFD1708" w:rsidR="0006040A" w:rsidRPr="00A64802" w:rsidRDefault="0006040A" w:rsidP="00E95E3E">
      <w:pPr>
        <w:pStyle w:val="Bullet"/>
      </w:pPr>
      <w:r w:rsidRPr="00A64802">
        <w:t>Is there a requirement to conduct a data protection /privacy impact assessment? (Please also outline where there is a recommendation to conduct an assessment) (If another approach is adopted within the jurisdiction, please note this)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C0C9A08"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13574B" w14:textId="77777777" w:rsidR="0006040A" w:rsidRPr="00096D2A" w:rsidRDefault="0006040A" w:rsidP="00E95E3E">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5AC478B" w14:textId="77777777" w:rsidR="00EA2B94" w:rsidRDefault="0006040A" w:rsidP="00E95E3E">
            <w:pPr>
              <w:ind w:left="172"/>
            </w:pPr>
            <w:r>
              <w:t xml:space="preserve">Under PIPA, there is no requirement to conduct a privacy impact assessment, however, the OIPC encourages organizations to voluntarily submit PIAs. </w:t>
            </w:r>
          </w:p>
          <w:p w14:paraId="2161B64E" w14:textId="77777777" w:rsidR="00EA2B94" w:rsidRDefault="00EA2B94" w:rsidP="00E95E3E">
            <w:pPr>
              <w:ind w:left="172"/>
            </w:pPr>
          </w:p>
          <w:p w14:paraId="0908A773" w14:textId="4066751A" w:rsidR="0006040A" w:rsidRPr="00096D2A" w:rsidRDefault="0006040A" w:rsidP="00E95E3E">
            <w:pPr>
              <w:ind w:left="172"/>
            </w:pPr>
            <w:r>
              <w:t xml:space="preserve">Under POPA, public bodies must prepare a </w:t>
            </w:r>
            <w:r w:rsidR="00EA2B94">
              <w:t>PIA</w:t>
            </w:r>
            <w:r>
              <w:t xml:space="preserve"> in prescribed circumstances and, if required by the regulations, submit it to the </w:t>
            </w:r>
            <w:r w:rsidR="00EA2B94">
              <w:t>OIPC</w:t>
            </w:r>
            <w:r>
              <w:t>. A public body must prepare a PIA</w:t>
            </w:r>
            <w:r w:rsidR="00643581">
              <w:t xml:space="preserve"> with</w:t>
            </w:r>
            <w:r>
              <w:t xml:space="preserve"> </w:t>
            </w:r>
            <w:r w:rsidR="00333E5D" w:rsidRPr="00333E5D">
              <w:t>respect to a new, or a substantial change to an existing, administrative practice, program, project or service that will involve the collection, use or disclosure of personal information</w:t>
            </w:r>
            <w:r w:rsidR="00333E5D">
              <w:t xml:space="preserve">, if (i) the loss of, unauthorized access to </w:t>
            </w:r>
            <w:r w:rsidR="00333E5D" w:rsidRPr="00333E5D">
              <w:t>or unauthorized disclosure of the personal information could result in significant harm</w:t>
            </w:r>
            <w:r w:rsidR="00333E5D">
              <w:t xml:space="preserve">; or (ii) </w:t>
            </w:r>
            <w:r w:rsidR="00333E5D" w:rsidRPr="00333E5D">
              <w:t xml:space="preserve">one or more of the </w:t>
            </w:r>
            <w:r w:rsidR="00333E5D">
              <w:t xml:space="preserve">prescribed </w:t>
            </w:r>
            <w:r w:rsidR="00333E5D" w:rsidRPr="00333E5D">
              <w:t xml:space="preserve">factors </w:t>
            </w:r>
            <w:r w:rsidR="00333E5D">
              <w:t xml:space="preserve">applies </w:t>
            </w:r>
            <w:r w:rsidR="00333E5D" w:rsidRPr="00333E5D">
              <w:t>requiring the submission of a </w:t>
            </w:r>
            <w:r w:rsidR="00333E5D">
              <w:t>PIA</w:t>
            </w:r>
            <w:r w:rsidR="00333E5D" w:rsidRPr="00333E5D">
              <w:t xml:space="preserve"> to the Commissioner</w:t>
            </w:r>
            <w:r>
              <w:t>.</w:t>
            </w:r>
          </w:p>
        </w:tc>
      </w:tr>
      <w:tr w:rsidR="0006040A" w:rsidRPr="00096D2A" w14:paraId="309D166A"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7DE1AB" w14:textId="77777777" w:rsidR="0006040A" w:rsidRPr="00096D2A" w:rsidRDefault="0006040A" w:rsidP="00E95E3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B343130" w14:textId="6A0F9C92" w:rsidR="00EA2B94" w:rsidRDefault="00EA2B94" w:rsidP="00E95E3E">
            <w:pPr>
              <w:ind w:left="172"/>
            </w:pPr>
            <w:r>
              <w:t xml:space="preserve">Section 26 of POPA </w:t>
            </w:r>
          </w:p>
          <w:p w14:paraId="56E6C8A7" w14:textId="66946B86" w:rsidR="00333E5D" w:rsidRDefault="00333E5D" w:rsidP="00E95E3E">
            <w:pPr>
              <w:ind w:left="172"/>
            </w:pPr>
            <w:r>
              <w:t xml:space="preserve">Section 7 of the POPA </w:t>
            </w:r>
            <w:r w:rsidR="00E167EF">
              <w:t xml:space="preserve">Ministerial </w:t>
            </w:r>
            <w:r>
              <w:t>Regulation</w:t>
            </w:r>
          </w:p>
          <w:p w14:paraId="4A47693D" w14:textId="6C4FB163" w:rsidR="0006040A" w:rsidRPr="005E2AFE" w:rsidRDefault="0006040A" w:rsidP="00EA2B94">
            <w:pPr>
              <w:ind w:left="172"/>
            </w:pPr>
            <w:hyperlink r:id="rId36" w:history="1">
              <w:r>
                <w:rPr>
                  <w:rStyle w:val="Hyperlink"/>
                </w:rPr>
                <w:t>OIPC Private Impact Assessments</w:t>
              </w:r>
            </w:hyperlink>
            <w:r>
              <w:t xml:space="preserve"> (OIPC</w:t>
            </w:r>
            <w:r w:rsidR="00EA2B94">
              <w:t xml:space="preserve"> Guide on PIAs)</w:t>
            </w:r>
          </w:p>
        </w:tc>
      </w:tr>
      <w:tr w:rsidR="0006040A" w:rsidRPr="00096D2A" w14:paraId="3B824889"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tcPr>
          <w:p w14:paraId="15719E67" w14:textId="77777777" w:rsidR="0006040A" w:rsidRPr="00096D2A" w:rsidRDefault="0006040A" w:rsidP="00E95E3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2D68A3E" w14:textId="77777777" w:rsidR="0006040A" w:rsidRPr="00096D2A" w:rsidRDefault="0006040A" w:rsidP="00E95E3E">
            <w:pPr>
              <w:ind w:left="172"/>
            </w:pPr>
            <w:r w:rsidRPr="003D65D0">
              <w:t>Not applicable.</w:t>
            </w:r>
          </w:p>
        </w:tc>
      </w:tr>
    </w:tbl>
    <w:p w14:paraId="10258BB6" w14:textId="77777777" w:rsidR="0006040A" w:rsidRPr="00E95E3E" w:rsidRDefault="0006040A" w:rsidP="00E95E3E">
      <w:pPr>
        <w:pStyle w:val="OHHPlain"/>
      </w:pPr>
    </w:p>
    <w:p w14:paraId="0B6D73BA" w14:textId="3E5127E7" w:rsidR="0006040A" w:rsidRPr="00A64802" w:rsidRDefault="0006040A" w:rsidP="00E95E3E">
      <w:pPr>
        <w:pStyle w:val="Bullet"/>
      </w:pPr>
      <w:r w:rsidRPr="00A64802">
        <w:t>In which circumstances is the requirement to conduct a data protection/privacy impact assessment triggered? (Please include any whitelist(s) or blacklist(s) released by the data protection authority)</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062474E"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12579154" w14:textId="77777777" w:rsidR="0006040A" w:rsidRPr="00096D2A" w:rsidRDefault="0006040A" w:rsidP="0042713E">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46EF964" w14:textId="76318A04" w:rsidR="0006040A" w:rsidRPr="00096D2A" w:rsidRDefault="0006040A" w:rsidP="00E95E3E">
            <w:pPr>
              <w:ind w:left="172"/>
            </w:pPr>
            <w:r>
              <w:t xml:space="preserve">Under POPA, a public body must prepare a </w:t>
            </w:r>
            <w:r w:rsidR="00643581">
              <w:t>PIA</w:t>
            </w:r>
            <w:r>
              <w:t xml:space="preserve"> </w:t>
            </w:r>
            <w:r w:rsidR="00643581">
              <w:t xml:space="preserve">with </w:t>
            </w:r>
            <w:r w:rsidR="00643581" w:rsidRPr="00333E5D">
              <w:t>respect to a new, or a substantial change to an existing, administrative practice, program, project or service that will involve the collection, use or disclosure of personal information</w:t>
            </w:r>
            <w:r w:rsidR="00643581">
              <w:t xml:space="preserve">, if (i) the loss of, unauthorized access to </w:t>
            </w:r>
            <w:r w:rsidR="00643581" w:rsidRPr="00333E5D">
              <w:t>or unauthorized disclosure of the personal information could result in significant harm</w:t>
            </w:r>
            <w:r w:rsidR="00643581">
              <w:t xml:space="preserve">; or (ii) </w:t>
            </w:r>
            <w:r w:rsidR="00643581" w:rsidRPr="00333E5D">
              <w:t xml:space="preserve">one or more </w:t>
            </w:r>
            <w:r w:rsidR="00643581" w:rsidRPr="00333E5D">
              <w:lastRenderedPageBreak/>
              <w:t xml:space="preserve">of the </w:t>
            </w:r>
            <w:r w:rsidR="00643581">
              <w:t xml:space="preserve">following </w:t>
            </w:r>
            <w:r w:rsidR="00643581" w:rsidRPr="00333E5D">
              <w:t xml:space="preserve">factors </w:t>
            </w:r>
            <w:r w:rsidR="00643581">
              <w:t xml:space="preserve">applies </w:t>
            </w:r>
            <w:r w:rsidR="00643581" w:rsidRPr="00333E5D">
              <w:t>requiring the submission of a </w:t>
            </w:r>
            <w:r w:rsidR="00643581">
              <w:t>PIA</w:t>
            </w:r>
            <w:r w:rsidR="00643581" w:rsidRPr="00333E5D">
              <w:t xml:space="preserve"> to the Commissioner</w:t>
            </w:r>
            <w:r w:rsidR="00643581">
              <w:t xml:space="preserve">: (1) </w:t>
            </w:r>
            <w:r w:rsidR="00643581" w:rsidRPr="00643581">
              <w:t>a practice, program, project or service will collect, use or disclose personal information deemed to be of high sensitivity</w:t>
            </w:r>
            <w:r w:rsidR="00643581">
              <w:t xml:space="preserve">; (2) </w:t>
            </w:r>
            <w:r w:rsidR="00643581" w:rsidRPr="00643581">
              <w:t>a practice, program, project or service will involve the personal information of a significant percentage of the population the public body serves</w:t>
            </w:r>
            <w:r w:rsidR="00643581">
              <w:t xml:space="preserve">; (3) </w:t>
            </w:r>
            <w:r w:rsidR="00643581" w:rsidRPr="00643581">
              <w:t>a practice, program, project or service will involve data matching between 2 or more public bodies</w:t>
            </w:r>
            <w:r w:rsidR="00643581">
              <w:t xml:space="preserve">; (4) </w:t>
            </w:r>
            <w:r w:rsidR="00643581" w:rsidRPr="00643581">
              <w:t>a practice, program, project or service is part of a common or integrated program or service</w:t>
            </w:r>
            <w:r w:rsidR="00643581">
              <w:t xml:space="preserve">; (5) </w:t>
            </w:r>
            <w:r w:rsidR="00643581" w:rsidRPr="00643581">
              <w:t>a practice, program, project or service involves the development or use of innovative technology</w:t>
            </w:r>
            <w:r w:rsidR="00643581">
              <w:t xml:space="preserve">; or (6) </w:t>
            </w:r>
            <w:r w:rsidR="00643581" w:rsidRPr="00643581">
              <w:t>the Commissioner requests a copy of a </w:t>
            </w:r>
            <w:r w:rsidR="00643581">
              <w:t>PIA.</w:t>
            </w:r>
          </w:p>
        </w:tc>
      </w:tr>
      <w:tr w:rsidR="0006040A" w:rsidRPr="00096D2A" w14:paraId="2A45F40E"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5678EB" w14:textId="77777777" w:rsidR="0006040A" w:rsidRPr="00096D2A" w:rsidRDefault="0006040A" w:rsidP="0042713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DF10B6C" w14:textId="6588C3AC" w:rsidR="0006040A" w:rsidRDefault="0006040A" w:rsidP="00E95E3E">
            <w:pPr>
              <w:ind w:left="172"/>
            </w:pPr>
            <w:r>
              <w:t xml:space="preserve">Section </w:t>
            </w:r>
            <w:r w:rsidR="00643581">
              <w:t>26</w:t>
            </w:r>
            <w:r>
              <w:t xml:space="preserve"> of POPA</w:t>
            </w:r>
          </w:p>
          <w:p w14:paraId="61699354" w14:textId="6D5E7F5B" w:rsidR="00D67B2E" w:rsidRPr="00096D2A" w:rsidRDefault="00D67B2E" w:rsidP="00E95E3E">
            <w:pPr>
              <w:ind w:left="172"/>
            </w:pPr>
            <w:r w:rsidRPr="00D67B2E">
              <w:t xml:space="preserve">Section 7 of the </w:t>
            </w:r>
            <w:r w:rsidR="00E167EF">
              <w:t>POPA</w:t>
            </w:r>
            <w:r w:rsidRPr="00D67B2E">
              <w:t xml:space="preserve"> Ministerial Regulation</w:t>
            </w:r>
          </w:p>
        </w:tc>
      </w:tr>
      <w:tr w:rsidR="0006040A" w:rsidRPr="00096D2A" w14:paraId="6CF68609" w14:textId="77777777" w:rsidTr="00E95E3E">
        <w:trPr>
          <w:trHeight w:val="300"/>
        </w:trPr>
        <w:tc>
          <w:tcPr>
            <w:tcW w:w="4500" w:type="dxa"/>
            <w:tcBorders>
              <w:top w:val="single" w:sz="6" w:space="0" w:color="auto"/>
              <w:left w:val="single" w:sz="6" w:space="0" w:color="auto"/>
              <w:bottom w:val="single" w:sz="6" w:space="0" w:color="auto"/>
              <w:right w:val="single" w:sz="6" w:space="0" w:color="auto"/>
            </w:tcBorders>
          </w:tcPr>
          <w:p w14:paraId="58B07E33" w14:textId="77777777" w:rsidR="0006040A" w:rsidRPr="00096D2A" w:rsidRDefault="0006040A" w:rsidP="0042713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5E63E73" w14:textId="07234D62" w:rsidR="0006040A" w:rsidRPr="00096D2A" w:rsidRDefault="0006040A" w:rsidP="00E95E3E">
            <w:pPr>
              <w:ind w:left="172"/>
            </w:pPr>
            <w:r>
              <w:t>Data controller.</w:t>
            </w:r>
          </w:p>
        </w:tc>
      </w:tr>
    </w:tbl>
    <w:p w14:paraId="4880F351" w14:textId="77777777" w:rsidR="0006040A" w:rsidRPr="00096D2A" w:rsidRDefault="0006040A" w:rsidP="00E95E3E">
      <w:pPr>
        <w:pStyle w:val="OHHPlain"/>
      </w:pPr>
    </w:p>
    <w:p w14:paraId="16034192" w14:textId="69A4EEC9" w:rsidR="0006040A" w:rsidRPr="00A64802" w:rsidRDefault="0006040A" w:rsidP="00E95E3E">
      <w:pPr>
        <w:pStyle w:val="Bullet"/>
      </w:pPr>
      <w:r w:rsidRPr="00A64802">
        <w:t>What information must be included in data protection/privacy impact assessment?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5581CE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8A07633" w14:textId="77777777" w:rsidR="0006040A" w:rsidRPr="00096D2A" w:rsidRDefault="0006040A" w:rsidP="0042713E">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D296CE9" w14:textId="77777777" w:rsidR="00D67B2E" w:rsidRDefault="0006040A" w:rsidP="0042713E">
            <w:pPr>
              <w:ind w:left="172"/>
            </w:pPr>
            <w:r>
              <w:t xml:space="preserve">Under PIPA, there is no statutory requirement for specific PIA content, but a guide for completing a privacy impact assessment can be found </w:t>
            </w:r>
            <w:hyperlink r:id="rId37" w:history="1">
              <w:r w:rsidRPr="005E2AFE">
                <w:rPr>
                  <w:rStyle w:val="Hyperlink"/>
                </w:rPr>
                <w:t>here</w:t>
              </w:r>
            </w:hyperlink>
            <w:r>
              <w:t>.</w:t>
            </w:r>
          </w:p>
          <w:p w14:paraId="30EA65AF" w14:textId="77777777" w:rsidR="00D67B2E" w:rsidRDefault="00D67B2E" w:rsidP="0042713E">
            <w:pPr>
              <w:ind w:left="172"/>
            </w:pPr>
          </w:p>
          <w:p w14:paraId="685EB261" w14:textId="5D48BFBE" w:rsidR="00465A4C" w:rsidRDefault="0006040A" w:rsidP="0042713E">
            <w:pPr>
              <w:ind w:left="172"/>
            </w:pPr>
            <w:r>
              <w:t xml:space="preserve">Under POPA, a </w:t>
            </w:r>
            <w:r w:rsidR="004254F3">
              <w:t>PIA</w:t>
            </w:r>
            <w:r>
              <w:t xml:space="preserve"> must </w:t>
            </w:r>
            <w:r w:rsidR="00465A4C">
              <w:t xml:space="preserve">(i) </w:t>
            </w:r>
            <w:r w:rsidR="00465A4C" w:rsidRPr="00465A4C">
              <w:t>identify and review risks associated with the public body’s collection, use and disclosure of personal information</w:t>
            </w:r>
            <w:r w:rsidR="00465A4C">
              <w:t>; (ii)</w:t>
            </w:r>
            <w:r w:rsidR="00465A4C" w:rsidRPr="00465A4C">
              <w:rPr>
                <w:color w:val="000000"/>
                <w:sz w:val="20"/>
              </w:rPr>
              <w:t xml:space="preserve"> </w:t>
            </w:r>
            <w:r w:rsidR="00465A4C" w:rsidRPr="00465A4C">
              <w:t>develop mitigation strategies and safeguards respecting those risks</w:t>
            </w:r>
            <w:r w:rsidR="00465A4C">
              <w:t xml:space="preserve">; (iii) </w:t>
            </w:r>
            <w:r w:rsidR="00465A4C" w:rsidRPr="00465A4C">
              <w:t>address how the public body will comply with its duties under this Act</w:t>
            </w:r>
            <w:r w:rsidR="00465A4C">
              <w:t>; and (iv) c</w:t>
            </w:r>
            <w:r w:rsidR="00465A4C" w:rsidRPr="00465A4C">
              <w:t>omply with the prescribed requirements</w:t>
            </w:r>
            <w:r w:rsidR="00465A4C">
              <w:t>.</w:t>
            </w:r>
          </w:p>
          <w:p w14:paraId="6F93D0DE" w14:textId="360A3D87" w:rsidR="00465A4C" w:rsidRDefault="00465A4C" w:rsidP="00465A4C">
            <w:pPr>
              <w:ind w:left="172"/>
            </w:pPr>
          </w:p>
          <w:p w14:paraId="4EE369A1" w14:textId="71C73144" w:rsidR="0006040A" w:rsidRPr="00096D2A" w:rsidRDefault="00465A4C" w:rsidP="00465A4C">
            <w:pPr>
              <w:ind w:left="172"/>
            </w:pPr>
            <w:r>
              <w:t xml:space="preserve">Under </w:t>
            </w:r>
            <w:r w:rsidR="0006040A">
              <w:t xml:space="preserve">the </w:t>
            </w:r>
            <w:r w:rsidR="004254F3">
              <w:t xml:space="preserve">POPA Ministerial Regulation, </w:t>
            </w:r>
            <w:r>
              <w:t>a PIA</w:t>
            </w:r>
            <w:r w:rsidR="004254F3">
              <w:t xml:space="preserve"> must (i) </w:t>
            </w:r>
            <w:r w:rsidR="004254F3" w:rsidRPr="004254F3">
              <w:t>include a summary of the purpose of the collection, use or disclosure of personal information for the new, or a substantial change to an existing, administrative practice, program, project or service</w:t>
            </w:r>
            <w:r w:rsidR="004254F3">
              <w:t>; (ii)</w:t>
            </w:r>
            <w:r w:rsidR="004254F3" w:rsidRPr="004254F3">
              <w:t xml:space="preserve"> identify the types of personal information that will be collected, used or </w:t>
            </w:r>
            <w:r w:rsidR="004254F3" w:rsidRPr="004254F3">
              <w:lastRenderedPageBreak/>
              <w:t>disclosed and reasonable security arrangements in place to protect that personal information</w:t>
            </w:r>
            <w:r w:rsidR="004254F3">
              <w:t xml:space="preserve">; (iii) </w:t>
            </w:r>
            <w:r w:rsidR="004254F3" w:rsidRPr="004254F3">
              <w:t>identify the legal authority for the collection, use or disclosure of the personal information</w:t>
            </w:r>
            <w:r w:rsidR="004254F3">
              <w:t xml:space="preserve">; (iv) </w:t>
            </w:r>
            <w:r w:rsidR="004254F3" w:rsidRPr="004254F3">
              <w:t>identify any privacy risks and mitigation strategies respecting the personal information</w:t>
            </w:r>
            <w:r w:rsidR="004254F3">
              <w:t xml:space="preserve">; (v) </w:t>
            </w:r>
            <w:r w:rsidR="004254F3" w:rsidRPr="004254F3">
              <w:t>identify any administrative, physical or technical safeguards in place to protect the personal information, including how the personal information will be securely transmitted, matched or linked by the public body, if applicable</w:t>
            </w:r>
            <w:r w:rsidR="004254F3">
              <w:t xml:space="preserve">; (vi) </w:t>
            </w:r>
            <w:r w:rsidR="004254F3" w:rsidRPr="004254F3">
              <w:t>describe accuracy, correction and retention procedures that will be implemented to ensure the personal information is accurate and complete</w:t>
            </w:r>
            <w:r w:rsidR="004254F3">
              <w:t xml:space="preserve">; (vii) </w:t>
            </w:r>
            <w:r w:rsidR="004254F3" w:rsidRPr="004254F3">
              <w:t>establish a clear governance structure respecting the responsibilities and accountability of each public body if 2 or more public bodies are engaging in a common or integrated program or service or if a public body is collecting personal information from another public body </w:t>
            </w:r>
            <w:r w:rsidR="004254F3">
              <w:t>for the purposes of carrying out data matching</w:t>
            </w:r>
            <w:r w:rsidR="0006040A">
              <w:t>.</w:t>
            </w:r>
            <w:r w:rsidR="002E636A">
              <w:t xml:space="preserve"> A PIA must provide a level of detail commensurate with the complexity of the practice, program, project or service the PIA relates to.</w:t>
            </w:r>
          </w:p>
        </w:tc>
      </w:tr>
      <w:tr w:rsidR="0006040A" w:rsidRPr="00096D2A" w14:paraId="221171C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5AAF54" w14:textId="77777777" w:rsidR="0006040A" w:rsidRPr="00096D2A" w:rsidRDefault="0006040A" w:rsidP="0042713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A6E0405" w14:textId="77777777" w:rsidR="00D67B2E" w:rsidRPr="00D67B2E" w:rsidRDefault="00D67B2E" w:rsidP="00D67B2E">
            <w:pPr>
              <w:ind w:left="172"/>
            </w:pPr>
            <w:r w:rsidRPr="00D67B2E">
              <w:t>Section 26(2) of POPA</w:t>
            </w:r>
          </w:p>
          <w:p w14:paraId="01C735B3" w14:textId="79C6875A" w:rsidR="00D67B2E" w:rsidRPr="00D67B2E" w:rsidRDefault="00D67B2E" w:rsidP="00D67B2E">
            <w:pPr>
              <w:ind w:left="172"/>
              <w:rPr>
                <w:lang w:val="en-US"/>
              </w:rPr>
            </w:pPr>
            <w:r w:rsidRPr="00D67B2E">
              <w:rPr>
                <w:lang w:val="en-US"/>
              </w:rPr>
              <w:t xml:space="preserve">Sections 7(2)-7(4) of </w:t>
            </w:r>
            <w:r w:rsidR="004254F3">
              <w:rPr>
                <w:lang w:val="en-US"/>
              </w:rPr>
              <w:t xml:space="preserve">the POPA </w:t>
            </w:r>
            <w:r w:rsidRPr="00D67B2E">
              <w:rPr>
                <w:lang w:val="en-US"/>
              </w:rPr>
              <w:t>Ministerial Regulation</w:t>
            </w:r>
          </w:p>
          <w:p w14:paraId="5204ED53" w14:textId="15E20DA4" w:rsidR="0006040A" w:rsidRPr="00D67B2E" w:rsidRDefault="0006040A" w:rsidP="0042713E">
            <w:pPr>
              <w:ind w:left="172"/>
            </w:pPr>
            <w:hyperlink r:id="rId38" w:history="1">
              <w:r w:rsidRPr="00D67B2E">
                <w:rPr>
                  <w:rStyle w:val="Hyperlink"/>
                </w:rPr>
                <w:t>OIPC Guide on PIAs</w:t>
              </w:r>
            </w:hyperlink>
          </w:p>
        </w:tc>
      </w:tr>
      <w:tr w:rsidR="0006040A" w:rsidRPr="00096D2A" w14:paraId="1EEE528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1245C279" w14:textId="77777777" w:rsidR="0006040A" w:rsidRPr="00096D2A" w:rsidRDefault="0006040A" w:rsidP="0042713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194248C4" w14:textId="77777777" w:rsidR="0006040A" w:rsidRPr="00096D2A" w:rsidRDefault="0006040A" w:rsidP="0042713E">
            <w:pPr>
              <w:ind w:left="172"/>
            </w:pPr>
            <w:r>
              <w:t>Data controller.</w:t>
            </w:r>
          </w:p>
        </w:tc>
      </w:tr>
    </w:tbl>
    <w:p w14:paraId="37E00DC2" w14:textId="77777777" w:rsidR="0006040A" w:rsidRPr="00096D2A" w:rsidRDefault="0006040A" w:rsidP="00E95E3E">
      <w:pPr>
        <w:pStyle w:val="OHHPlain"/>
      </w:pPr>
    </w:p>
    <w:p w14:paraId="297C9EB9" w14:textId="0A949AD6" w:rsidR="0006040A" w:rsidRPr="00096D2A" w:rsidRDefault="0006040A" w:rsidP="0006040A">
      <w:pPr>
        <w:pStyle w:val="ArticleL2"/>
      </w:pPr>
      <w:bookmarkStart w:id="37" w:name="_Toc226726163"/>
      <w:r w:rsidRPr="00096D2A">
        <w:t>Prior consultation</w:t>
      </w:r>
      <w:bookmarkEnd w:id="37"/>
    </w:p>
    <w:p w14:paraId="2CE1F17B" w14:textId="6A501ED2" w:rsidR="0006040A" w:rsidRPr="00A64802" w:rsidRDefault="0006040A" w:rsidP="0042713E">
      <w:pPr>
        <w:pStyle w:val="Bullet"/>
      </w:pPr>
      <w:r w:rsidRPr="00A64802">
        <w:t>Is consultation with the supervisory authority required? (Please also outline where there is a recommendation to consult)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A0F7D4D" w14:textId="77777777" w:rsidTr="004271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4B2C56" w14:textId="77777777" w:rsidR="0006040A" w:rsidRPr="00096D2A" w:rsidRDefault="0006040A" w:rsidP="00AF42B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8F0D45B" w14:textId="77777777" w:rsidR="0006040A" w:rsidRPr="00096D2A" w:rsidRDefault="0006040A" w:rsidP="00AF42B5">
            <w:pPr>
              <w:ind w:left="172"/>
            </w:pPr>
            <w:r w:rsidRPr="003D65D0">
              <w:t>Not applicable.</w:t>
            </w:r>
          </w:p>
        </w:tc>
      </w:tr>
      <w:tr w:rsidR="0006040A" w:rsidRPr="00096D2A" w14:paraId="1C71665D" w14:textId="77777777" w:rsidTr="004271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1F46CF70" w14:textId="77777777" w:rsidR="0006040A" w:rsidRPr="00096D2A" w:rsidRDefault="0006040A" w:rsidP="00AF42B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A90B4B4" w14:textId="77777777" w:rsidR="0006040A" w:rsidRPr="00096D2A" w:rsidRDefault="0006040A" w:rsidP="00AF42B5">
            <w:pPr>
              <w:ind w:left="172"/>
            </w:pPr>
            <w:r>
              <w:t>Not applicable.</w:t>
            </w:r>
          </w:p>
        </w:tc>
      </w:tr>
      <w:tr w:rsidR="0006040A" w:rsidRPr="00096D2A" w14:paraId="3BAB774B" w14:textId="77777777" w:rsidTr="0042713E">
        <w:trPr>
          <w:trHeight w:val="300"/>
        </w:trPr>
        <w:tc>
          <w:tcPr>
            <w:tcW w:w="4500" w:type="dxa"/>
            <w:tcBorders>
              <w:top w:val="single" w:sz="6" w:space="0" w:color="auto"/>
              <w:left w:val="single" w:sz="6" w:space="0" w:color="auto"/>
              <w:bottom w:val="single" w:sz="6" w:space="0" w:color="auto"/>
              <w:right w:val="single" w:sz="6" w:space="0" w:color="auto"/>
            </w:tcBorders>
          </w:tcPr>
          <w:p w14:paraId="4570B2C2" w14:textId="77777777" w:rsidR="0006040A" w:rsidRPr="00096D2A" w:rsidRDefault="0006040A" w:rsidP="00AF42B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F86A66E" w14:textId="77777777" w:rsidR="0006040A" w:rsidRPr="00096D2A" w:rsidRDefault="0006040A" w:rsidP="00AF42B5">
            <w:pPr>
              <w:ind w:left="172"/>
            </w:pPr>
            <w:r>
              <w:t>Not applicable.</w:t>
            </w:r>
          </w:p>
        </w:tc>
      </w:tr>
    </w:tbl>
    <w:p w14:paraId="3C0C4DF7" w14:textId="77777777" w:rsidR="0006040A" w:rsidRPr="00096D2A" w:rsidRDefault="0006040A" w:rsidP="0042713E">
      <w:pPr>
        <w:pStyle w:val="OHHPlain"/>
      </w:pPr>
    </w:p>
    <w:p w14:paraId="3F17CEC7" w14:textId="46B2A79A" w:rsidR="0006040A" w:rsidRPr="00A64802" w:rsidRDefault="0006040A" w:rsidP="0042713E">
      <w:pPr>
        <w:pStyle w:val="Bullet"/>
      </w:pPr>
      <w:r w:rsidRPr="00A64802">
        <w:t>In which circumstances is the requirement to consult triggered?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407BB84" w14:textId="77777777" w:rsidTr="004271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48CAE1" w14:textId="77777777" w:rsidR="0006040A" w:rsidRPr="00096D2A" w:rsidRDefault="0006040A" w:rsidP="00AF42B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C9BE75E" w14:textId="77777777" w:rsidR="0006040A" w:rsidRPr="00096D2A" w:rsidRDefault="0006040A" w:rsidP="00AF42B5">
            <w:pPr>
              <w:ind w:left="172"/>
            </w:pPr>
            <w:r>
              <w:t>Not applicable.</w:t>
            </w:r>
          </w:p>
        </w:tc>
      </w:tr>
      <w:tr w:rsidR="0006040A" w:rsidRPr="00096D2A" w14:paraId="0EBD9562" w14:textId="77777777" w:rsidTr="0042713E">
        <w:trPr>
          <w:trHeight w:val="300"/>
        </w:trPr>
        <w:tc>
          <w:tcPr>
            <w:tcW w:w="4500" w:type="dxa"/>
            <w:tcBorders>
              <w:top w:val="single" w:sz="6" w:space="0" w:color="auto"/>
              <w:left w:val="single" w:sz="6" w:space="0" w:color="auto"/>
              <w:bottom w:val="single" w:sz="6" w:space="0" w:color="auto"/>
              <w:right w:val="single" w:sz="6" w:space="0" w:color="auto"/>
            </w:tcBorders>
            <w:hideMark/>
          </w:tcPr>
          <w:p w14:paraId="47B1A3E6" w14:textId="77777777" w:rsidR="0006040A" w:rsidRPr="00096D2A" w:rsidRDefault="0006040A" w:rsidP="00AF42B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4E98C72" w14:textId="77777777" w:rsidR="0006040A" w:rsidRPr="00096D2A" w:rsidRDefault="0006040A" w:rsidP="00AF42B5">
            <w:pPr>
              <w:ind w:left="172"/>
            </w:pPr>
            <w:r>
              <w:t>Not applicable.</w:t>
            </w:r>
          </w:p>
        </w:tc>
      </w:tr>
      <w:tr w:rsidR="0006040A" w:rsidRPr="00096D2A" w14:paraId="35EABA15" w14:textId="77777777" w:rsidTr="0042713E">
        <w:trPr>
          <w:trHeight w:val="300"/>
        </w:trPr>
        <w:tc>
          <w:tcPr>
            <w:tcW w:w="4500" w:type="dxa"/>
            <w:tcBorders>
              <w:top w:val="single" w:sz="6" w:space="0" w:color="auto"/>
              <w:left w:val="single" w:sz="6" w:space="0" w:color="auto"/>
              <w:bottom w:val="single" w:sz="6" w:space="0" w:color="auto"/>
              <w:right w:val="single" w:sz="6" w:space="0" w:color="auto"/>
            </w:tcBorders>
          </w:tcPr>
          <w:p w14:paraId="1A188B46" w14:textId="77777777" w:rsidR="0006040A" w:rsidRPr="00096D2A" w:rsidRDefault="0006040A" w:rsidP="00AF42B5">
            <w:pPr>
              <w:ind w:left="172"/>
              <w:rPr>
                <w:i/>
                <w:iCs/>
              </w:rPr>
            </w:pPr>
            <w:r w:rsidRPr="00096D2A">
              <w:rPr>
                <w:i/>
                <w:iCs/>
              </w:rPr>
              <w:lastRenderedPageBreak/>
              <w:t>Applicable Persona</w:t>
            </w:r>
          </w:p>
        </w:tc>
        <w:tc>
          <w:tcPr>
            <w:tcW w:w="4500" w:type="dxa"/>
            <w:tcBorders>
              <w:top w:val="single" w:sz="6" w:space="0" w:color="auto"/>
              <w:left w:val="single" w:sz="6" w:space="0" w:color="auto"/>
              <w:bottom w:val="single" w:sz="6" w:space="0" w:color="auto"/>
              <w:right w:val="single" w:sz="6" w:space="0" w:color="auto"/>
            </w:tcBorders>
          </w:tcPr>
          <w:p w14:paraId="3AA3B886" w14:textId="77777777" w:rsidR="0006040A" w:rsidRPr="00096D2A" w:rsidRDefault="0006040A" w:rsidP="00AF42B5">
            <w:pPr>
              <w:ind w:left="172"/>
            </w:pPr>
            <w:r>
              <w:t>Not applicable.</w:t>
            </w:r>
          </w:p>
        </w:tc>
      </w:tr>
    </w:tbl>
    <w:p w14:paraId="08F18376" w14:textId="77777777" w:rsidR="0006040A" w:rsidRPr="00096D2A" w:rsidRDefault="0006040A" w:rsidP="0042713E">
      <w:pPr>
        <w:pStyle w:val="OHHPlain"/>
      </w:pPr>
    </w:p>
    <w:p w14:paraId="06FE028B" w14:textId="1488E552" w:rsidR="0006040A" w:rsidRPr="0042713E" w:rsidRDefault="0006040A" w:rsidP="0042713E">
      <w:pPr>
        <w:pStyle w:val="Bullet"/>
      </w:pPr>
      <w:r w:rsidRPr="00A64802">
        <w:t>What information needs to be provided to the supervisory?</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0B0E19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9B43D06" w14:textId="77777777" w:rsidR="0006040A" w:rsidRPr="00096D2A" w:rsidRDefault="0006040A" w:rsidP="00AF42B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29607A9" w14:textId="60F21161" w:rsidR="0006040A" w:rsidRPr="00096D2A" w:rsidRDefault="003565E5" w:rsidP="00AF42B5">
            <w:pPr>
              <w:ind w:left="172"/>
            </w:pPr>
            <w:r>
              <w:t>The PIA, voluntarily or if required by law.</w:t>
            </w:r>
          </w:p>
        </w:tc>
      </w:tr>
      <w:tr w:rsidR="0006040A" w:rsidRPr="00096D2A" w14:paraId="1DD71A18"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CCB6029" w14:textId="77777777" w:rsidR="0006040A" w:rsidRPr="00096D2A" w:rsidRDefault="0006040A" w:rsidP="00AF42B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134B380" w14:textId="64A9E17B" w:rsidR="0006040A" w:rsidRPr="00096D2A" w:rsidRDefault="003565E5" w:rsidP="00AF42B5">
            <w:pPr>
              <w:ind w:left="172"/>
            </w:pPr>
            <w:r w:rsidRPr="003565E5">
              <w:t>Section 7(5) of Protection of Privacy (Ministerial) Regulation</w:t>
            </w:r>
          </w:p>
        </w:tc>
      </w:tr>
      <w:tr w:rsidR="0006040A" w:rsidRPr="00096D2A" w14:paraId="787BAA5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6010CBC1" w14:textId="77777777" w:rsidR="0006040A" w:rsidRPr="00096D2A" w:rsidRDefault="0006040A" w:rsidP="00AF42B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F659E6D" w14:textId="77777777" w:rsidR="0006040A" w:rsidRPr="00096D2A" w:rsidRDefault="0006040A" w:rsidP="00AF42B5">
            <w:pPr>
              <w:ind w:left="172"/>
            </w:pPr>
            <w:r>
              <w:t>Not applicable.</w:t>
            </w:r>
          </w:p>
        </w:tc>
      </w:tr>
    </w:tbl>
    <w:p w14:paraId="3B42B76E" w14:textId="77777777" w:rsidR="0006040A" w:rsidRPr="00096D2A" w:rsidRDefault="0006040A" w:rsidP="0042713E">
      <w:pPr>
        <w:pStyle w:val="OHHPlain"/>
      </w:pPr>
    </w:p>
    <w:p w14:paraId="0983B920" w14:textId="7592B2F4" w:rsidR="0006040A" w:rsidRPr="00A64802" w:rsidRDefault="0006040A" w:rsidP="0006040A">
      <w:pPr>
        <w:pStyle w:val="ArticleL1"/>
      </w:pPr>
      <w:bookmarkStart w:id="38" w:name="_Toc226726164"/>
      <w:r w:rsidRPr="00A64802">
        <w:t>Data Transfers</w:t>
      </w:r>
      <w:bookmarkEnd w:id="38"/>
    </w:p>
    <w:p w14:paraId="1D61C304" w14:textId="0204BF04" w:rsidR="0006040A" w:rsidRPr="001621F3" w:rsidRDefault="0006040A" w:rsidP="0006040A">
      <w:pPr>
        <w:pStyle w:val="ArticleL2"/>
      </w:pPr>
      <w:bookmarkStart w:id="39" w:name="_Toc226726165"/>
      <w:r w:rsidRPr="001621F3">
        <w:t>Sharing of personal data</w:t>
      </w:r>
      <w:bookmarkEnd w:id="39"/>
    </w:p>
    <w:p w14:paraId="4A832162" w14:textId="5C54DD2D" w:rsidR="0006040A" w:rsidRPr="00A64802" w:rsidRDefault="0006040A" w:rsidP="00AF42B5">
      <w:pPr>
        <w:pStyle w:val="Bullet"/>
      </w:pPr>
      <w:r w:rsidRPr="00A64802">
        <w:t>Are there any restrictions on data sharing?</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35BDD43"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8A6875" w14:textId="77777777" w:rsidR="0006040A" w:rsidRPr="00096D2A" w:rsidRDefault="0006040A" w:rsidP="00AF42B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3D6385C" w14:textId="77777777" w:rsidR="0006040A" w:rsidRDefault="0006040A" w:rsidP="00AF42B5">
            <w:pPr>
              <w:ind w:left="172"/>
            </w:pPr>
            <w:r>
              <w:t>Except where permitted by PIPA, an organization must not disclose personal information about an individual unless that individual consents to the disclosure.</w:t>
            </w:r>
          </w:p>
          <w:p w14:paraId="07C01EF0" w14:textId="77777777" w:rsidR="00D45709" w:rsidRDefault="00D45709" w:rsidP="00D45709">
            <w:pPr>
              <w:ind w:left="172"/>
            </w:pPr>
          </w:p>
          <w:p w14:paraId="789F7CF7" w14:textId="77777777" w:rsidR="00CF2897" w:rsidRDefault="00D45709" w:rsidP="00D45709">
            <w:pPr>
              <w:ind w:left="172"/>
            </w:pPr>
            <w:r w:rsidRPr="00D45709">
              <w:t xml:space="preserve">An organization may only disclose personal information for purposes that are reasonable. </w:t>
            </w:r>
          </w:p>
          <w:p w14:paraId="0A82CB75" w14:textId="77777777" w:rsidR="00CF2897" w:rsidRDefault="00CF2897" w:rsidP="00D45709">
            <w:pPr>
              <w:ind w:left="172"/>
            </w:pPr>
          </w:p>
          <w:p w14:paraId="1C3CCB9C" w14:textId="5D843943" w:rsidR="00D45709" w:rsidRPr="00096D2A" w:rsidRDefault="00D45709" w:rsidP="00D9182C">
            <w:pPr>
              <w:ind w:left="172"/>
            </w:pPr>
            <w:r w:rsidRPr="00D45709">
              <w:t xml:space="preserve">POPA </w:t>
            </w:r>
            <w:r w:rsidRPr="00D45709">
              <w:rPr>
                <w:lang w:val="en-US"/>
              </w:rPr>
              <w:t xml:space="preserve">sets out the circumstances under which a public body is authorized to disclose personal information. </w:t>
            </w:r>
          </w:p>
        </w:tc>
      </w:tr>
      <w:tr w:rsidR="0006040A" w:rsidRPr="00096D2A" w14:paraId="117E56B8"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hideMark/>
          </w:tcPr>
          <w:p w14:paraId="56443904" w14:textId="77777777" w:rsidR="0006040A" w:rsidRPr="00096D2A" w:rsidRDefault="0006040A" w:rsidP="00AF42B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4B1684A" w14:textId="77777777" w:rsidR="0006040A" w:rsidRDefault="0006040A" w:rsidP="00AF42B5">
            <w:pPr>
              <w:ind w:left="172"/>
            </w:pPr>
            <w:r>
              <w:t>Sections 7(1)(d) and 19(1) of PIPA</w:t>
            </w:r>
          </w:p>
          <w:p w14:paraId="124C3AF4" w14:textId="6B24FFBE" w:rsidR="00D45709" w:rsidRPr="00096D2A" w:rsidRDefault="00D45709" w:rsidP="00AF42B5">
            <w:pPr>
              <w:ind w:left="172"/>
            </w:pPr>
            <w:r>
              <w:t>Sections 13(1)-(4)</w:t>
            </w:r>
            <w:r w:rsidR="00CF2897">
              <w:t>, 14, and 15</w:t>
            </w:r>
            <w:r>
              <w:t xml:space="preserve"> of POPA</w:t>
            </w:r>
          </w:p>
        </w:tc>
      </w:tr>
      <w:tr w:rsidR="0006040A" w:rsidRPr="00096D2A" w14:paraId="5E08DBCF"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tcPr>
          <w:p w14:paraId="36D18D89" w14:textId="77777777" w:rsidR="0006040A" w:rsidRPr="00096D2A" w:rsidRDefault="0006040A" w:rsidP="00AF42B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02F9F8E" w14:textId="77777777" w:rsidR="0006040A" w:rsidRPr="00096D2A" w:rsidRDefault="0006040A" w:rsidP="00AF42B5">
            <w:pPr>
              <w:ind w:left="172"/>
            </w:pPr>
            <w:r>
              <w:t>Data controller</w:t>
            </w:r>
          </w:p>
        </w:tc>
      </w:tr>
    </w:tbl>
    <w:p w14:paraId="14E56A25" w14:textId="77777777" w:rsidR="0006040A" w:rsidRPr="00096D2A" w:rsidRDefault="0006040A" w:rsidP="00AF42B5">
      <w:pPr>
        <w:pStyle w:val="OHHPlain"/>
      </w:pPr>
    </w:p>
    <w:p w14:paraId="4025CE08" w14:textId="64170986" w:rsidR="0006040A" w:rsidRPr="00AF4BB5" w:rsidRDefault="0006040A" w:rsidP="00AF42B5">
      <w:pPr>
        <w:pStyle w:val="Bullet"/>
      </w:pPr>
      <w:r w:rsidRPr="00AF4BB5">
        <w:t>If yes, when is it permissible to share personal data with third parties?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2A0BF1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B5DE740" w14:textId="77777777" w:rsidR="0006040A" w:rsidRPr="00096D2A" w:rsidRDefault="0006040A" w:rsidP="00AF42B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C7D6BAC" w14:textId="05740228" w:rsidR="0006040A" w:rsidRDefault="00D9182C" w:rsidP="00AF42B5">
            <w:pPr>
              <w:ind w:left="172"/>
              <w:rPr>
                <w:lang w:val="en-US"/>
              </w:rPr>
            </w:pPr>
            <w:r>
              <w:t>Under PIPA, w</w:t>
            </w:r>
            <w:r w:rsidR="0006040A">
              <w:t>hen an individual has consented to the disclosure of their personal information and where the disclosure is reasonable.</w:t>
            </w:r>
            <w:r>
              <w:t xml:space="preserve"> An organization may also disclose </w:t>
            </w:r>
            <w:r>
              <w:rPr>
                <w:lang w:val="en-US"/>
              </w:rPr>
              <w:t>personal information without the consent of the individual in certain circumstances, including (but not limited to):</w:t>
            </w:r>
          </w:p>
          <w:p w14:paraId="5BBF56AB" w14:textId="6F81016D" w:rsidR="00D9182C" w:rsidRDefault="00D9182C" w:rsidP="00D9182C">
            <w:pPr>
              <w:pStyle w:val="ListParagraph"/>
              <w:numPr>
                <w:ilvl w:val="0"/>
                <w:numId w:val="22"/>
              </w:numPr>
            </w:pPr>
            <w:r w:rsidRPr="00D9182C">
              <w:t xml:space="preserve">a reasonable person would consider that the disclosure of the information is clearly in the interests of the individual and consent of the individual cannot be obtained in a timely way or the individual would </w:t>
            </w:r>
            <w:r w:rsidRPr="00D9182C">
              <w:lastRenderedPageBreak/>
              <w:t>not reasonably be expected to withhold consent</w:t>
            </w:r>
            <w:r>
              <w:t>;</w:t>
            </w:r>
          </w:p>
          <w:p w14:paraId="42F844EA" w14:textId="47BA7D7D" w:rsidR="00D9182C" w:rsidRDefault="00D9182C" w:rsidP="00D9182C">
            <w:pPr>
              <w:pStyle w:val="ListParagraph"/>
              <w:numPr>
                <w:ilvl w:val="0"/>
                <w:numId w:val="22"/>
              </w:numPr>
            </w:pPr>
            <w:r w:rsidRPr="00D9182C">
              <w:t>the disclosure of the information is for the purpose of complying with a subpoena, warrant or order issued or made by a court, person or body having jurisdiction to compel the production of information or with a rule of court that relates to the production of information</w:t>
            </w:r>
            <w:r>
              <w:t>;</w:t>
            </w:r>
          </w:p>
          <w:p w14:paraId="6BD25D9D" w14:textId="0664366E" w:rsidR="00D9182C" w:rsidRDefault="00D9182C" w:rsidP="00D9182C">
            <w:pPr>
              <w:pStyle w:val="ListParagraph"/>
              <w:numPr>
                <w:ilvl w:val="0"/>
                <w:numId w:val="22"/>
              </w:numPr>
            </w:pPr>
            <w:r w:rsidRPr="00D9182C">
              <w:t>the disclosure of the information is to a public body or a law enforcement agency in Canada to assist in an investigation</w:t>
            </w:r>
            <w:r>
              <w:t>; and</w:t>
            </w:r>
          </w:p>
          <w:p w14:paraId="08A0B88D" w14:textId="4FA71989" w:rsidR="00D9182C" w:rsidRDefault="00D9182C" w:rsidP="00E01C9E">
            <w:pPr>
              <w:pStyle w:val="ListParagraph"/>
              <w:numPr>
                <w:ilvl w:val="0"/>
                <w:numId w:val="22"/>
              </w:numPr>
            </w:pPr>
            <w:r w:rsidRPr="00D9182C">
              <w:t>the disclosure of the information is necessary to respond to an emergency that threatens the life, health or security of an individual or the public</w:t>
            </w:r>
            <w:r>
              <w:t>, etc.</w:t>
            </w:r>
          </w:p>
          <w:p w14:paraId="4F7930F6" w14:textId="77777777" w:rsidR="00D9182C" w:rsidRDefault="00D9182C" w:rsidP="00AF42B5">
            <w:pPr>
              <w:ind w:left="172"/>
            </w:pPr>
          </w:p>
          <w:p w14:paraId="14D58036" w14:textId="6DD82DE9" w:rsidR="00D9182C" w:rsidRPr="00D45709" w:rsidRDefault="00D9182C" w:rsidP="00D9182C">
            <w:pPr>
              <w:ind w:left="172"/>
              <w:rPr>
                <w:lang w:val="en-US"/>
              </w:rPr>
            </w:pPr>
            <w:r>
              <w:rPr>
                <w:lang w:val="en-US"/>
              </w:rPr>
              <w:t>Under POPA, a public body may disclose personal information in certain circumstances, including (but not limited to)</w:t>
            </w:r>
            <w:r w:rsidRPr="00D45709">
              <w:rPr>
                <w:lang w:val="en-US"/>
              </w:rPr>
              <w:t xml:space="preserve">: </w:t>
            </w:r>
          </w:p>
          <w:p w14:paraId="5DA45103" w14:textId="4A6D1862" w:rsidR="00D9182C" w:rsidRDefault="00D9182C" w:rsidP="00D9182C">
            <w:pPr>
              <w:numPr>
                <w:ilvl w:val="0"/>
                <w:numId w:val="13"/>
              </w:numPr>
              <w:rPr>
                <w:lang w:val="en-US"/>
              </w:rPr>
            </w:pPr>
            <w:r>
              <w:rPr>
                <w:lang w:val="en-US"/>
              </w:rPr>
              <w:t>if the individual the information is about has identified the information and consented to the disclosure;</w:t>
            </w:r>
          </w:p>
          <w:p w14:paraId="03C4BF2E" w14:textId="49EA338D" w:rsidR="00D9182C" w:rsidRPr="00D45709" w:rsidRDefault="00D9182C" w:rsidP="00D9182C">
            <w:pPr>
              <w:numPr>
                <w:ilvl w:val="0"/>
                <w:numId w:val="13"/>
              </w:numPr>
              <w:rPr>
                <w:lang w:val="en-US"/>
              </w:rPr>
            </w:pPr>
            <w:r w:rsidRPr="00D45709">
              <w:rPr>
                <w:lang w:val="en-US"/>
              </w:rPr>
              <w:t xml:space="preserve">if the disclosure would not be an unreasonable invasion of personal privacy under section 20 of </w:t>
            </w:r>
            <w:r>
              <w:rPr>
                <w:lang w:val="en-US"/>
              </w:rPr>
              <w:t>ATIA;</w:t>
            </w:r>
            <w:r w:rsidRPr="00D45709">
              <w:rPr>
                <w:lang w:val="en-US"/>
              </w:rPr>
              <w:t xml:space="preserve"> </w:t>
            </w:r>
          </w:p>
          <w:p w14:paraId="2DE6E815" w14:textId="03CF41C5" w:rsidR="00D9182C" w:rsidRPr="00D45709" w:rsidRDefault="00D9182C" w:rsidP="00D9182C">
            <w:pPr>
              <w:numPr>
                <w:ilvl w:val="0"/>
                <w:numId w:val="13"/>
              </w:numPr>
              <w:rPr>
                <w:lang w:val="en-US"/>
              </w:rPr>
            </w:pPr>
            <w:r w:rsidRPr="00D45709">
              <w:rPr>
                <w:lang w:val="en-US"/>
              </w:rPr>
              <w:t>for the purpose for which the information was collected or compiled or for a use consistent with that purpose</w:t>
            </w:r>
            <w:r>
              <w:rPr>
                <w:lang w:val="en-US"/>
              </w:rPr>
              <w:t>;</w:t>
            </w:r>
          </w:p>
          <w:p w14:paraId="0E623317" w14:textId="642D340C" w:rsidR="00D9182C" w:rsidRPr="00E01C9E" w:rsidRDefault="00D9182C" w:rsidP="00D9182C">
            <w:pPr>
              <w:numPr>
                <w:ilvl w:val="0"/>
                <w:numId w:val="13"/>
              </w:numPr>
            </w:pPr>
            <w:r w:rsidRPr="00D45709">
              <w:rPr>
                <w:lang w:val="en-US"/>
              </w:rPr>
              <w:t xml:space="preserve">for any purpose in accordance with an enactment of Alberta or Canada that authorizes or </w:t>
            </w:r>
            <w:r w:rsidRPr="00CF2897">
              <w:rPr>
                <w:lang w:val="en-US"/>
              </w:rPr>
              <w:t>requires the disclosure</w:t>
            </w:r>
            <w:r>
              <w:rPr>
                <w:lang w:val="en-US"/>
              </w:rPr>
              <w:t>; and</w:t>
            </w:r>
          </w:p>
          <w:p w14:paraId="0F79E4AD" w14:textId="684EBB71" w:rsidR="00D9182C" w:rsidRDefault="00D9182C" w:rsidP="00E01C9E">
            <w:pPr>
              <w:numPr>
                <w:ilvl w:val="0"/>
                <w:numId w:val="13"/>
              </w:numPr>
            </w:pPr>
            <w:r w:rsidRPr="00D9182C">
              <w:rPr>
                <w:lang w:val="en-US"/>
              </w:rPr>
              <w:t>for a research purpose, subject to certain conditions.</w:t>
            </w:r>
          </w:p>
          <w:p w14:paraId="21346AFF" w14:textId="77777777" w:rsidR="00DF3FB4" w:rsidRDefault="00DF3FB4" w:rsidP="0058713C">
            <w:pPr>
              <w:ind w:left="172"/>
            </w:pPr>
          </w:p>
          <w:p w14:paraId="52989534" w14:textId="656BF710" w:rsidR="0006040A" w:rsidRPr="0058713C" w:rsidRDefault="0006040A" w:rsidP="00E01C9E">
            <w:pPr>
              <w:ind w:left="720"/>
              <w:rPr>
                <w:lang w:val="en-US"/>
              </w:rPr>
            </w:pPr>
          </w:p>
        </w:tc>
      </w:tr>
      <w:tr w:rsidR="0006040A" w:rsidRPr="00096D2A" w14:paraId="55644E3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BCE941E" w14:textId="77777777" w:rsidR="0006040A" w:rsidRPr="00096D2A" w:rsidRDefault="0006040A" w:rsidP="00AF42B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4D4793E" w14:textId="79F21313" w:rsidR="0006040A" w:rsidRDefault="0006040A" w:rsidP="00AF42B5">
            <w:pPr>
              <w:ind w:left="172"/>
            </w:pPr>
            <w:r>
              <w:t>Sections 19 and 20 of PIPA</w:t>
            </w:r>
          </w:p>
          <w:p w14:paraId="2F150B6E" w14:textId="56D2C02E" w:rsidR="0058713C" w:rsidRPr="00096D2A" w:rsidRDefault="0058713C" w:rsidP="00AF42B5">
            <w:pPr>
              <w:ind w:left="172"/>
            </w:pPr>
            <w:r>
              <w:t>Sections 13(1)-(4) of POPA</w:t>
            </w:r>
          </w:p>
        </w:tc>
      </w:tr>
      <w:tr w:rsidR="0006040A" w:rsidRPr="00096D2A" w14:paraId="421E79C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4191987" w14:textId="77777777" w:rsidR="0006040A" w:rsidRPr="00096D2A" w:rsidRDefault="0006040A" w:rsidP="00AF42B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1F51474" w14:textId="77777777" w:rsidR="0006040A" w:rsidRPr="00096D2A" w:rsidRDefault="0006040A" w:rsidP="00AF42B5">
            <w:pPr>
              <w:ind w:left="172"/>
            </w:pPr>
            <w:r>
              <w:t>Data controller</w:t>
            </w:r>
          </w:p>
        </w:tc>
      </w:tr>
    </w:tbl>
    <w:p w14:paraId="2631FC97" w14:textId="77777777" w:rsidR="0006040A" w:rsidRPr="00096D2A" w:rsidRDefault="0006040A" w:rsidP="00AF42B5">
      <w:pPr>
        <w:pStyle w:val="OHHPlain"/>
      </w:pPr>
    </w:p>
    <w:p w14:paraId="66B40305" w14:textId="0B20A392" w:rsidR="0006040A" w:rsidRPr="00096D2A" w:rsidRDefault="0006040A" w:rsidP="0006040A">
      <w:pPr>
        <w:pStyle w:val="ArticleL2"/>
      </w:pPr>
      <w:bookmarkStart w:id="40" w:name="_Toc226726166"/>
      <w:r w:rsidRPr="00096D2A">
        <w:lastRenderedPageBreak/>
        <w:t>Sale of personal data</w:t>
      </w:r>
      <w:bookmarkEnd w:id="40"/>
    </w:p>
    <w:p w14:paraId="22E4D2AD" w14:textId="6D2819AF" w:rsidR="0006040A" w:rsidRPr="00A64802" w:rsidRDefault="0006040A" w:rsidP="00AF42B5">
      <w:pPr>
        <w:pStyle w:val="Bullet"/>
      </w:pPr>
      <w:r w:rsidRPr="00A64802">
        <w:t>Are there any restrictions on sale of personal data?</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1C5A5C5"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hideMark/>
          </w:tcPr>
          <w:p w14:paraId="38071324" w14:textId="77777777" w:rsidR="0006040A" w:rsidRPr="00096D2A" w:rsidRDefault="0006040A" w:rsidP="00AF42B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8A0EB4E" w14:textId="77777777" w:rsidR="007454AD" w:rsidRDefault="0006040A" w:rsidP="00AF42B5">
            <w:pPr>
              <w:ind w:left="172"/>
            </w:pPr>
            <w:r>
              <w:t>Organizations under PIPA cannot sell personal data without the consent of the individual.</w:t>
            </w:r>
          </w:p>
          <w:p w14:paraId="33422F2C" w14:textId="77777777" w:rsidR="007454AD" w:rsidRDefault="007454AD" w:rsidP="00AF42B5">
            <w:pPr>
              <w:ind w:left="172"/>
            </w:pPr>
          </w:p>
          <w:p w14:paraId="02762AF1" w14:textId="4BED647B" w:rsidR="0006040A" w:rsidRDefault="0006040A" w:rsidP="00AF42B5">
            <w:pPr>
              <w:ind w:left="172"/>
            </w:pPr>
            <w:r>
              <w:t>Public bodies under POPA are prohibited from selling personal information in any circumstances or for any purpose, including for marketing or advertising.</w:t>
            </w:r>
          </w:p>
        </w:tc>
      </w:tr>
      <w:tr w:rsidR="0006040A" w:rsidRPr="00096D2A" w14:paraId="10713310"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754A90" w14:textId="77777777" w:rsidR="0006040A" w:rsidRPr="00096D2A" w:rsidRDefault="0006040A" w:rsidP="00AF42B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CBA418A" w14:textId="3A42E55D" w:rsidR="0006040A" w:rsidRPr="00096D2A" w:rsidRDefault="0006040A" w:rsidP="00AF42B5">
            <w:pPr>
              <w:ind w:left="172"/>
            </w:pPr>
            <w:r>
              <w:t xml:space="preserve">Section </w:t>
            </w:r>
            <w:r w:rsidR="00DB58CD">
              <w:t>11</w:t>
            </w:r>
            <w:r>
              <w:t xml:space="preserve"> of POPA</w:t>
            </w:r>
          </w:p>
        </w:tc>
      </w:tr>
      <w:tr w:rsidR="0006040A" w:rsidRPr="00096D2A" w14:paraId="0CD1CC7A"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tcPr>
          <w:p w14:paraId="61C09DE4" w14:textId="77777777" w:rsidR="0006040A" w:rsidRPr="00096D2A" w:rsidRDefault="0006040A" w:rsidP="00AF42B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5760CB2" w14:textId="77777777" w:rsidR="0006040A" w:rsidRPr="00096D2A" w:rsidRDefault="0006040A" w:rsidP="00AF42B5">
            <w:pPr>
              <w:ind w:left="172"/>
            </w:pPr>
            <w:r>
              <w:t>Not applicable.</w:t>
            </w:r>
          </w:p>
        </w:tc>
      </w:tr>
    </w:tbl>
    <w:p w14:paraId="679E268E" w14:textId="77777777" w:rsidR="0006040A" w:rsidRPr="00096D2A" w:rsidRDefault="0006040A" w:rsidP="00AF42B5">
      <w:pPr>
        <w:pStyle w:val="OHHPlain"/>
      </w:pPr>
    </w:p>
    <w:p w14:paraId="393A054E" w14:textId="6B8AAAEA" w:rsidR="0006040A" w:rsidRPr="00A64802" w:rsidRDefault="0006040A" w:rsidP="00AF42B5">
      <w:pPr>
        <w:pStyle w:val="Bullet"/>
      </w:pPr>
      <w:r w:rsidRPr="00A64802">
        <w:t>If yes, when is it permissible to sell personal data?</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38B6070"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B8CA88" w14:textId="77777777" w:rsidR="0006040A" w:rsidRPr="00096D2A" w:rsidRDefault="0006040A" w:rsidP="00AF42B5">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D3E8BF0" w14:textId="77777777" w:rsidR="0006040A" w:rsidRPr="00096D2A" w:rsidRDefault="0006040A" w:rsidP="00AF42B5">
            <w:pPr>
              <w:ind w:left="172"/>
            </w:pPr>
            <w:r>
              <w:t>Under PIPA, generally, express consent (e.g., opt-in) from an individual would be required to sell personal information to another organization.</w:t>
            </w:r>
          </w:p>
        </w:tc>
      </w:tr>
      <w:tr w:rsidR="0006040A" w:rsidRPr="00096D2A" w14:paraId="0705B3EE"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hideMark/>
          </w:tcPr>
          <w:p w14:paraId="64FF720A" w14:textId="77777777" w:rsidR="0006040A" w:rsidRPr="00096D2A" w:rsidRDefault="0006040A" w:rsidP="00AF42B5">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6C6E32B" w14:textId="77777777" w:rsidR="0006040A" w:rsidRPr="00096D2A" w:rsidRDefault="0006040A" w:rsidP="00AF42B5">
            <w:pPr>
              <w:ind w:left="172"/>
            </w:pPr>
            <w:r>
              <w:t>Not applicable.</w:t>
            </w:r>
          </w:p>
        </w:tc>
      </w:tr>
      <w:tr w:rsidR="0006040A" w:rsidRPr="00096D2A" w14:paraId="48A37092" w14:textId="77777777" w:rsidTr="00AF42B5">
        <w:trPr>
          <w:trHeight w:val="300"/>
        </w:trPr>
        <w:tc>
          <w:tcPr>
            <w:tcW w:w="4500" w:type="dxa"/>
            <w:tcBorders>
              <w:top w:val="single" w:sz="6" w:space="0" w:color="auto"/>
              <w:left w:val="single" w:sz="6" w:space="0" w:color="auto"/>
              <w:bottom w:val="single" w:sz="6" w:space="0" w:color="auto"/>
              <w:right w:val="single" w:sz="6" w:space="0" w:color="auto"/>
            </w:tcBorders>
          </w:tcPr>
          <w:p w14:paraId="00D453A2" w14:textId="77777777" w:rsidR="0006040A" w:rsidRPr="00096D2A" w:rsidRDefault="0006040A" w:rsidP="00AF42B5">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C991ABB" w14:textId="77777777" w:rsidR="0006040A" w:rsidRPr="00096D2A" w:rsidRDefault="0006040A" w:rsidP="00AF42B5">
            <w:pPr>
              <w:ind w:left="172"/>
            </w:pPr>
            <w:r>
              <w:t>Not applicable.</w:t>
            </w:r>
          </w:p>
        </w:tc>
      </w:tr>
    </w:tbl>
    <w:p w14:paraId="412260FD" w14:textId="77777777" w:rsidR="0006040A" w:rsidRPr="00096D2A" w:rsidRDefault="0006040A" w:rsidP="00AF42B5">
      <w:pPr>
        <w:pStyle w:val="OHHPlain"/>
      </w:pPr>
    </w:p>
    <w:p w14:paraId="5EEF9C7B" w14:textId="7E2FC478" w:rsidR="0006040A" w:rsidRPr="00096D2A" w:rsidRDefault="0006040A" w:rsidP="0006040A">
      <w:pPr>
        <w:pStyle w:val="ArticleL2"/>
      </w:pPr>
      <w:bookmarkStart w:id="41" w:name="_Toc226726167"/>
      <w:r w:rsidRPr="00096D2A">
        <w:t>Cross border Transfers</w:t>
      </w:r>
      <w:bookmarkEnd w:id="41"/>
    </w:p>
    <w:p w14:paraId="2952FAF8" w14:textId="765122FD" w:rsidR="0006040A" w:rsidRPr="00A64802" w:rsidRDefault="0006040A" w:rsidP="00AF42B5">
      <w:pPr>
        <w:pStyle w:val="Bullet"/>
      </w:pPr>
      <w:r w:rsidRPr="00A64802">
        <w:t>Are there any restrictions on the cross-border transfers of personal data?</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E18852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1F0AAF" w14:textId="77777777" w:rsidR="0006040A" w:rsidRPr="00096D2A" w:rsidRDefault="0006040A" w:rsidP="00210111">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9D5FD34" w14:textId="15D8B8B1" w:rsidR="00624BF2" w:rsidRDefault="0006040A" w:rsidP="00210111">
            <w:pPr>
              <w:ind w:left="172"/>
            </w:pPr>
            <w:r w:rsidRPr="00862B89">
              <w:t>PIPA</w:t>
            </w:r>
            <w:r>
              <w:t xml:space="preserve"> does</w:t>
            </w:r>
            <w:r w:rsidRPr="00862B89">
              <w:t xml:space="preserve"> not restrict the ability of organizations to transfer personal information outside of Canada to third parties for processing, provided that: (i) organizations ensure that information transferred to foreign jurisdictions remains adequately safeguarded (for example, through a data processing agreement); and (ii) individuals are informed that their personal information may be transferred to other jurisdictions, where it may be subject to foreign law enforcement or judicial processes.</w:t>
            </w:r>
            <w:r>
              <w:t xml:space="preserve"> PIPA further requires that organizations maintain policies and practices regarding: (</w:t>
            </w:r>
            <w:r w:rsidR="00DF3FB4">
              <w:t>i</w:t>
            </w:r>
            <w:r>
              <w:t>) the countries outside Canada in which the collection, use, disclosure or storage is occurring; and (</w:t>
            </w:r>
            <w:r w:rsidR="00DF3FB4">
              <w:t>ii</w:t>
            </w:r>
            <w:r>
              <w:t xml:space="preserve">) the purposes for which each data processor outside of Canada has been authorized to </w:t>
            </w:r>
            <w:r>
              <w:lastRenderedPageBreak/>
              <w:t>collect, use or disclose personal information on behalf of the organization.</w:t>
            </w:r>
          </w:p>
          <w:p w14:paraId="6EEBD5B5" w14:textId="77777777" w:rsidR="00624BF2" w:rsidRDefault="00624BF2" w:rsidP="00210111">
            <w:pPr>
              <w:ind w:left="172"/>
            </w:pPr>
          </w:p>
          <w:p w14:paraId="3BD1C975" w14:textId="453B266D" w:rsidR="0006040A" w:rsidRPr="00095C91" w:rsidRDefault="0006040A" w:rsidP="00210111">
            <w:pPr>
              <w:ind w:left="172"/>
            </w:pPr>
            <w:r>
              <w:t xml:space="preserve">POPA includes no prohibition on cross-border data transfers, although public bodies remain responsible for safeguarding personal information </w:t>
            </w:r>
            <w:r w:rsidR="00983380">
              <w:t xml:space="preserve">and data derived from personal information </w:t>
            </w:r>
            <w:r>
              <w:t>that is transferred</w:t>
            </w:r>
            <w:r w:rsidR="00983380">
              <w:t xml:space="preserve">, including by making </w:t>
            </w:r>
            <w:r w:rsidR="00983380" w:rsidRPr="00983380">
              <w:t xml:space="preserve">reasonable security arrangements against such risks as unauthorized access, collection, use, disclosure </w:t>
            </w:r>
            <w:r w:rsidR="00983380" w:rsidRPr="00095C91">
              <w:t>or destruction</w:t>
            </w:r>
            <w:r w:rsidRPr="00095C91">
              <w:t>.</w:t>
            </w:r>
          </w:p>
          <w:p w14:paraId="055F0932" w14:textId="77777777" w:rsidR="008E7578" w:rsidRPr="00095C91" w:rsidRDefault="008E7578" w:rsidP="00210111">
            <w:pPr>
              <w:ind w:left="172"/>
            </w:pPr>
          </w:p>
          <w:p w14:paraId="61E9A3BA" w14:textId="20618934" w:rsidR="008E7578" w:rsidRPr="00862B89" w:rsidRDefault="008E7578" w:rsidP="00210111">
            <w:pPr>
              <w:ind w:left="172"/>
            </w:pPr>
            <w:r w:rsidRPr="00095C91">
              <w:t>ATIA does not prohibit the transfer of a record in accordance with (i) an enactment of Alberta or</w:t>
            </w:r>
            <w:r>
              <w:t xml:space="preserve"> Canada; or (ii) </w:t>
            </w:r>
            <w:r w:rsidRPr="008E7578">
              <w:t>a bylaw, resolution or other legal instrument by which a local public body acts or, if a local public body does not have a bylaw, resolution or other legal instrument in respect of the transfer, storage or destruction of a record, as authorized by the governing body of the local public body</w:t>
            </w:r>
            <w:r>
              <w:t>.</w:t>
            </w:r>
          </w:p>
        </w:tc>
      </w:tr>
      <w:tr w:rsidR="0006040A" w:rsidRPr="00096D2A" w14:paraId="7DA45B3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B91238" w14:textId="77777777" w:rsidR="0006040A" w:rsidRPr="00096D2A" w:rsidRDefault="0006040A" w:rsidP="00210111">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71B5EC2" w14:textId="007F32E9" w:rsidR="0006040A" w:rsidRDefault="0006040A" w:rsidP="00210111">
            <w:pPr>
              <w:ind w:left="172"/>
            </w:pPr>
            <w:r>
              <w:t xml:space="preserve">Sections </w:t>
            </w:r>
            <w:r w:rsidR="00721A3B">
              <w:t xml:space="preserve">6(2), </w:t>
            </w:r>
            <w:r w:rsidR="00CD31D9">
              <w:t xml:space="preserve">13(1), </w:t>
            </w:r>
            <w:r w:rsidRPr="00862B89">
              <w:t>13.1</w:t>
            </w:r>
            <w:r>
              <w:t xml:space="preserve"> and  of PIPA</w:t>
            </w:r>
          </w:p>
          <w:p w14:paraId="32E66531" w14:textId="6F2C1A5D" w:rsidR="00624BF2" w:rsidRDefault="00624BF2" w:rsidP="00210111">
            <w:pPr>
              <w:ind w:left="172"/>
            </w:pPr>
            <w:r>
              <w:t>Sections 10, 20 and 24 of POPA</w:t>
            </w:r>
          </w:p>
          <w:p w14:paraId="10AADD3E" w14:textId="159BF096" w:rsidR="00A356D2" w:rsidRDefault="00A356D2" w:rsidP="00210111">
            <w:pPr>
              <w:ind w:left="172"/>
            </w:pPr>
            <w:r>
              <w:t>Section 3 of the POPA Ministerial Regulation</w:t>
            </w:r>
          </w:p>
          <w:p w14:paraId="6E615F6C" w14:textId="66ABF581" w:rsidR="00A356D2" w:rsidRDefault="00A356D2" w:rsidP="00210111">
            <w:pPr>
              <w:ind w:left="172"/>
            </w:pPr>
            <w:r>
              <w:t>Section 1(1)(c) of the POPA Regulation</w:t>
            </w:r>
          </w:p>
          <w:p w14:paraId="5FFCBB25" w14:textId="4B488109" w:rsidR="00624BF2" w:rsidRPr="00862B89" w:rsidRDefault="00624BF2" w:rsidP="00210111">
            <w:pPr>
              <w:ind w:left="172"/>
            </w:pPr>
            <w:r>
              <w:t>Sections 3(e) of ATIA</w:t>
            </w:r>
          </w:p>
        </w:tc>
      </w:tr>
      <w:tr w:rsidR="0006040A" w:rsidRPr="00096D2A" w14:paraId="364F23B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54D73CE" w14:textId="77777777" w:rsidR="0006040A" w:rsidRPr="00096D2A" w:rsidRDefault="0006040A" w:rsidP="0021011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7605950" w14:textId="77777777" w:rsidR="0006040A" w:rsidRPr="00096D2A" w:rsidRDefault="0006040A" w:rsidP="00210111">
            <w:pPr>
              <w:ind w:left="172"/>
            </w:pPr>
            <w:r>
              <w:t>Data controller</w:t>
            </w:r>
          </w:p>
        </w:tc>
      </w:tr>
    </w:tbl>
    <w:p w14:paraId="151ABCB0" w14:textId="77777777" w:rsidR="0006040A" w:rsidRPr="00096D2A" w:rsidRDefault="0006040A" w:rsidP="00210111">
      <w:pPr>
        <w:pStyle w:val="OHHPlain"/>
      </w:pPr>
    </w:p>
    <w:p w14:paraId="3DC57A2A" w14:textId="5F5B6156" w:rsidR="0006040A" w:rsidRPr="00A64802" w:rsidRDefault="0006040A" w:rsidP="00210111">
      <w:pPr>
        <w:pStyle w:val="Bullet"/>
      </w:pPr>
      <w:r w:rsidRPr="00A64802">
        <w:t>Is there a requirement to have a transfer mechanism in place for the cross border transfer of personal data (if no, please highlight the approach within the jurisdictions e.g., the taking of reasonable step, appropriate notice)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CB70128"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856412" w14:textId="77777777" w:rsidR="0006040A" w:rsidRPr="00096D2A" w:rsidRDefault="0006040A" w:rsidP="00210111">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35CC10E" w14:textId="26694123" w:rsidR="0006040A" w:rsidRDefault="0006040A" w:rsidP="00210111">
            <w:pPr>
              <w:ind w:left="172"/>
            </w:pPr>
            <w:r>
              <w:t>No specific data transfers mechanisms are required</w:t>
            </w:r>
            <w:r w:rsidR="00721A3B">
              <w:t xml:space="preserve"> under PIPA, POPA or ATIA</w:t>
            </w:r>
            <w:r>
              <w:t xml:space="preserve">, aside from the </w:t>
            </w:r>
            <w:r w:rsidR="00721A3B">
              <w:t>d</w:t>
            </w:r>
            <w:r>
              <w:t xml:space="preserve">ata controller organization </w:t>
            </w:r>
            <w:r w:rsidRPr="00862B89">
              <w:t>adequately safeguard</w:t>
            </w:r>
            <w:r>
              <w:t xml:space="preserve"> such personal information</w:t>
            </w:r>
            <w:r w:rsidRPr="00862B89">
              <w:t xml:space="preserve"> (for example, through a data processing agreement)</w:t>
            </w:r>
            <w:r>
              <w:t>.</w:t>
            </w:r>
          </w:p>
          <w:p w14:paraId="486730F8" w14:textId="77777777" w:rsidR="0006040A" w:rsidRDefault="0006040A" w:rsidP="00210111">
            <w:pPr>
              <w:ind w:left="172"/>
            </w:pPr>
          </w:p>
          <w:p w14:paraId="39CE6FBD" w14:textId="77CE44E7" w:rsidR="0006040A" w:rsidRDefault="0006040A" w:rsidP="00210111">
            <w:pPr>
              <w:ind w:left="172"/>
            </w:pPr>
            <w:r>
              <w:t xml:space="preserve">Under PIPA, an organization that, directly or indirectly, transfers personal information about an individual to a data processor outside of Canada that was collected with the individual’s consent, must notify that individual either before or at the time of </w:t>
            </w:r>
            <w:r>
              <w:lastRenderedPageBreak/>
              <w:t>collecting or transferring the information of: (</w:t>
            </w:r>
            <w:r w:rsidR="00721A3B">
              <w:t>i</w:t>
            </w:r>
            <w:r>
              <w:t>) the way in which the individual may obtain access to written information about the organization’s policies and practices with respect to data processors outside of Canada; and (</w:t>
            </w:r>
            <w:r w:rsidR="00721A3B">
              <w:t>ii</w:t>
            </w:r>
            <w:r>
              <w:t>) the name or position name or title of a person who is able to answer on behalf of the organization the individual’s questions about the collection, use, disclosure or storage of personal information by data processors outside Canada for or on behalf of the organization</w:t>
            </w:r>
            <w:r w:rsidR="00721A3B">
              <w:t>.</w:t>
            </w:r>
          </w:p>
          <w:p w14:paraId="3FA170BD" w14:textId="77777777" w:rsidR="0006040A" w:rsidRDefault="0006040A" w:rsidP="00210111">
            <w:pPr>
              <w:ind w:left="172"/>
            </w:pPr>
          </w:p>
          <w:p w14:paraId="2F6EDCA6" w14:textId="75FC93B8" w:rsidR="0006040A" w:rsidRDefault="0006040A" w:rsidP="00210111">
            <w:pPr>
              <w:ind w:left="172"/>
            </w:pPr>
            <w:r>
              <w:t>Under PIPA, where an organization uses a data processor outside of Canada to collect, use, disclose or store personal information for or on behalf of the organization, there is a requirement to maintain internal policies practices with information regarding: (</w:t>
            </w:r>
            <w:r w:rsidR="00721A3B">
              <w:t>i</w:t>
            </w:r>
            <w:r>
              <w:t>) the countries outside Canada in which the collection, use, disclosure or storage is occurring or may occur</w:t>
            </w:r>
            <w:r w:rsidR="00721A3B">
              <w:t>;</w:t>
            </w:r>
            <w:r>
              <w:t xml:space="preserve"> and (</w:t>
            </w:r>
            <w:r w:rsidR="00721A3B">
              <w:t>ii</w:t>
            </w:r>
            <w:r>
              <w:t>) purposes for which the personal information may be transferred outside of Canada and for which data processors outside of Canada has been authorized to collect, use or disclose personal information for or on behalf of the organization.</w:t>
            </w:r>
          </w:p>
          <w:p w14:paraId="3000F234" w14:textId="77777777" w:rsidR="00721A3B" w:rsidRDefault="00721A3B" w:rsidP="00210111">
            <w:pPr>
              <w:ind w:left="172"/>
            </w:pPr>
          </w:p>
          <w:p w14:paraId="5174B59F" w14:textId="5C4256CC" w:rsidR="00721A3B" w:rsidRDefault="00721A3B" w:rsidP="00210111">
            <w:pPr>
              <w:ind w:left="172"/>
            </w:pPr>
            <w:r>
              <w:t>Under POPA, public bodies remain responsible for safeguarding personal information</w:t>
            </w:r>
            <w:r w:rsidR="006947CC">
              <w:t xml:space="preserve">, </w:t>
            </w:r>
            <w:r>
              <w:t>data derived from personal information</w:t>
            </w:r>
            <w:r w:rsidR="006947CC">
              <w:t>, and non-personal data</w:t>
            </w:r>
            <w:r>
              <w:t xml:space="preserve"> that is transferred, including by making </w:t>
            </w:r>
            <w:r w:rsidRPr="00983380">
              <w:t>reasonable security arrangements against such risks as unauthorized access, collection, use, disclosure or destruction</w:t>
            </w:r>
            <w:r>
              <w:t>.</w:t>
            </w:r>
          </w:p>
          <w:p w14:paraId="4B13ABEA" w14:textId="77777777" w:rsidR="0006040A" w:rsidRPr="00096D2A" w:rsidRDefault="0006040A" w:rsidP="00210111">
            <w:pPr>
              <w:ind w:left="172"/>
            </w:pPr>
          </w:p>
        </w:tc>
      </w:tr>
      <w:tr w:rsidR="0006040A" w:rsidRPr="00096D2A" w14:paraId="20B89D5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3B42A82" w14:textId="77777777" w:rsidR="0006040A" w:rsidRPr="00096D2A" w:rsidRDefault="0006040A" w:rsidP="00210111">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ED83CF8" w14:textId="75BC0056" w:rsidR="0006040A" w:rsidRDefault="0006040A" w:rsidP="00210111">
            <w:pPr>
              <w:ind w:left="172"/>
            </w:pPr>
            <w:r>
              <w:t>Sections 6</w:t>
            </w:r>
            <w:r w:rsidR="00721A3B">
              <w:t>(1)</w:t>
            </w:r>
            <w:r>
              <w:t xml:space="preserve">, </w:t>
            </w:r>
            <w:r w:rsidR="00DF0588">
              <w:t xml:space="preserve">13(1), and </w:t>
            </w:r>
            <w:r>
              <w:t>13.1 of PIPA</w:t>
            </w:r>
          </w:p>
          <w:p w14:paraId="2A3EB9CA" w14:textId="561C95D8" w:rsidR="00721A3B" w:rsidRDefault="00721A3B" w:rsidP="00721A3B">
            <w:pPr>
              <w:ind w:left="172"/>
            </w:pPr>
            <w:r>
              <w:t>Sections 10, 20, and 24 of POPA</w:t>
            </w:r>
          </w:p>
          <w:p w14:paraId="3CE5A467" w14:textId="78B7477F" w:rsidR="00721A3B" w:rsidRDefault="00721A3B" w:rsidP="00721A3B">
            <w:pPr>
              <w:ind w:left="172"/>
            </w:pPr>
            <w:r>
              <w:t>Section 3 of the POPA Ministerial Regulation</w:t>
            </w:r>
          </w:p>
          <w:p w14:paraId="51CF81EF" w14:textId="74E626F3" w:rsidR="00721A3B" w:rsidRPr="00096D2A" w:rsidRDefault="00721A3B" w:rsidP="00721A3B">
            <w:pPr>
              <w:ind w:left="172"/>
            </w:pPr>
            <w:r>
              <w:t>Section 1(1)(c) of the POPA Regulation</w:t>
            </w:r>
          </w:p>
        </w:tc>
      </w:tr>
      <w:tr w:rsidR="0006040A" w:rsidRPr="00096D2A" w14:paraId="26093C8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6578110D" w14:textId="77777777" w:rsidR="0006040A" w:rsidRPr="00096D2A" w:rsidRDefault="0006040A" w:rsidP="0021011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A331DC0" w14:textId="77777777" w:rsidR="0006040A" w:rsidRPr="00096D2A" w:rsidRDefault="0006040A" w:rsidP="00210111">
            <w:pPr>
              <w:ind w:left="172"/>
            </w:pPr>
            <w:r>
              <w:t>Data controller</w:t>
            </w:r>
          </w:p>
        </w:tc>
      </w:tr>
    </w:tbl>
    <w:p w14:paraId="4B639820" w14:textId="77777777" w:rsidR="0006040A" w:rsidRPr="00096D2A" w:rsidRDefault="0006040A" w:rsidP="00210111">
      <w:pPr>
        <w:pStyle w:val="OHHPlain"/>
      </w:pPr>
    </w:p>
    <w:p w14:paraId="46CFED59" w14:textId="085502A7" w:rsidR="0006040A" w:rsidRPr="00A64802" w:rsidRDefault="0006040A" w:rsidP="00210111">
      <w:pPr>
        <w:pStyle w:val="Bullet"/>
      </w:pPr>
      <w:r w:rsidRPr="00A64802">
        <w:t>Which transfer mechanisms are available?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1B55814" w14:textId="77777777" w:rsidTr="002101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6A2FB21" w14:textId="77777777" w:rsidR="0006040A" w:rsidRPr="00096D2A" w:rsidRDefault="0006040A" w:rsidP="00210111">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588F1E8" w14:textId="77777777" w:rsidR="0006040A" w:rsidRPr="00096D2A" w:rsidRDefault="0006040A" w:rsidP="00210111">
            <w:pPr>
              <w:ind w:left="172"/>
            </w:pPr>
            <w:r w:rsidRPr="00EF4965">
              <w:t>Not applicable.</w:t>
            </w:r>
          </w:p>
        </w:tc>
      </w:tr>
      <w:tr w:rsidR="0006040A" w:rsidRPr="00096D2A" w14:paraId="3016AEC2" w14:textId="77777777" w:rsidTr="002101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500C86A" w14:textId="77777777" w:rsidR="0006040A" w:rsidRPr="00096D2A" w:rsidRDefault="0006040A" w:rsidP="00210111">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4A15597B" w14:textId="77777777" w:rsidR="0006040A" w:rsidRPr="00096D2A" w:rsidRDefault="0006040A" w:rsidP="00210111">
            <w:pPr>
              <w:ind w:left="172"/>
            </w:pPr>
            <w:r w:rsidRPr="00EF4965">
              <w:t>Not applicable.</w:t>
            </w:r>
          </w:p>
        </w:tc>
      </w:tr>
      <w:tr w:rsidR="0006040A" w:rsidRPr="00096D2A" w14:paraId="05B10DEF" w14:textId="77777777" w:rsidTr="00210111">
        <w:trPr>
          <w:trHeight w:val="300"/>
        </w:trPr>
        <w:tc>
          <w:tcPr>
            <w:tcW w:w="4500" w:type="dxa"/>
            <w:tcBorders>
              <w:top w:val="single" w:sz="6" w:space="0" w:color="auto"/>
              <w:left w:val="single" w:sz="6" w:space="0" w:color="auto"/>
              <w:bottom w:val="single" w:sz="6" w:space="0" w:color="auto"/>
              <w:right w:val="single" w:sz="6" w:space="0" w:color="auto"/>
            </w:tcBorders>
          </w:tcPr>
          <w:p w14:paraId="713B119B" w14:textId="77777777" w:rsidR="0006040A" w:rsidRPr="00096D2A" w:rsidRDefault="0006040A" w:rsidP="0021011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21F4BF1" w14:textId="77777777" w:rsidR="0006040A" w:rsidRPr="00096D2A" w:rsidRDefault="0006040A" w:rsidP="00210111">
            <w:pPr>
              <w:ind w:left="172"/>
            </w:pPr>
            <w:r w:rsidRPr="00EF4965">
              <w:t>Not applicable.</w:t>
            </w:r>
          </w:p>
        </w:tc>
      </w:tr>
    </w:tbl>
    <w:p w14:paraId="747031D6" w14:textId="77777777" w:rsidR="0006040A" w:rsidRPr="00096D2A" w:rsidRDefault="0006040A" w:rsidP="00210111">
      <w:pPr>
        <w:pStyle w:val="OHHPlain"/>
      </w:pPr>
    </w:p>
    <w:p w14:paraId="0F34CF6E" w14:textId="45937F90" w:rsidR="0006040A" w:rsidRPr="00A64802" w:rsidRDefault="0006040A" w:rsidP="00210111">
      <w:pPr>
        <w:pStyle w:val="Bullet"/>
      </w:pPr>
      <w:r w:rsidRPr="00A64802">
        <w:t>Does the law provide for exceptions to the restrictions on cross border transfers?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FEB724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CA8212" w14:textId="77777777" w:rsidR="0006040A" w:rsidRPr="00096D2A" w:rsidRDefault="0006040A" w:rsidP="00034331">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1ECAE67" w14:textId="77777777" w:rsidR="0006040A" w:rsidRPr="00096D2A" w:rsidRDefault="0006040A" w:rsidP="00034331">
            <w:r w:rsidRPr="00EF4965">
              <w:t>Not applicable.</w:t>
            </w:r>
          </w:p>
        </w:tc>
      </w:tr>
      <w:tr w:rsidR="0006040A" w:rsidRPr="00096D2A" w14:paraId="020614D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8C8F05" w14:textId="77777777" w:rsidR="0006040A" w:rsidRPr="00096D2A" w:rsidRDefault="0006040A" w:rsidP="00034331">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957A29D" w14:textId="77777777" w:rsidR="0006040A" w:rsidRPr="00096D2A" w:rsidRDefault="0006040A" w:rsidP="00034331">
            <w:r w:rsidRPr="00EF4965">
              <w:t>Not applicable.</w:t>
            </w:r>
          </w:p>
        </w:tc>
      </w:tr>
      <w:tr w:rsidR="0006040A" w:rsidRPr="00096D2A" w14:paraId="397C51F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E5936BF" w14:textId="77777777" w:rsidR="0006040A" w:rsidRPr="00096D2A" w:rsidRDefault="0006040A" w:rsidP="00034331">
            <w:pPr>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F96064A" w14:textId="77777777" w:rsidR="0006040A" w:rsidRPr="00096D2A" w:rsidRDefault="0006040A" w:rsidP="00034331">
            <w:r w:rsidRPr="00EF4965">
              <w:t>Not applicable.</w:t>
            </w:r>
          </w:p>
        </w:tc>
      </w:tr>
    </w:tbl>
    <w:p w14:paraId="7161987E" w14:textId="77777777" w:rsidR="0006040A" w:rsidRPr="00096D2A" w:rsidRDefault="0006040A" w:rsidP="00210111">
      <w:pPr>
        <w:pStyle w:val="OHHPlain"/>
      </w:pPr>
    </w:p>
    <w:p w14:paraId="48240E36" w14:textId="09913BC7" w:rsidR="0006040A" w:rsidRPr="00096D2A" w:rsidRDefault="0006040A" w:rsidP="0006040A">
      <w:pPr>
        <w:pStyle w:val="ArticleL2"/>
      </w:pPr>
      <w:bookmarkStart w:id="42" w:name="_Toc226726168"/>
      <w:r w:rsidRPr="00096D2A">
        <w:t>Data localization / residency</w:t>
      </w:r>
      <w:bookmarkEnd w:id="42"/>
    </w:p>
    <w:p w14:paraId="2A4211F3" w14:textId="4EBB49CB" w:rsidR="0006040A" w:rsidRPr="00A64802" w:rsidRDefault="0006040A" w:rsidP="00210111">
      <w:pPr>
        <w:pStyle w:val="Bullet"/>
      </w:pPr>
      <w:r w:rsidRPr="00A64802">
        <w:t>Does the law(s) restrict the storage of personal data in a third country? (please focus on general requirement rather than sectoral requirements)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8695F3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FAB16D" w14:textId="77777777" w:rsidR="0006040A" w:rsidRPr="00096D2A" w:rsidRDefault="0006040A" w:rsidP="00210111">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E75A546" w14:textId="4865E53E" w:rsidR="0006040A" w:rsidRDefault="0006040A" w:rsidP="00210111">
            <w:pPr>
              <w:ind w:left="172"/>
            </w:pPr>
            <w:r>
              <w:t>PIPA</w:t>
            </w:r>
            <w:r w:rsidR="00DF0588">
              <w:t>,</w:t>
            </w:r>
            <w:r>
              <w:t xml:space="preserve"> POPA</w:t>
            </w:r>
            <w:r w:rsidR="00DF0588">
              <w:t xml:space="preserve"> and ATIA</w:t>
            </w:r>
            <w:r>
              <w:t xml:space="preserve"> do not</w:t>
            </w:r>
            <w:r w:rsidRPr="00670A54">
              <w:t xml:space="preserve"> mandate data localization</w:t>
            </w:r>
            <w:r>
              <w:t xml:space="preserve">. As above, </w:t>
            </w:r>
            <w:r w:rsidR="0051415F">
              <w:t xml:space="preserve">however, </w:t>
            </w:r>
            <w:r>
              <w:t>data controller organizations are responsible for ensuring that personal information transferred to third countries remains adequately safeguarded.</w:t>
            </w:r>
          </w:p>
        </w:tc>
      </w:tr>
      <w:tr w:rsidR="0006040A" w:rsidRPr="00096D2A" w14:paraId="29E3AC7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76E872" w14:textId="77777777" w:rsidR="0006040A" w:rsidRPr="00096D2A" w:rsidRDefault="0006040A" w:rsidP="00210111">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E6FC87E" w14:textId="77777777" w:rsidR="0006040A" w:rsidRDefault="0006040A" w:rsidP="00210111">
            <w:pPr>
              <w:ind w:left="172"/>
            </w:pPr>
            <w:r>
              <w:t>Sections 6, 13.1(2) &amp; (3) of PIPA</w:t>
            </w:r>
          </w:p>
          <w:p w14:paraId="390F4329" w14:textId="77777777" w:rsidR="00DF0588" w:rsidRDefault="00DF0588" w:rsidP="00DF0588">
            <w:pPr>
              <w:ind w:left="172"/>
            </w:pPr>
            <w:r>
              <w:t>Sections 10, 20, and 24 of POPA</w:t>
            </w:r>
          </w:p>
          <w:p w14:paraId="199049AC" w14:textId="77777777" w:rsidR="00DF0588" w:rsidRDefault="00DF0588" w:rsidP="00DF0588">
            <w:pPr>
              <w:ind w:left="172"/>
            </w:pPr>
            <w:r>
              <w:t>Section 3 of the POPA Ministerial Regulation</w:t>
            </w:r>
          </w:p>
          <w:p w14:paraId="35C035FB" w14:textId="4F6713CA" w:rsidR="00DF0588" w:rsidRPr="00096D2A" w:rsidRDefault="00DF0588" w:rsidP="00DF0588">
            <w:pPr>
              <w:ind w:left="172"/>
            </w:pPr>
            <w:r>
              <w:t>Section 1(1)(c) of the POPA Regulation</w:t>
            </w:r>
          </w:p>
        </w:tc>
      </w:tr>
      <w:tr w:rsidR="0006040A" w:rsidRPr="00096D2A" w14:paraId="086E447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1E5CE3C5" w14:textId="77777777" w:rsidR="0006040A" w:rsidRPr="00096D2A" w:rsidRDefault="0006040A" w:rsidP="0021011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C9AC46C" w14:textId="2197CA09" w:rsidR="0006040A" w:rsidRPr="00096D2A" w:rsidRDefault="0006040A" w:rsidP="00210111">
            <w:pPr>
              <w:ind w:left="172"/>
            </w:pPr>
            <w:r>
              <w:t>Data controller; data processor</w:t>
            </w:r>
            <w:r w:rsidR="001C6F16">
              <w:t>.</w:t>
            </w:r>
          </w:p>
        </w:tc>
      </w:tr>
    </w:tbl>
    <w:p w14:paraId="094666ED" w14:textId="77777777" w:rsidR="0006040A" w:rsidRPr="00096D2A" w:rsidRDefault="0006040A" w:rsidP="00210111">
      <w:pPr>
        <w:pStyle w:val="OHHPlain"/>
      </w:pPr>
    </w:p>
    <w:p w14:paraId="6CE73AB5" w14:textId="75049766" w:rsidR="0006040A" w:rsidRPr="00A64802" w:rsidRDefault="0006040A" w:rsidP="00210111">
      <w:pPr>
        <w:pStyle w:val="Bullet"/>
      </w:pPr>
      <w:r w:rsidRPr="00A64802">
        <w:t>Are there any exemptions to this rule (e.g., copy can be transferred abroad)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7318DF8"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792BA38" w14:textId="77777777" w:rsidR="0006040A" w:rsidRPr="00096D2A" w:rsidRDefault="0006040A" w:rsidP="00210111">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2FEE205" w14:textId="77777777" w:rsidR="0006040A" w:rsidRPr="00096D2A" w:rsidRDefault="0006040A" w:rsidP="00210111">
            <w:pPr>
              <w:ind w:left="172"/>
            </w:pPr>
            <w:r>
              <w:t>Not applicable.</w:t>
            </w:r>
          </w:p>
        </w:tc>
      </w:tr>
      <w:tr w:rsidR="0006040A" w:rsidRPr="00096D2A" w14:paraId="4A79843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32026C2" w14:textId="77777777" w:rsidR="0006040A" w:rsidRPr="00096D2A" w:rsidRDefault="0006040A" w:rsidP="00210111">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37BABC5" w14:textId="77777777" w:rsidR="0006040A" w:rsidRPr="00096D2A" w:rsidRDefault="0006040A" w:rsidP="00210111">
            <w:pPr>
              <w:ind w:left="172"/>
            </w:pPr>
            <w:r>
              <w:t>Not applicable.</w:t>
            </w:r>
          </w:p>
        </w:tc>
      </w:tr>
      <w:tr w:rsidR="0006040A" w:rsidRPr="00096D2A" w14:paraId="3BC3704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2D1F378" w14:textId="77777777" w:rsidR="0006040A" w:rsidRPr="00096D2A" w:rsidRDefault="0006040A" w:rsidP="0021011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B7612FE" w14:textId="77777777" w:rsidR="0006040A" w:rsidRPr="00096D2A" w:rsidRDefault="0006040A" w:rsidP="00210111">
            <w:pPr>
              <w:ind w:left="172"/>
            </w:pPr>
            <w:r>
              <w:t>Not applicable.</w:t>
            </w:r>
          </w:p>
        </w:tc>
      </w:tr>
    </w:tbl>
    <w:p w14:paraId="53B7B4CD" w14:textId="77777777" w:rsidR="0006040A" w:rsidRPr="00096D2A" w:rsidRDefault="0006040A" w:rsidP="00210111">
      <w:pPr>
        <w:pStyle w:val="OHHPlain"/>
      </w:pPr>
    </w:p>
    <w:p w14:paraId="49A00838" w14:textId="17E82DCF" w:rsidR="0006040A" w:rsidRPr="00A64802" w:rsidRDefault="0006040A" w:rsidP="0006040A">
      <w:pPr>
        <w:pStyle w:val="ArticleL1"/>
      </w:pPr>
      <w:bookmarkStart w:id="43" w:name="_Toc226726169"/>
      <w:r w:rsidRPr="00A64802">
        <w:t>Security</w:t>
      </w:r>
      <w:bookmarkEnd w:id="43"/>
    </w:p>
    <w:p w14:paraId="1B682DD4" w14:textId="23AF0627" w:rsidR="0006040A" w:rsidRPr="00096D2A" w:rsidRDefault="0006040A" w:rsidP="0006040A">
      <w:pPr>
        <w:pStyle w:val="ArticleL2"/>
      </w:pPr>
      <w:bookmarkStart w:id="44" w:name="_Toc226726170"/>
      <w:r w:rsidRPr="00096D2A">
        <w:t>Data security measures</w:t>
      </w:r>
      <w:bookmarkEnd w:id="44"/>
    </w:p>
    <w:p w14:paraId="06B2DD8F" w14:textId="4960165F" w:rsidR="0006040A" w:rsidRPr="00A64802" w:rsidRDefault="0006040A" w:rsidP="00124BEC">
      <w:pPr>
        <w:pStyle w:val="Bullet"/>
      </w:pPr>
      <w:r w:rsidRPr="00A64802">
        <w:t>Does the law(s) require the implementation of data security measures? (If yes, please out list them and include any example measures provided in law or guidance)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402B67E" w14:textId="77777777" w:rsidTr="00124BEC">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2FA733" w14:textId="77777777" w:rsidR="0006040A" w:rsidRPr="00096D2A" w:rsidRDefault="0006040A" w:rsidP="00494AD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D53B923" w14:textId="08185B10" w:rsidR="009D62D2" w:rsidRDefault="0006040A" w:rsidP="00494AD2">
            <w:pPr>
              <w:ind w:left="172"/>
            </w:pPr>
            <w:r>
              <w:t>Canadian privacy laws are</w:t>
            </w:r>
            <w:r w:rsidRPr="00EE438C">
              <w:t xml:space="preserve"> technologically neutral and </w:t>
            </w:r>
            <w:r>
              <w:t xml:space="preserve">do not prescribe specific security features, </w:t>
            </w:r>
            <w:r w:rsidR="009D62D2">
              <w:t>however,</w:t>
            </w:r>
            <w:r>
              <w:t xml:space="preserve"> organizations are statutorily obligated to use security safeguards, generally, to protect personal information that is in their custody or control</w:t>
            </w:r>
            <w:r w:rsidR="009D62D2">
              <w:t>.</w:t>
            </w:r>
            <w:r w:rsidR="00BE7C36" w:rsidRPr="00EE438C">
              <w:t xml:space="preserve"> The nature of the security </w:t>
            </w:r>
            <w:r w:rsidR="00BE7C36" w:rsidRPr="00EE438C">
              <w:lastRenderedPageBreak/>
              <w:t>safeguards and measures must be appropriate to the level of sensitivity of the information that has been collected, the amount, distribution, and format of the information, and the method of storage, and at a minimum, organizations should consider and implement physical, technical, administrative, and organizational measures</w:t>
            </w:r>
            <w:r w:rsidR="00BE7C36">
              <w:t>.</w:t>
            </w:r>
          </w:p>
          <w:p w14:paraId="667202F9" w14:textId="77777777" w:rsidR="009D62D2" w:rsidRDefault="009D62D2" w:rsidP="00494AD2">
            <w:pPr>
              <w:ind w:left="172"/>
            </w:pPr>
          </w:p>
          <w:p w14:paraId="152557F6" w14:textId="4BD3848A" w:rsidR="001C6F16" w:rsidRDefault="009D62D2" w:rsidP="00494AD2">
            <w:pPr>
              <w:ind w:left="172"/>
            </w:pPr>
            <w:r>
              <w:t xml:space="preserve">Under PIPA, </w:t>
            </w:r>
            <w:r w:rsidR="00BE7C36">
              <w:t>a</w:t>
            </w:r>
            <w:r w:rsidR="00BE7C36" w:rsidRPr="00BE7C36">
              <w:t>n organization must protect personal information that is in its custody or under its control by making reasonable security arrangements</w:t>
            </w:r>
            <w:r w:rsidR="0006040A">
              <w:t xml:space="preserve"> against risks such as unauthorized access, collection, use, disclosure, copying, modification, disposal or destruction. </w:t>
            </w:r>
          </w:p>
          <w:p w14:paraId="621718DB" w14:textId="77777777" w:rsidR="009D62D2" w:rsidRDefault="009D62D2" w:rsidP="00494AD2">
            <w:pPr>
              <w:ind w:left="172"/>
            </w:pPr>
          </w:p>
          <w:p w14:paraId="10D1014A" w14:textId="1C693543" w:rsidR="006947CC" w:rsidRDefault="006947CC" w:rsidP="006947CC">
            <w:pPr>
              <w:ind w:left="172"/>
            </w:pPr>
            <w:r>
              <w:t xml:space="preserve">Under POPA, public bodies </w:t>
            </w:r>
            <w:r w:rsidRPr="006947CC">
              <w:t>must protect personal information</w:t>
            </w:r>
            <w:r>
              <w:t xml:space="preserve">, data derived from personal information, and non-personal data </w:t>
            </w:r>
            <w:r w:rsidRPr="006947CC">
              <w:t xml:space="preserve">in </w:t>
            </w:r>
            <w:r>
              <w:t>its</w:t>
            </w:r>
            <w:r w:rsidRPr="006947CC">
              <w:t xml:space="preserve"> custody or under</w:t>
            </w:r>
            <w:r>
              <w:t xml:space="preserve"> its</w:t>
            </w:r>
            <w:r w:rsidRPr="006947CC">
              <w:t xml:space="preserve"> control by making reasonable security arrangements </w:t>
            </w:r>
            <w:r w:rsidR="00DD6AE8">
              <w:t xml:space="preserve">(administrative, physical, and technical safeguards) </w:t>
            </w:r>
            <w:r w:rsidRPr="006947CC">
              <w:t>against such risks as unauthorized access, collection, use, disclosure or destruction</w:t>
            </w:r>
            <w:r>
              <w:t xml:space="preserve">. </w:t>
            </w:r>
            <w:r w:rsidR="00390836">
              <w:t xml:space="preserve">Such reasonable security arrangements </w:t>
            </w:r>
            <w:r w:rsidR="00390836" w:rsidRPr="00390836">
              <w:t>must be appropriate and proportional with the security classification level of that information or data</w:t>
            </w:r>
            <w:r w:rsidR="00390836">
              <w:t>.</w:t>
            </w:r>
            <w:r w:rsidR="00390836" w:rsidRPr="00390836">
              <w:rPr>
                <w:color w:val="000000"/>
                <w:sz w:val="20"/>
              </w:rPr>
              <w:t xml:space="preserve"> </w:t>
            </w:r>
            <w:r w:rsidR="00390836">
              <w:t>Public bodies</w:t>
            </w:r>
            <w:r w:rsidR="00390836" w:rsidRPr="00390836">
              <w:t xml:space="preserve"> must</w:t>
            </w:r>
            <w:r w:rsidR="00390836">
              <w:t xml:space="preserve"> also</w:t>
            </w:r>
            <w:r w:rsidR="00390836" w:rsidRPr="00390836">
              <w:t xml:space="preserve"> implement human oversight, auditing and validation measures for systems used for creating data derived from personal information or non</w:t>
            </w:r>
            <w:r w:rsidR="00390836" w:rsidRPr="00390836">
              <w:noBreakHyphen/>
              <w:t>personal data to ensure the accuracy and reliability of the data</w:t>
            </w:r>
            <w:r w:rsidR="00390836">
              <w:t xml:space="preserve">. </w:t>
            </w:r>
            <w:r>
              <w:t>Where data matching is carried out to create data derived from personal information, it must be carried out in accordance with prescribed security arrangements.</w:t>
            </w:r>
            <w:r w:rsidR="00390836">
              <w:t xml:space="preserve"> </w:t>
            </w:r>
          </w:p>
          <w:p w14:paraId="6F0ECD20" w14:textId="77777777" w:rsidR="001C6F16" w:rsidRDefault="001C6F16" w:rsidP="00494AD2">
            <w:pPr>
              <w:ind w:left="172"/>
            </w:pPr>
          </w:p>
          <w:p w14:paraId="512E33B5" w14:textId="296A18A1" w:rsidR="0036298D" w:rsidRDefault="0006040A" w:rsidP="00DD6AE8">
            <w:pPr>
              <w:ind w:left="172"/>
            </w:pPr>
            <w:r>
              <w:t xml:space="preserve">Under POPA, public bodies must </w:t>
            </w:r>
            <w:r w:rsidR="00390836" w:rsidRPr="00390836">
              <w:t>assign a security classification level to all personal information, data derived from personal information and non</w:t>
            </w:r>
            <w:r w:rsidR="00390836" w:rsidRPr="00390836">
              <w:noBreakHyphen/>
              <w:t>personal data in the custody or under the control of the public body, based on an internal classification system established by the public body.</w:t>
            </w:r>
            <w:r w:rsidR="00390836">
              <w:t xml:space="preserve"> The security </w:t>
            </w:r>
            <w:r w:rsidR="00390836" w:rsidRPr="00390836">
              <w:t xml:space="preserve">classification level assigned to </w:t>
            </w:r>
            <w:r w:rsidR="00390836" w:rsidRPr="00390836">
              <w:lastRenderedPageBreak/>
              <w:t>personal information must reflect the sensitivity of the personal information</w:t>
            </w:r>
            <w:r w:rsidR="00390836">
              <w:t>.</w:t>
            </w:r>
          </w:p>
        </w:tc>
      </w:tr>
      <w:tr w:rsidR="0006040A" w:rsidRPr="00096D2A" w14:paraId="7B91A2DF" w14:textId="77777777" w:rsidTr="00124BEC">
        <w:trPr>
          <w:trHeight w:val="300"/>
        </w:trPr>
        <w:tc>
          <w:tcPr>
            <w:tcW w:w="4500" w:type="dxa"/>
            <w:tcBorders>
              <w:top w:val="single" w:sz="6" w:space="0" w:color="auto"/>
              <w:left w:val="single" w:sz="6" w:space="0" w:color="auto"/>
              <w:bottom w:val="single" w:sz="6" w:space="0" w:color="auto"/>
              <w:right w:val="single" w:sz="6" w:space="0" w:color="auto"/>
            </w:tcBorders>
            <w:hideMark/>
          </w:tcPr>
          <w:p w14:paraId="371FDF3C" w14:textId="77777777" w:rsidR="0006040A" w:rsidRPr="00096D2A" w:rsidRDefault="0006040A" w:rsidP="00494AD2">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26393C26" w14:textId="77777777" w:rsidR="001C6F16" w:rsidRDefault="0006040A" w:rsidP="00494AD2">
            <w:pPr>
              <w:ind w:left="172"/>
            </w:pPr>
            <w:r>
              <w:t>Section 34 of PIPA</w:t>
            </w:r>
          </w:p>
          <w:p w14:paraId="371EA4E7" w14:textId="77777777" w:rsidR="0006040A" w:rsidRDefault="0006040A" w:rsidP="00494AD2">
            <w:pPr>
              <w:ind w:left="172"/>
            </w:pPr>
            <w:r>
              <w:t xml:space="preserve">Sections </w:t>
            </w:r>
            <w:r w:rsidR="001C6F16">
              <w:t>10,</w:t>
            </w:r>
            <w:r w:rsidR="006947CC">
              <w:t xml:space="preserve"> 17(2)</w:t>
            </w:r>
            <w:r w:rsidR="001C6F16">
              <w:t xml:space="preserve"> 20 and 24</w:t>
            </w:r>
            <w:r>
              <w:t xml:space="preserve"> of POPA</w:t>
            </w:r>
          </w:p>
          <w:p w14:paraId="110C6886" w14:textId="77777777" w:rsidR="00390836" w:rsidRDefault="00390836" w:rsidP="00494AD2">
            <w:pPr>
              <w:ind w:left="172"/>
            </w:pPr>
            <w:r>
              <w:t>Sections 2 and 3 of the POPA Ministerial Regulation</w:t>
            </w:r>
          </w:p>
          <w:p w14:paraId="5CC3C402" w14:textId="73089A23" w:rsidR="009809EB" w:rsidRDefault="009809EB" w:rsidP="00494AD2">
            <w:pPr>
              <w:ind w:left="172"/>
            </w:pPr>
            <w:r>
              <w:t>Section 1(1)(c) of the POPA Regulation</w:t>
            </w:r>
          </w:p>
        </w:tc>
      </w:tr>
      <w:tr w:rsidR="0006040A" w:rsidRPr="00096D2A" w14:paraId="2869E3E8" w14:textId="77777777" w:rsidTr="00124BEC">
        <w:trPr>
          <w:trHeight w:val="300"/>
        </w:trPr>
        <w:tc>
          <w:tcPr>
            <w:tcW w:w="4500" w:type="dxa"/>
            <w:tcBorders>
              <w:top w:val="single" w:sz="6" w:space="0" w:color="auto"/>
              <w:left w:val="single" w:sz="6" w:space="0" w:color="auto"/>
              <w:bottom w:val="single" w:sz="6" w:space="0" w:color="auto"/>
              <w:right w:val="single" w:sz="6" w:space="0" w:color="auto"/>
            </w:tcBorders>
          </w:tcPr>
          <w:p w14:paraId="1D223B8D" w14:textId="77777777" w:rsidR="0006040A" w:rsidRPr="00096D2A" w:rsidRDefault="0006040A" w:rsidP="00494AD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553517C" w14:textId="77777777" w:rsidR="0006040A" w:rsidRPr="00096D2A" w:rsidRDefault="0006040A" w:rsidP="00494AD2">
            <w:pPr>
              <w:ind w:left="172"/>
            </w:pPr>
            <w:r>
              <w:t>Data controller; data processor</w:t>
            </w:r>
          </w:p>
        </w:tc>
      </w:tr>
    </w:tbl>
    <w:p w14:paraId="0158F74E" w14:textId="77777777" w:rsidR="0006040A" w:rsidRPr="00096D2A" w:rsidRDefault="0006040A" w:rsidP="00494AD2">
      <w:pPr>
        <w:pStyle w:val="OHHPlain"/>
      </w:pPr>
    </w:p>
    <w:p w14:paraId="4D140B68" w14:textId="75907D78" w:rsidR="0006040A" w:rsidRPr="00A64802" w:rsidRDefault="0006040A" w:rsidP="00494AD2">
      <w:pPr>
        <w:pStyle w:val="Bullet"/>
      </w:pPr>
      <w:r w:rsidRPr="00A64802">
        <w:t>When are such measures required?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B828B3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5337F8" w14:textId="77777777" w:rsidR="0006040A" w:rsidRPr="00096D2A" w:rsidRDefault="0006040A" w:rsidP="00494AD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096FD5C" w14:textId="539E9F5D" w:rsidR="0006040A" w:rsidRPr="00096D2A" w:rsidRDefault="0006040A" w:rsidP="00494AD2">
            <w:pPr>
              <w:ind w:left="172"/>
            </w:pPr>
            <w:r>
              <w:t>At all times the personal information</w:t>
            </w:r>
            <w:r w:rsidR="00080005">
              <w:t>, data derived from personal information, and non-personal data</w:t>
            </w:r>
            <w:r>
              <w:t xml:space="preserve"> is in an organization’s custody or under its control.</w:t>
            </w:r>
          </w:p>
        </w:tc>
      </w:tr>
      <w:tr w:rsidR="0006040A" w:rsidRPr="00096D2A" w14:paraId="316EDF1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2379D2" w14:textId="77777777" w:rsidR="0006040A" w:rsidRPr="00096D2A" w:rsidRDefault="0006040A" w:rsidP="00494AD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3DCCC29" w14:textId="77777777" w:rsidR="00FF656C" w:rsidRDefault="0006040A" w:rsidP="00494AD2">
            <w:pPr>
              <w:ind w:left="172"/>
            </w:pPr>
            <w:r>
              <w:t>Section 34 of PIPA</w:t>
            </w:r>
          </w:p>
          <w:p w14:paraId="3E055A03" w14:textId="64BAA93E" w:rsidR="0006040A" w:rsidRDefault="0006040A" w:rsidP="00494AD2">
            <w:pPr>
              <w:ind w:left="172"/>
            </w:pPr>
            <w:r>
              <w:t>Section</w:t>
            </w:r>
            <w:r w:rsidR="00FF656C">
              <w:t xml:space="preserve">s 10, </w:t>
            </w:r>
            <w:r w:rsidR="00E773B3">
              <w:t xml:space="preserve">17(2), </w:t>
            </w:r>
            <w:r w:rsidR="00FF656C">
              <w:t>20 and 24</w:t>
            </w:r>
            <w:r>
              <w:t xml:space="preserve"> of POPA</w:t>
            </w:r>
          </w:p>
        </w:tc>
      </w:tr>
      <w:tr w:rsidR="0006040A" w:rsidRPr="00096D2A" w14:paraId="09C0922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571C463" w14:textId="77777777" w:rsidR="0006040A" w:rsidRPr="00096D2A" w:rsidRDefault="0006040A" w:rsidP="00494AD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887B891" w14:textId="77777777" w:rsidR="0006040A" w:rsidRPr="00096D2A" w:rsidRDefault="0006040A" w:rsidP="00494AD2">
            <w:pPr>
              <w:ind w:left="172"/>
            </w:pPr>
            <w:r>
              <w:t>Data controller; data processor</w:t>
            </w:r>
          </w:p>
        </w:tc>
      </w:tr>
    </w:tbl>
    <w:p w14:paraId="3BB2D4C7" w14:textId="77777777" w:rsidR="0006040A" w:rsidRPr="00096D2A" w:rsidRDefault="0006040A" w:rsidP="00494AD2">
      <w:pPr>
        <w:pStyle w:val="OHHPlain"/>
      </w:pPr>
    </w:p>
    <w:p w14:paraId="5699B97F" w14:textId="413218B8" w:rsidR="0006040A" w:rsidRPr="00A64802" w:rsidRDefault="0006040A" w:rsidP="0006040A">
      <w:pPr>
        <w:pStyle w:val="ArticleL1"/>
      </w:pPr>
      <w:bookmarkStart w:id="45" w:name="_Toc226726171"/>
      <w:r w:rsidRPr="00A64802">
        <w:t>Vendor Management</w:t>
      </w:r>
      <w:bookmarkEnd w:id="45"/>
    </w:p>
    <w:p w14:paraId="626E29DB" w14:textId="0C8BDD3D" w:rsidR="0006040A" w:rsidRPr="00096D2A" w:rsidRDefault="0006040A" w:rsidP="0006040A">
      <w:pPr>
        <w:pStyle w:val="ArticleL2"/>
      </w:pPr>
      <w:bookmarkStart w:id="46" w:name="_Toc226726172"/>
      <w:r w:rsidRPr="00096D2A">
        <w:t>Eligibility</w:t>
      </w:r>
      <w:bookmarkEnd w:id="46"/>
    </w:p>
    <w:p w14:paraId="3748A5E7" w14:textId="24FD20DD" w:rsidR="0006040A" w:rsidRPr="00A64802" w:rsidRDefault="0006040A" w:rsidP="00494AD2">
      <w:pPr>
        <w:pStyle w:val="Bullet"/>
      </w:pPr>
      <w:r w:rsidRPr="00A64802">
        <w:t>Does the law impose restrictions on vendor selection? (e.g., able to implement technical measures)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2BCAEE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B73F195" w14:textId="77777777" w:rsidR="0006040A" w:rsidRPr="00096D2A" w:rsidRDefault="0006040A" w:rsidP="00494AD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B8B85AB" w14:textId="626E3730" w:rsidR="0006040A" w:rsidRDefault="0006040A" w:rsidP="00494AD2">
            <w:pPr>
              <w:ind w:left="172"/>
            </w:pPr>
            <w:r>
              <w:t>PIPA</w:t>
            </w:r>
            <w:r w:rsidR="0062494E">
              <w:t>,</w:t>
            </w:r>
            <w:r>
              <w:t xml:space="preserve"> POPA</w:t>
            </w:r>
            <w:r w:rsidR="0062494E">
              <w:t xml:space="preserve"> and ATIA</w:t>
            </w:r>
            <w:r>
              <w:t xml:space="preserve"> do not outline eligibility requirements when selecting a vendor (data processor)</w:t>
            </w:r>
            <w:r w:rsidR="006F0C40">
              <w:t>,</w:t>
            </w:r>
            <w:r>
              <w:t xml:space="preserve"> </w:t>
            </w:r>
            <w:r w:rsidR="006F0C40">
              <w:t>h</w:t>
            </w:r>
            <w:r>
              <w:t>owever, as part of the duty to protect personal information</w:t>
            </w:r>
            <w:r w:rsidR="006F0C40">
              <w:t>, data derived from personal information, and non-personal data</w:t>
            </w:r>
            <w:r>
              <w:t xml:space="preserve"> that is in an organization/public body’s custody or under its control by making reasonable security arrangements</w:t>
            </w:r>
            <w:r w:rsidR="00E773B3">
              <w:t xml:space="preserve"> (administrative, physical, and technical safeguards)</w:t>
            </w:r>
            <w:r>
              <w:t>, such organizations and public bodies must ensure that information transferred to data processors (vendors) remains adequately safeguarded</w:t>
            </w:r>
            <w:r w:rsidR="005563D5">
              <w:t xml:space="preserve"> through reasonable security arrangements. F</w:t>
            </w:r>
            <w:r>
              <w:t>or example, through a data processing agreement</w:t>
            </w:r>
            <w:r w:rsidR="005563D5">
              <w:t xml:space="preserve"> between a data controller and its data processors to govern the data processor’s data processing practices on behalf of the data controller</w:t>
            </w:r>
            <w:r>
              <w:t>.</w:t>
            </w:r>
          </w:p>
          <w:p w14:paraId="2979A5C3" w14:textId="77777777" w:rsidR="0062494E" w:rsidRDefault="0062494E" w:rsidP="00494AD2">
            <w:pPr>
              <w:ind w:left="172"/>
            </w:pPr>
          </w:p>
          <w:p w14:paraId="1A07A7CA" w14:textId="6C13FCC0" w:rsidR="0062494E" w:rsidRPr="00096D2A" w:rsidRDefault="00171806" w:rsidP="0062494E">
            <w:pPr>
              <w:ind w:left="172"/>
            </w:pPr>
            <w:r>
              <w:t xml:space="preserve">The OIPC has issued guidance for public bodies when contracting service providers, </w:t>
            </w:r>
            <w:r>
              <w:lastRenderedPageBreak/>
              <w:t>which includes information about assessing the privacy posture of a potential service provider, contractual terms with service providers, developing processes to ensure service providers are meeting contractual obligations, etc.</w:t>
            </w:r>
          </w:p>
        </w:tc>
      </w:tr>
      <w:tr w:rsidR="0006040A" w:rsidRPr="00096D2A" w14:paraId="4A1F448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8D8D96" w14:textId="77777777" w:rsidR="0006040A" w:rsidRPr="00096D2A" w:rsidRDefault="0006040A" w:rsidP="00494AD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BCDCB65" w14:textId="77777777" w:rsidR="00B34AD0" w:rsidRPr="000538FA" w:rsidRDefault="0006040A" w:rsidP="00494AD2">
            <w:pPr>
              <w:ind w:left="172"/>
            </w:pPr>
            <w:r w:rsidRPr="000538FA">
              <w:t>Section 34 of PIPA</w:t>
            </w:r>
          </w:p>
          <w:p w14:paraId="5F445C1A" w14:textId="5A6BFB79" w:rsidR="0006040A" w:rsidRPr="000538FA" w:rsidRDefault="0006040A" w:rsidP="00494AD2">
            <w:pPr>
              <w:ind w:left="172"/>
            </w:pPr>
            <w:r w:rsidRPr="000538FA">
              <w:t>Section</w:t>
            </w:r>
            <w:r w:rsidR="00B34AD0" w:rsidRPr="000538FA">
              <w:t xml:space="preserve">s 10, </w:t>
            </w:r>
            <w:r w:rsidR="00E773B3" w:rsidRPr="000538FA">
              <w:t xml:space="preserve">17(2), </w:t>
            </w:r>
            <w:r w:rsidR="00B34AD0" w:rsidRPr="000538FA">
              <w:t xml:space="preserve">20 and 24 </w:t>
            </w:r>
            <w:r w:rsidRPr="000538FA">
              <w:t>of POPA</w:t>
            </w:r>
          </w:p>
          <w:p w14:paraId="335FDA1F" w14:textId="77777777" w:rsidR="00E773B3" w:rsidRPr="000538FA" w:rsidRDefault="00E773B3" w:rsidP="00E773B3">
            <w:pPr>
              <w:ind w:left="172"/>
            </w:pPr>
            <w:r w:rsidRPr="000538FA">
              <w:t>Sections 2 and 3 of the POPA Ministerial Regulation</w:t>
            </w:r>
          </w:p>
          <w:p w14:paraId="014CD3D6" w14:textId="77777777" w:rsidR="00E773B3" w:rsidRPr="000538FA" w:rsidRDefault="00E773B3" w:rsidP="00E773B3">
            <w:pPr>
              <w:ind w:left="172"/>
            </w:pPr>
            <w:r w:rsidRPr="000538FA">
              <w:t>Section 1(1)(c) of the POPA Regulation</w:t>
            </w:r>
          </w:p>
          <w:p w14:paraId="507D6E89" w14:textId="1555A407" w:rsidR="0062494E" w:rsidRPr="00E01C9E" w:rsidRDefault="000538FA" w:rsidP="0062494E">
            <w:pPr>
              <w:ind w:left="172"/>
              <w:rPr>
                <w:lang w:val="en-US"/>
              </w:rPr>
            </w:pPr>
            <w:hyperlink r:id="rId39" w:history="1">
              <w:r w:rsidRPr="00E01C9E">
                <w:rPr>
                  <w:rStyle w:val="Hyperlink"/>
                  <w:lang w:val="en-US"/>
                </w:rPr>
                <w:t>Guidance for Public Bodies when Contracting Service Providers</w:t>
              </w:r>
            </w:hyperlink>
          </w:p>
        </w:tc>
      </w:tr>
      <w:tr w:rsidR="0006040A" w:rsidRPr="00096D2A" w14:paraId="5A87A1E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C95A313" w14:textId="77777777" w:rsidR="0006040A" w:rsidRPr="00096D2A" w:rsidRDefault="0006040A" w:rsidP="00494AD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39DDF2E" w14:textId="77777777" w:rsidR="0006040A" w:rsidRPr="00096D2A" w:rsidRDefault="0006040A" w:rsidP="00494AD2">
            <w:pPr>
              <w:ind w:left="172"/>
            </w:pPr>
            <w:r>
              <w:t>Data controller; data processor</w:t>
            </w:r>
          </w:p>
        </w:tc>
      </w:tr>
    </w:tbl>
    <w:p w14:paraId="205C0679" w14:textId="77777777" w:rsidR="0006040A" w:rsidRPr="00096D2A" w:rsidRDefault="0006040A" w:rsidP="00494AD2">
      <w:pPr>
        <w:pStyle w:val="OHHPlain"/>
      </w:pPr>
    </w:p>
    <w:p w14:paraId="05710FBA" w14:textId="6CB3232E" w:rsidR="0006040A" w:rsidRPr="00096D2A" w:rsidRDefault="0006040A" w:rsidP="0006040A">
      <w:pPr>
        <w:pStyle w:val="ArticleL2"/>
      </w:pPr>
      <w:bookmarkStart w:id="47" w:name="_Toc226726173"/>
      <w:r w:rsidRPr="00096D2A">
        <w:t>Contracts</w:t>
      </w:r>
      <w:bookmarkEnd w:id="47"/>
    </w:p>
    <w:p w14:paraId="5D74F5C9" w14:textId="2FD7CF4E" w:rsidR="0006040A" w:rsidRPr="00A64802" w:rsidRDefault="0006040A" w:rsidP="00494AD2">
      <w:pPr>
        <w:pStyle w:val="Bullet"/>
      </w:pPr>
      <w:r w:rsidRPr="00A64802">
        <w:t>Is there a requirement to have a data processing agreement in place with vendors? (If no, please outline the approach with the jurisdiction)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C9CA76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716605" w14:textId="77777777" w:rsidR="0006040A" w:rsidRPr="00096D2A" w:rsidRDefault="0006040A" w:rsidP="00B96DA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5D47EFC" w14:textId="1FAEEF38" w:rsidR="0006040A" w:rsidRDefault="0006040A" w:rsidP="00B96DAA">
            <w:pPr>
              <w:ind w:left="172"/>
            </w:pPr>
            <w:r>
              <w:t>There is no explicit requirement under PIPA</w:t>
            </w:r>
            <w:r w:rsidR="00F62B0F">
              <w:t>,</w:t>
            </w:r>
            <w:r>
              <w:t xml:space="preserve"> POPA</w:t>
            </w:r>
            <w:r w:rsidR="00F62B0F">
              <w:t xml:space="preserve"> or ATIA</w:t>
            </w:r>
            <w:r>
              <w:t xml:space="preserve"> to have a data processing agreement in place with vendors, however, as part of the duty to protect personal information</w:t>
            </w:r>
            <w:r w:rsidR="005563D5">
              <w:t>, data derived from personal information, and non-personal data</w:t>
            </w:r>
            <w:r w:rsidR="003838E2">
              <w:t xml:space="preserve"> (where applicable)</w:t>
            </w:r>
            <w:r>
              <w:t xml:space="preserve"> that is in an organization/public body’s custody or under its control, organizations and public bodies must ensure that information transferred to data processors (vendors) remains adequately safeguarded through reasonable security arrangements. For example, through a data processing agreement between a data controller and its data processors to govern the data processor’s data processing practices on behalf of the data controller.</w:t>
            </w:r>
          </w:p>
          <w:p w14:paraId="10B11FB3" w14:textId="77777777" w:rsidR="0055712F" w:rsidRDefault="0055712F" w:rsidP="00B96DAA">
            <w:pPr>
              <w:ind w:left="172"/>
            </w:pPr>
          </w:p>
          <w:p w14:paraId="6803EB62" w14:textId="3C51149A" w:rsidR="0055712F" w:rsidRDefault="0055712F" w:rsidP="00B96DAA">
            <w:pPr>
              <w:ind w:left="172"/>
            </w:pPr>
            <w:r>
              <w:t>The OIPC has issued guidance for public bodies when contracting service provider</w:t>
            </w:r>
            <w:r w:rsidR="00F62B0F">
              <w:t xml:space="preserve">s. </w:t>
            </w:r>
            <w:r w:rsidR="00F62B0F" w:rsidRPr="00F62B0F">
              <w:t xml:space="preserve">Where, as part of providing services to the public body, the service provider will have access to or collect, use or disclose personal information on behalf of the public body under a contract, the service provider becomes an “employee” of the public body for the purposes of POPA and is bound as an employee to adhere to the public body’s </w:t>
            </w:r>
            <w:r w:rsidR="00F62B0F" w:rsidRPr="00F62B0F">
              <w:lastRenderedPageBreak/>
              <w:t>requirements under POPA as they relate to these activities.</w:t>
            </w:r>
            <w:r w:rsidR="003838E2">
              <w:t xml:space="preserve"> </w:t>
            </w:r>
          </w:p>
          <w:p w14:paraId="4495A401" w14:textId="77777777" w:rsidR="00F62B0F" w:rsidRDefault="00F62B0F" w:rsidP="00B96DAA">
            <w:pPr>
              <w:ind w:left="172"/>
            </w:pPr>
          </w:p>
          <w:p w14:paraId="48D524B4" w14:textId="77777777" w:rsidR="00F62B0F" w:rsidRDefault="0062494E" w:rsidP="00B96DAA">
            <w:pPr>
              <w:ind w:left="172"/>
            </w:pPr>
            <w:r>
              <w:t>Similarly, u</w:t>
            </w:r>
            <w:r w:rsidR="00F62B0F">
              <w:t>nder ATIA, i</w:t>
            </w:r>
            <w:r w:rsidR="00F62B0F" w:rsidRPr="00F62B0F">
              <w:t>f a service provider under a contract for services is tasked with providing access to personal information on behalf of the public body, it will be an “employee” of that public body for that purpose and subject to the ATIA requirements regarding access to the personal information. For most service provider contracts, the service provider’s only task in regard to access or correction requests under ATIA will be to cooperate with the public body in responding to these requests.</w:t>
            </w:r>
          </w:p>
          <w:p w14:paraId="3BFC1D7F" w14:textId="77777777" w:rsidR="0062494E" w:rsidRDefault="0062494E" w:rsidP="00B96DAA">
            <w:pPr>
              <w:ind w:left="172"/>
            </w:pPr>
          </w:p>
          <w:p w14:paraId="5663BDD5" w14:textId="315A37AC" w:rsidR="0062494E" w:rsidRDefault="0062494E" w:rsidP="00B96DAA">
            <w:pPr>
              <w:ind w:left="172"/>
            </w:pPr>
            <w:r>
              <w:t>The Alberta Government has also issued Fact Sheets recommending that public bodies ensure privacy compliance of third-party service providers that handle personal information (contract management, auditing, performance monitoring, etc.).</w:t>
            </w:r>
          </w:p>
        </w:tc>
      </w:tr>
      <w:tr w:rsidR="0006040A" w:rsidRPr="00096D2A" w14:paraId="5E0D158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CF7DE7" w14:textId="77777777" w:rsidR="0006040A" w:rsidRPr="00096D2A" w:rsidRDefault="0006040A" w:rsidP="00B96DA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971464B" w14:textId="77777777" w:rsidR="00205EA7" w:rsidRDefault="0006040A" w:rsidP="00B96DAA">
            <w:pPr>
              <w:ind w:left="172"/>
            </w:pPr>
            <w:r>
              <w:t>Section 34 of PIPA</w:t>
            </w:r>
          </w:p>
          <w:p w14:paraId="2AD565E7" w14:textId="151C0173" w:rsidR="0006040A" w:rsidRDefault="0006040A" w:rsidP="00B96DAA">
            <w:pPr>
              <w:ind w:left="172"/>
            </w:pPr>
            <w:r>
              <w:t>Section</w:t>
            </w:r>
            <w:r w:rsidR="00205EA7">
              <w:t xml:space="preserve">s 10 </w:t>
            </w:r>
            <w:r>
              <w:t>of POPA</w:t>
            </w:r>
          </w:p>
          <w:p w14:paraId="618B851D" w14:textId="77777777" w:rsidR="0055712F" w:rsidRDefault="0055712F" w:rsidP="00B96DAA">
            <w:pPr>
              <w:ind w:left="172"/>
            </w:pPr>
            <w:hyperlink r:id="rId40" w:history="1">
              <w:r w:rsidRPr="0055712F">
                <w:rPr>
                  <w:rStyle w:val="Hyperlink"/>
                  <w:lang w:val="en-US"/>
                </w:rPr>
                <w:t>Guidance for Public Bodies when Contracting Service Providers</w:t>
              </w:r>
            </w:hyperlink>
          </w:p>
          <w:p w14:paraId="731DCC13" w14:textId="6A4E7E8E" w:rsidR="0062494E" w:rsidRDefault="0062494E" w:rsidP="00B96DAA">
            <w:pPr>
              <w:ind w:left="172"/>
            </w:pPr>
            <w:hyperlink r:id="rId41" w:history="1">
              <w:r w:rsidRPr="0062494E">
                <w:rPr>
                  <w:rStyle w:val="Hyperlink"/>
                </w:rPr>
                <w:t>Fact Sheet: Privacy Management Program</w:t>
              </w:r>
            </w:hyperlink>
          </w:p>
        </w:tc>
      </w:tr>
      <w:tr w:rsidR="0006040A" w:rsidRPr="00096D2A" w14:paraId="5F47FED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6FF772B" w14:textId="77777777" w:rsidR="0006040A" w:rsidRPr="00096D2A" w:rsidRDefault="0006040A" w:rsidP="00B96DA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18B7D06" w14:textId="77777777" w:rsidR="0006040A" w:rsidRPr="00096D2A" w:rsidRDefault="0006040A" w:rsidP="00B96DAA">
            <w:pPr>
              <w:ind w:left="172"/>
            </w:pPr>
            <w:r>
              <w:t>Data controller; data processor</w:t>
            </w:r>
          </w:p>
        </w:tc>
      </w:tr>
    </w:tbl>
    <w:p w14:paraId="68081F4C" w14:textId="77777777" w:rsidR="0006040A" w:rsidRPr="00096D2A" w:rsidRDefault="0006040A" w:rsidP="00B96DAA">
      <w:pPr>
        <w:pStyle w:val="OHHPlain"/>
      </w:pPr>
    </w:p>
    <w:p w14:paraId="1AA59DD3" w14:textId="2910B5A8" w:rsidR="0006040A" w:rsidRPr="00F10E5A" w:rsidRDefault="0006040A" w:rsidP="00B96DAA">
      <w:pPr>
        <w:pStyle w:val="Bullet"/>
      </w:pPr>
      <w:r w:rsidRPr="00F10E5A">
        <w:t>What information should be included in the vendor contract?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0A8C6D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23A734E" w14:textId="77777777" w:rsidR="0006040A" w:rsidRPr="00096D2A" w:rsidRDefault="0006040A" w:rsidP="00B96DA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D9F587B" w14:textId="6E7064E7" w:rsidR="00F10E5A" w:rsidRDefault="0006040A" w:rsidP="00B96DAA">
            <w:pPr>
              <w:ind w:left="172"/>
            </w:pPr>
            <w:r>
              <w:t>There are no statutory requirements for the terms which should be included in a vendor/data processor agreement. Canadian privacy regulatory decisions have set out best practices with respect to vendor contracts, which should include, at minimum, compliance with applicable laws, safeguarding, breach notification, audit rights, sub-processing restrictions, processing restrictions, and return or destruction provisions.</w:t>
            </w:r>
            <w:r w:rsidR="003838E2">
              <w:t xml:space="preserve"> </w:t>
            </w:r>
          </w:p>
          <w:p w14:paraId="2C0297D0" w14:textId="77777777" w:rsidR="00F10E5A" w:rsidRDefault="00F10E5A" w:rsidP="00B96DAA">
            <w:pPr>
              <w:ind w:left="172"/>
            </w:pPr>
          </w:p>
          <w:p w14:paraId="43968AFF" w14:textId="0289A194" w:rsidR="0062494E" w:rsidRDefault="00F10E5A" w:rsidP="00B96DAA">
            <w:pPr>
              <w:ind w:left="172"/>
            </w:pPr>
            <w:r>
              <w:t>T</w:t>
            </w:r>
            <w:r w:rsidR="0062494E" w:rsidRPr="0062494E">
              <w:t>he OIPC has issued guidance for public bodies when contracting service providers,</w:t>
            </w:r>
            <w:r w:rsidR="0062494E">
              <w:t xml:space="preserve"> including the appropriate terms and conditions </w:t>
            </w:r>
            <w:r w:rsidR="004717AB">
              <w:t xml:space="preserve">such as identifying the scope of </w:t>
            </w:r>
            <w:r w:rsidR="004717AB">
              <w:lastRenderedPageBreak/>
              <w:t>services</w:t>
            </w:r>
            <w:r w:rsidR="00682B68">
              <w:t xml:space="preserve"> and</w:t>
            </w:r>
            <w:r w:rsidR="004717AB">
              <w:t xml:space="preserve"> purposes of processing, </w:t>
            </w:r>
            <w:r w:rsidR="00682B68">
              <w:t xml:space="preserve">defining what the service provider can and cannot do with the personal information, </w:t>
            </w:r>
            <w:r w:rsidR="004717AB">
              <w:t xml:space="preserve">requests for access or correction, </w:t>
            </w:r>
            <w:r w:rsidR="0036253F">
              <w:t xml:space="preserve">breach notification, </w:t>
            </w:r>
            <w:r w:rsidR="004717AB">
              <w:t>handling complaints,</w:t>
            </w:r>
            <w:r w:rsidR="003838E2">
              <w:t xml:space="preserve"> </w:t>
            </w:r>
            <w:r>
              <w:t xml:space="preserve">safeguarding, retention, </w:t>
            </w:r>
            <w:r w:rsidR="003838E2">
              <w:t>and</w:t>
            </w:r>
            <w:r w:rsidR="004717AB">
              <w:t xml:space="preserve"> termination.</w:t>
            </w:r>
          </w:p>
          <w:p w14:paraId="280E3784" w14:textId="77777777" w:rsidR="00561341" w:rsidRDefault="00561341" w:rsidP="00B96DAA">
            <w:pPr>
              <w:ind w:left="172"/>
            </w:pPr>
          </w:p>
          <w:p w14:paraId="2E4A3A3B" w14:textId="62C3B863" w:rsidR="00561341" w:rsidRPr="00096D2A" w:rsidRDefault="00561341" w:rsidP="00B96DAA">
            <w:pPr>
              <w:ind w:left="172"/>
            </w:pPr>
            <w:r>
              <w:t>The Alberta Government has also issued Fact Sheets recommending that public bodies ensure privacy compliance of third-party service providers that handle personal information (contract management, auditing, performance monitoring, etc.).</w:t>
            </w:r>
          </w:p>
        </w:tc>
      </w:tr>
      <w:tr w:rsidR="0006040A" w:rsidRPr="00096D2A" w14:paraId="3B0E857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E21FE6" w14:textId="77777777" w:rsidR="0006040A" w:rsidRPr="00096D2A" w:rsidRDefault="0006040A" w:rsidP="00B96DA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16EF0B4" w14:textId="68DBE0BC" w:rsidR="0006040A" w:rsidRDefault="0062494E" w:rsidP="00B96DAA">
            <w:pPr>
              <w:ind w:left="172"/>
            </w:pPr>
            <w:hyperlink r:id="rId42" w:history="1">
              <w:r w:rsidRPr="0055712F">
                <w:rPr>
                  <w:rStyle w:val="Hyperlink"/>
                  <w:lang w:val="en-US"/>
                </w:rPr>
                <w:t>Guidance for Public Bodies when Contracting Service Providers</w:t>
              </w:r>
            </w:hyperlink>
          </w:p>
          <w:p w14:paraId="1EEE67BD" w14:textId="455DEF06" w:rsidR="00561341" w:rsidRPr="00096D2A" w:rsidRDefault="00561341" w:rsidP="00B96DAA">
            <w:pPr>
              <w:ind w:left="172"/>
            </w:pPr>
            <w:hyperlink r:id="rId43" w:history="1">
              <w:r w:rsidRPr="00561341">
                <w:rPr>
                  <w:rStyle w:val="Hyperlink"/>
                </w:rPr>
                <w:t>Fact Sheet: Privacy Management Program</w:t>
              </w:r>
            </w:hyperlink>
          </w:p>
        </w:tc>
      </w:tr>
      <w:tr w:rsidR="0006040A" w:rsidRPr="00096D2A" w14:paraId="277AB03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7221A57" w14:textId="77777777" w:rsidR="0006040A" w:rsidRPr="00096D2A" w:rsidRDefault="0006040A" w:rsidP="00B96DA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25950BA" w14:textId="77777777" w:rsidR="0006040A" w:rsidRPr="00096D2A" w:rsidRDefault="0006040A" w:rsidP="00B96DAA">
            <w:pPr>
              <w:ind w:left="172"/>
            </w:pPr>
            <w:r>
              <w:t>Not applicable.</w:t>
            </w:r>
          </w:p>
        </w:tc>
      </w:tr>
    </w:tbl>
    <w:p w14:paraId="28C7BE46" w14:textId="77777777" w:rsidR="0006040A" w:rsidRPr="00096D2A" w:rsidRDefault="0006040A" w:rsidP="00B96DAA">
      <w:pPr>
        <w:pStyle w:val="OHHPlain"/>
      </w:pPr>
    </w:p>
    <w:p w14:paraId="11DB3A0E" w14:textId="2F599A7E" w:rsidR="0006040A" w:rsidRPr="00096D2A" w:rsidRDefault="0006040A" w:rsidP="0006040A">
      <w:pPr>
        <w:pStyle w:val="ArticleL2"/>
      </w:pPr>
      <w:bookmarkStart w:id="48" w:name="_Toc226726174"/>
      <w:r w:rsidRPr="00096D2A">
        <w:t>Sub-processors</w:t>
      </w:r>
      <w:bookmarkEnd w:id="48"/>
    </w:p>
    <w:p w14:paraId="224EEE86" w14:textId="6F67CC3E" w:rsidR="0006040A" w:rsidRPr="00A64802" w:rsidRDefault="0006040A" w:rsidP="00B96DAA">
      <w:pPr>
        <w:pStyle w:val="Bullet"/>
      </w:pPr>
      <w:r w:rsidRPr="00A64802">
        <w:t>Are there restrictions regarding the use of sub-processors?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C1723D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17B6A6" w14:textId="77777777" w:rsidR="0006040A" w:rsidRPr="00096D2A" w:rsidRDefault="0006040A" w:rsidP="00B96DA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EC6CF9B" w14:textId="56497F03" w:rsidR="0006040A" w:rsidRPr="00096D2A" w:rsidRDefault="0006040A" w:rsidP="00B96DAA">
            <w:pPr>
              <w:ind w:left="172"/>
            </w:pPr>
            <w:r>
              <w:t>There are no restrictions regarding the use of sub-processors under PIPA</w:t>
            </w:r>
            <w:r w:rsidR="00682B68">
              <w:t>,</w:t>
            </w:r>
            <w:r>
              <w:t xml:space="preserve"> POPA</w:t>
            </w:r>
            <w:r w:rsidR="00682B68">
              <w:t xml:space="preserve"> or ATIA</w:t>
            </w:r>
            <w:r>
              <w:t>, but certain restrictions should be implemented contractually, such as the data controller requiring notification if there is a new appointment or change in the jurisdiction of processing, the ability to object to a proposed appointment or change, and the requirement to enter into a written agreement with each sub-processor to impose obligations to safeguard personal information</w:t>
            </w:r>
            <w:r w:rsidR="00682B68">
              <w:t xml:space="preserve"> and to ensure compliance</w:t>
            </w:r>
            <w:r>
              <w:t>.</w:t>
            </w:r>
          </w:p>
        </w:tc>
      </w:tr>
      <w:tr w:rsidR="0006040A" w:rsidRPr="00096D2A" w14:paraId="4D249FB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C76B64" w14:textId="77777777" w:rsidR="0006040A" w:rsidRPr="00096D2A" w:rsidRDefault="0006040A" w:rsidP="00B96DA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36FA548" w14:textId="77777777" w:rsidR="0006040A" w:rsidRPr="00096D2A" w:rsidRDefault="0006040A" w:rsidP="00B96DAA">
            <w:pPr>
              <w:ind w:left="172"/>
            </w:pPr>
            <w:r>
              <w:t>Not applicable.</w:t>
            </w:r>
          </w:p>
        </w:tc>
      </w:tr>
      <w:tr w:rsidR="0006040A" w:rsidRPr="00096D2A" w14:paraId="0619299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110FD9D1" w14:textId="77777777" w:rsidR="0006040A" w:rsidRPr="00096D2A" w:rsidRDefault="0006040A" w:rsidP="00B96DA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823F275" w14:textId="77777777" w:rsidR="0006040A" w:rsidRPr="00096D2A" w:rsidRDefault="0006040A" w:rsidP="00B96DAA">
            <w:pPr>
              <w:ind w:left="172"/>
            </w:pPr>
            <w:r>
              <w:t>Not applicable.</w:t>
            </w:r>
          </w:p>
        </w:tc>
      </w:tr>
    </w:tbl>
    <w:p w14:paraId="0E5CD9A7" w14:textId="77777777" w:rsidR="0006040A" w:rsidRPr="00096D2A" w:rsidRDefault="0006040A" w:rsidP="00B96DAA">
      <w:pPr>
        <w:pStyle w:val="OHHPlain"/>
      </w:pPr>
    </w:p>
    <w:p w14:paraId="1B1688B4" w14:textId="1B889424" w:rsidR="0006040A" w:rsidRPr="00096D2A" w:rsidRDefault="0006040A" w:rsidP="0006040A">
      <w:pPr>
        <w:pStyle w:val="ArticleL2"/>
      </w:pPr>
      <w:bookmarkStart w:id="49" w:name="_Toc226726175"/>
      <w:r w:rsidRPr="00096D2A">
        <w:t>Support</w:t>
      </w:r>
      <w:bookmarkEnd w:id="49"/>
    </w:p>
    <w:p w14:paraId="4A871B3C" w14:textId="3BD4CF7B" w:rsidR="0006040A" w:rsidRPr="00A64802" w:rsidRDefault="0006040A" w:rsidP="00B96DAA">
      <w:pPr>
        <w:pStyle w:val="Bullet"/>
      </w:pPr>
      <w:r w:rsidRPr="00A64802">
        <w:t>Are vendors required to notify controllers in the event of a data breach?</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0292C4E" w14:textId="77777777" w:rsidTr="00B96DAA">
        <w:trPr>
          <w:trHeight w:val="300"/>
        </w:trPr>
        <w:tc>
          <w:tcPr>
            <w:tcW w:w="4500" w:type="dxa"/>
            <w:tcBorders>
              <w:top w:val="single" w:sz="6" w:space="0" w:color="auto"/>
              <w:left w:val="single" w:sz="6" w:space="0" w:color="auto"/>
              <w:bottom w:val="single" w:sz="6" w:space="0" w:color="auto"/>
              <w:right w:val="single" w:sz="6" w:space="0" w:color="auto"/>
            </w:tcBorders>
            <w:hideMark/>
          </w:tcPr>
          <w:p w14:paraId="194EFDE3" w14:textId="77777777" w:rsidR="0006040A" w:rsidRPr="00096D2A" w:rsidRDefault="0006040A" w:rsidP="00B96DA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66EB52D" w14:textId="5C9A7373" w:rsidR="0006040A" w:rsidRPr="00096D2A" w:rsidRDefault="0006040A" w:rsidP="00B96DAA">
            <w:pPr>
              <w:ind w:left="172"/>
            </w:pPr>
            <w:r>
              <w:t>There is no requirement under PIPA</w:t>
            </w:r>
            <w:r w:rsidR="00A71432">
              <w:t>,</w:t>
            </w:r>
            <w:r>
              <w:t xml:space="preserve"> POPA</w:t>
            </w:r>
            <w:r w:rsidR="00A71432">
              <w:t xml:space="preserve"> or ATIA</w:t>
            </w:r>
            <w:r>
              <w:t xml:space="preserve"> for data processors to notify accountable entities in the event of a data breach, however, a data processing agreement should contain a provision requiring the data processor to notify the data controller of a data breach without </w:t>
            </w:r>
            <w:r>
              <w:lastRenderedPageBreak/>
              <w:t>unreasonable delay. Accountable entities remain responsible for the personal information processed by their data processors.</w:t>
            </w:r>
          </w:p>
        </w:tc>
      </w:tr>
      <w:tr w:rsidR="0006040A" w:rsidRPr="00096D2A" w14:paraId="0FA9D015" w14:textId="77777777" w:rsidTr="00B96DAA">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958594" w14:textId="77777777" w:rsidR="0006040A" w:rsidRPr="00096D2A" w:rsidRDefault="0006040A" w:rsidP="00B96DA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1323F0E" w14:textId="77777777" w:rsidR="0006040A" w:rsidRPr="00096D2A" w:rsidRDefault="0006040A" w:rsidP="00B96DAA">
            <w:pPr>
              <w:ind w:left="172"/>
            </w:pPr>
            <w:r>
              <w:t>Not applicable.</w:t>
            </w:r>
          </w:p>
        </w:tc>
      </w:tr>
      <w:tr w:rsidR="0006040A" w:rsidRPr="00096D2A" w14:paraId="40B6216A" w14:textId="77777777" w:rsidTr="00B96DAA">
        <w:trPr>
          <w:trHeight w:val="300"/>
        </w:trPr>
        <w:tc>
          <w:tcPr>
            <w:tcW w:w="4500" w:type="dxa"/>
            <w:tcBorders>
              <w:top w:val="single" w:sz="6" w:space="0" w:color="auto"/>
              <w:left w:val="single" w:sz="6" w:space="0" w:color="auto"/>
              <w:bottom w:val="single" w:sz="6" w:space="0" w:color="auto"/>
              <w:right w:val="single" w:sz="6" w:space="0" w:color="auto"/>
            </w:tcBorders>
          </w:tcPr>
          <w:p w14:paraId="00A080DC" w14:textId="77777777" w:rsidR="0006040A" w:rsidRPr="00096D2A" w:rsidRDefault="0006040A" w:rsidP="00B96DA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87C397C" w14:textId="77777777" w:rsidR="0006040A" w:rsidRPr="00096D2A" w:rsidRDefault="0006040A" w:rsidP="00B96DAA">
            <w:pPr>
              <w:ind w:left="172"/>
            </w:pPr>
            <w:r>
              <w:t>Not applicable.</w:t>
            </w:r>
          </w:p>
        </w:tc>
      </w:tr>
    </w:tbl>
    <w:p w14:paraId="262CBCE8" w14:textId="77777777" w:rsidR="0006040A" w:rsidRPr="00096D2A" w:rsidRDefault="0006040A" w:rsidP="00B96DAA">
      <w:pPr>
        <w:pStyle w:val="OHHPlain"/>
      </w:pPr>
    </w:p>
    <w:p w14:paraId="1D57E6E7" w14:textId="603F187E" w:rsidR="0006040A" w:rsidRPr="00A64802" w:rsidRDefault="0006040A" w:rsidP="00B96DAA">
      <w:pPr>
        <w:pStyle w:val="Bullet"/>
      </w:pPr>
      <w:r w:rsidRPr="00A64802">
        <w:t>Within which timeframe must notification be provided?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2A8BE25" w14:textId="77777777" w:rsidTr="00B96DAA">
        <w:trPr>
          <w:trHeight w:val="300"/>
        </w:trPr>
        <w:tc>
          <w:tcPr>
            <w:tcW w:w="4500" w:type="dxa"/>
            <w:tcBorders>
              <w:top w:val="single" w:sz="6" w:space="0" w:color="auto"/>
              <w:left w:val="single" w:sz="6" w:space="0" w:color="auto"/>
              <w:bottom w:val="single" w:sz="6" w:space="0" w:color="auto"/>
              <w:right w:val="single" w:sz="6" w:space="0" w:color="auto"/>
            </w:tcBorders>
            <w:hideMark/>
          </w:tcPr>
          <w:p w14:paraId="0A0178EB" w14:textId="77777777" w:rsidR="0006040A" w:rsidRPr="00096D2A" w:rsidRDefault="0006040A" w:rsidP="00B96DAA">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EE7563B" w14:textId="2C4BE90E" w:rsidR="00A71432" w:rsidRDefault="0006040A" w:rsidP="00B96DAA">
            <w:pPr>
              <w:ind w:left="172"/>
            </w:pPr>
            <w:r>
              <w:t>There is no requirement under PIPA</w:t>
            </w:r>
            <w:r w:rsidR="00A71432">
              <w:t>,</w:t>
            </w:r>
            <w:r>
              <w:t xml:space="preserve"> POPA</w:t>
            </w:r>
            <w:r w:rsidR="00A71432">
              <w:t xml:space="preserve"> or ATIA</w:t>
            </w:r>
            <w:r>
              <w:t xml:space="preserve"> for data processors to notify accountable entities in the event of a breach</w:t>
            </w:r>
            <w:r w:rsidR="00A71432">
              <w:t>.</w:t>
            </w:r>
          </w:p>
          <w:p w14:paraId="59481908" w14:textId="77777777" w:rsidR="00A71432" w:rsidRDefault="00A71432" w:rsidP="00B96DAA">
            <w:pPr>
              <w:ind w:left="172"/>
            </w:pPr>
          </w:p>
          <w:p w14:paraId="1CB0DA17" w14:textId="015EE9AF" w:rsidR="0054147F" w:rsidRDefault="0054147F" w:rsidP="00B96DAA">
            <w:pPr>
              <w:ind w:left="172"/>
            </w:pPr>
            <w:r>
              <w:t>Under PIPA, a</w:t>
            </w:r>
            <w:r w:rsidRPr="0054147F">
              <w:t>n organization having personal information under its control must, without unreasonable delay, provide notice to the Commissioner of any incident involving the loss of or unauthorized access to or disclosure of the personal information where a reasonable person would consider that there exists a real risk of significant harm to an individual as a result of the loss or unauthorized access or disclosure.</w:t>
            </w:r>
          </w:p>
          <w:p w14:paraId="56A1544A" w14:textId="77777777" w:rsidR="0054147F" w:rsidRDefault="0054147F" w:rsidP="00B96DAA">
            <w:pPr>
              <w:ind w:left="172"/>
            </w:pPr>
          </w:p>
          <w:p w14:paraId="75888D7C" w14:textId="60E29A9D" w:rsidR="0006040A" w:rsidRPr="00096D2A" w:rsidRDefault="0006040A" w:rsidP="00B96DAA">
            <w:pPr>
              <w:ind w:left="172"/>
            </w:pPr>
            <w:r>
              <w:t xml:space="preserve">Under POPA, </w:t>
            </w:r>
            <w:r w:rsidR="0054147F">
              <w:t>i</w:t>
            </w:r>
            <w:r w:rsidR="0054147F" w:rsidRPr="0054147F">
              <w:t>f an incident occurs involving the loss of, unauthorized access to or unauthorized disclosure of personal information in the custody or under the control of a public body where a reasonable person would consider that there exists a real risk of significant harm to an individual as a result of the loss, unauthorized access or unauthorized disclosure, the public body must give notice, without unreasonable delay, of the incident to</w:t>
            </w:r>
            <w:r w:rsidR="0054147F">
              <w:t>: (i) the individual to whom there exists a real risk of significant harm; (ii) the Commissioner; and (iii) the Minister.</w:t>
            </w:r>
          </w:p>
        </w:tc>
      </w:tr>
      <w:tr w:rsidR="0006040A" w:rsidRPr="00096D2A" w14:paraId="1E11505C" w14:textId="77777777" w:rsidTr="00B96DAA">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933AB9" w14:textId="77777777" w:rsidR="0006040A" w:rsidRPr="00096D2A" w:rsidRDefault="0006040A" w:rsidP="00B96DAA">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2D55B41" w14:textId="77777777" w:rsidR="006A09DF" w:rsidRDefault="0006040A" w:rsidP="00B96DAA">
            <w:pPr>
              <w:ind w:left="172"/>
            </w:pPr>
            <w:r>
              <w:t>Section 34.1(1) of PIPA</w:t>
            </w:r>
          </w:p>
          <w:p w14:paraId="2140CEA2" w14:textId="55BC4ED8" w:rsidR="0006040A" w:rsidRDefault="0006040A" w:rsidP="00B96DAA">
            <w:pPr>
              <w:ind w:left="172"/>
            </w:pPr>
            <w:r>
              <w:t xml:space="preserve">Section </w:t>
            </w:r>
            <w:r w:rsidR="006A09DF">
              <w:t>10(2)</w:t>
            </w:r>
            <w:r>
              <w:t xml:space="preserve"> of POPA</w:t>
            </w:r>
          </w:p>
        </w:tc>
      </w:tr>
      <w:tr w:rsidR="0006040A" w:rsidRPr="00096D2A" w14:paraId="5C864CED" w14:textId="77777777" w:rsidTr="00B96DAA">
        <w:trPr>
          <w:trHeight w:val="300"/>
        </w:trPr>
        <w:tc>
          <w:tcPr>
            <w:tcW w:w="4500" w:type="dxa"/>
            <w:tcBorders>
              <w:top w:val="single" w:sz="6" w:space="0" w:color="auto"/>
              <w:left w:val="single" w:sz="6" w:space="0" w:color="auto"/>
              <w:bottom w:val="single" w:sz="6" w:space="0" w:color="auto"/>
              <w:right w:val="single" w:sz="6" w:space="0" w:color="auto"/>
            </w:tcBorders>
          </w:tcPr>
          <w:p w14:paraId="19448927" w14:textId="77777777" w:rsidR="0006040A" w:rsidRPr="00096D2A" w:rsidRDefault="0006040A" w:rsidP="00B96DAA">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54E6BB1" w14:textId="77777777" w:rsidR="0006040A" w:rsidRPr="00096D2A" w:rsidRDefault="0006040A" w:rsidP="00B96DAA">
            <w:pPr>
              <w:ind w:left="172"/>
            </w:pPr>
            <w:r>
              <w:t>Data controller; data processor</w:t>
            </w:r>
          </w:p>
        </w:tc>
      </w:tr>
    </w:tbl>
    <w:p w14:paraId="27420208" w14:textId="77777777" w:rsidR="0006040A" w:rsidRPr="00096D2A" w:rsidRDefault="0006040A" w:rsidP="006B0B6E">
      <w:pPr>
        <w:pStyle w:val="OHHPlain"/>
      </w:pPr>
    </w:p>
    <w:p w14:paraId="2A54AFE5" w14:textId="39EB1F5D" w:rsidR="0006040A" w:rsidRPr="00A64802" w:rsidRDefault="0006040A" w:rsidP="0006040A">
      <w:pPr>
        <w:pStyle w:val="ArticleL1"/>
      </w:pPr>
      <w:bookmarkStart w:id="50" w:name="_Toc226726176"/>
      <w:r w:rsidRPr="00A64802">
        <w:t>Data Breach</w:t>
      </w:r>
      <w:bookmarkEnd w:id="50"/>
    </w:p>
    <w:p w14:paraId="0DECA682" w14:textId="61A7DDAD" w:rsidR="0006040A" w:rsidRPr="00096D2A" w:rsidRDefault="0006040A" w:rsidP="0006040A">
      <w:pPr>
        <w:pStyle w:val="ArticleL2"/>
      </w:pPr>
      <w:bookmarkStart w:id="51" w:name="_Toc226726177"/>
      <w:r w:rsidRPr="00096D2A">
        <w:t>Notice to the supervisory authority</w:t>
      </w:r>
      <w:bookmarkEnd w:id="51"/>
    </w:p>
    <w:p w14:paraId="4ABC7330" w14:textId="6F324718" w:rsidR="0006040A" w:rsidRPr="00A64802" w:rsidRDefault="0006040A" w:rsidP="006B0B6E">
      <w:pPr>
        <w:pStyle w:val="Bullet"/>
      </w:pPr>
      <w:r w:rsidRPr="00A64802">
        <w:t>Do data breaches need to be notified to the local supervisory authority?</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117B1C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40D217" w14:textId="77777777" w:rsidR="0006040A" w:rsidRPr="00096D2A" w:rsidRDefault="0006040A" w:rsidP="006B0B6E">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492559D6" w14:textId="250A18C3" w:rsidR="00C914CE" w:rsidRDefault="0006040A" w:rsidP="006B0B6E">
            <w:pPr>
              <w:ind w:left="172"/>
            </w:pPr>
            <w:r>
              <w:t xml:space="preserve">Both PIPA and POPA include mandatory breach notification </w:t>
            </w:r>
            <w:r w:rsidR="00C914CE">
              <w:t>requirements. Under</w:t>
            </w:r>
            <w:r>
              <w:t xml:space="preserve"> PIPA, an organization having personal information under its control must, without unreasonable delay, provide notice to the OIPC</w:t>
            </w:r>
            <w:r w:rsidRPr="009B0093">
              <w:t xml:space="preserve"> of any incident involving the loss of or unauthorized access to or disclosure of the personal information where a reasonable person would consider that there exists a real risk of significant harm to an individual as a result of the loss or unauthorized access or disclosure</w:t>
            </w:r>
            <w:r w:rsidR="00C914CE">
              <w:t>.</w:t>
            </w:r>
          </w:p>
          <w:p w14:paraId="0E611A2A" w14:textId="77777777" w:rsidR="00C914CE" w:rsidRDefault="00C914CE" w:rsidP="006B0B6E">
            <w:pPr>
              <w:ind w:left="172"/>
            </w:pPr>
          </w:p>
          <w:p w14:paraId="22C8815E" w14:textId="705256C5" w:rsidR="0006040A" w:rsidRPr="00096D2A" w:rsidRDefault="00EB10FF" w:rsidP="006B0B6E">
            <w:pPr>
              <w:ind w:left="172"/>
            </w:pPr>
            <w:r>
              <w:t>Under POPA, i</w:t>
            </w:r>
            <w:r w:rsidRPr="0054147F">
              <w:t>f an incident occurs involving the loss of, unauthorized access to or unauthorized disclosure of personal information in the custody or under the control of a public body where a reasonable person would consider that there exists a real risk of significant harm to an individual as a result of the loss, unauthorized access or unauthorized disclosure, the public body must give notice, without unreasonable delay, of the incident to</w:t>
            </w:r>
            <w:r>
              <w:t>: (i) the individual to whom there exists a real risk of significant harm; (ii) the Commissioner; and (iii) the Minister.</w:t>
            </w:r>
          </w:p>
        </w:tc>
      </w:tr>
      <w:tr w:rsidR="0006040A" w:rsidRPr="00096D2A" w14:paraId="171B367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0C6688" w14:textId="77777777" w:rsidR="0006040A" w:rsidRPr="00096D2A" w:rsidRDefault="0006040A" w:rsidP="006B0B6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B9B39C5" w14:textId="77777777" w:rsidR="00C914CE" w:rsidRDefault="0006040A" w:rsidP="006B0B6E">
            <w:pPr>
              <w:ind w:left="172"/>
            </w:pPr>
            <w:r>
              <w:t>Section 34.1(1) of PIPA</w:t>
            </w:r>
          </w:p>
          <w:p w14:paraId="47C62235" w14:textId="520D5B5A" w:rsidR="0006040A" w:rsidRPr="00096D2A" w:rsidRDefault="0006040A" w:rsidP="006B0B6E">
            <w:pPr>
              <w:ind w:left="172"/>
            </w:pPr>
            <w:r>
              <w:t>Section</w:t>
            </w:r>
            <w:r w:rsidR="00C914CE">
              <w:t>s</w:t>
            </w:r>
            <w:r>
              <w:t xml:space="preserve"> </w:t>
            </w:r>
            <w:r w:rsidR="00C914CE">
              <w:t>10(2)-(3)</w:t>
            </w:r>
            <w:r>
              <w:t xml:space="preserve"> of POPA</w:t>
            </w:r>
          </w:p>
        </w:tc>
      </w:tr>
      <w:tr w:rsidR="0006040A" w:rsidRPr="00096D2A" w14:paraId="273B781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A041F7D" w14:textId="77777777" w:rsidR="0006040A" w:rsidRPr="00096D2A" w:rsidRDefault="0006040A" w:rsidP="006B0B6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B38A5BF" w14:textId="77777777" w:rsidR="0006040A" w:rsidRPr="00096D2A" w:rsidRDefault="0006040A" w:rsidP="006B0B6E">
            <w:pPr>
              <w:ind w:left="172"/>
            </w:pPr>
            <w:r>
              <w:t>Data controller</w:t>
            </w:r>
          </w:p>
        </w:tc>
      </w:tr>
    </w:tbl>
    <w:p w14:paraId="2F7ACCD1" w14:textId="77777777" w:rsidR="0006040A" w:rsidRPr="00096D2A" w:rsidRDefault="0006040A" w:rsidP="006B0B6E">
      <w:pPr>
        <w:pStyle w:val="OHHPlain"/>
      </w:pPr>
    </w:p>
    <w:p w14:paraId="15104C30" w14:textId="0513FE74" w:rsidR="0006040A" w:rsidRPr="00A64802" w:rsidRDefault="0006040A" w:rsidP="006B0B6E">
      <w:pPr>
        <w:pStyle w:val="Bullet"/>
      </w:pPr>
      <w:r w:rsidRPr="00A64802">
        <w:t>Within which timeframe must data breach be notified?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110647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E0F0151" w14:textId="77777777" w:rsidR="0006040A" w:rsidRPr="00096D2A" w:rsidRDefault="0006040A" w:rsidP="006B0B6E">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0B23E65" w14:textId="21D7A653" w:rsidR="0006040A" w:rsidRPr="00096D2A" w:rsidRDefault="0006040A" w:rsidP="006B0B6E">
            <w:pPr>
              <w:ind w:left="172"/>
            </w:pPr>
            <w:r>
              <w:t>Under PIPA</w:t>
            </w:r>
            <w:r w:rsidR="00EB10FF">
              <w:t xml:space="preserve"> and POPA</w:t>
            </w:r>
            <w:r>
              <w:t xml:space="preserve">, </w:t>
            </w:r>
            <w:r w:rsidR="00EB10FF">
              <w:t>notices to individuals, the OIPC, and Minister (where applicable), must be provided “</w:t>
            </w:r>
            <w:r>
              <w:t>without unreasonable delay</w:t>
            </w:r>
            <w:r w:rsidR="00EB10FF">
              <w:t>”</w:t>
            </w:r>
            <w:r>
              <w:t>.</w:t>
            </w:r>
            <w:r w:rsidR="00C914CE">
              <w:t xml:space="preserve"> </w:t>
            </w:r>
          </w:p>
        </w:tc>
      </w:tr>
      <w:tr w:rsidR="0006040A" w:rsidRPr="00096D2A" w14:paraId="2D0866F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EBC0F1" w14:textId="77777777" w:rsidR="0006040A" w:rsidRPr="00096D2A" w:rsidRDefault="0006040A" w:rsidP="006B0B6E">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F3F38BB" w14:textId="77777777" w:rsidR="00C914CE" w:rsidRDefault="0006040A" w:rsidP="006B0B6E">
            <w:pPr>
              <w:ind w:left="172"/>
            </w:pPr>
            <w:r>
              <w:t>Section 34.1(1) of PIPA</w:t>
            </w:r>
          </w:p>
          <w:p w14:paraId="4B559380" w14:textId="52ADE442" w:rsidR="0006040A" w:rsidRPr="00096D2A" w:rsidRDefault="0006040A" w:rsidP="006B0B6E">
            <w:pPr>
              <w:ind w:left="172"/>
            </w:pPr>
            <w:r>
              <w:t>Section</w:t>
            </w:r>
            <w:r w:rsidR="00C914CE">
              <w:t>s</w:t>
            </w:r>
            <w:r>
              <w:t xml:space="preserve"> </w:t>
            </w:r>
            <w:r w:rsidR="00C914CE">
              <w:t xml:space="preserve">10(2)-(3) </w:t>
            </w:r>
            <w:r>
              <w:t>of POPA</w:t>
            </w:r>
          </w:p>
        </w:tc>
      </w:tr>
      <w:tr w:rsidR="0006040A" w:rsidRPr="00096D2A" w14:paraId="35A5499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6623CC3" w14:textId="77777777" w:rsidR="0006040A" w:rsidRPr="00096D2A" w:rsidRDefault="0006040A" w:rsidP="006B0B6E">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1C1DF6D" w14:textId="77777777" w:rsidR="0006040A" w:rsidRPr="00096D2A" w:rsidRDefault="0006040A" w:rsidP="006B0B6E">
            <w:pPr>
              <w:ind w:left="172"/>
            </w:pPr>
            <w:r>
              <w:t>Data controller</w:t>
            </w:r>
          </w:p>
        </w:tc>
      </w:tr>
    </w:tbl>
    <w:p w14:paraId="2104FC66" w14:textId="77777777" w:rsidR="0006040A" w:rsidRPr="00096D2A" w:rsidRDefault="0006040A" w:rsidP="006B0B6E">
      <w:pPr>
        <w:pStyle w:val="OHHPlain"/>
      </w:pPr>
    </w:p>
    <w:p w14:paraId="5753A706" w14:textId="091B67D7" w:rsidR="0006040A" w:rsidRPr="00A64802" w:rsidRDefault="0006040A" w:rsidP="006B0B6E">
      <w:pPr>
        <w:pStyle w:val="Bullet"/>
      </w:pPr>
      <w:r w:rsidRPr="00A64802">
        <w:t>What information must be included in the notice? (If there is a form to be complete, please link)</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62BE4E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9A18127" w14:textId="77777777" w:rsidR="0006040A" w:rsidRPr="00096D2A" w:rsidRDefault="0006040A" w:rsidP="00F41B7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6674446" w14:textId="741AAA8A" w:rsidR="0006040A" w:rsidRDefault="00EE3182" w:rsidP="00F41B74">
            <w:pPr>
              <w:ind w:left="172"/>
            </w:pPr>
            <w:r>
              <w:t>Under PIPA, n</w:t>
            </w:r>
            <w:r w:rsidR="0006040A">
              <w:t xml:space="preserve">otice provided to the OIPC must be in writing and include: (a) </w:t>
            </w:r>
            <w:r w:rsidR="0006040A" w:rsidRPr="00956FF1">
              <w:t xml:space="preserve">a description of the circumstances of the loss </w:t>
            </w:r>
            <w:r w:rsidR="0006040A" w:rsidRPr="00956FF1">
              <w:lastRenderedPageBreak/>
              <w:t>or unauthorized access or disclosure</w:t>
            </w:r>
            <w:r w:rsidR="0006040A">
              <w:t xml:space="preserve">; (b) </w:t>
            </w:r>
            <w:r w:rsidR="0006040A" w:rsidRPr="00956FF1">
              <w:t>the date on which or time period during which the loss or unauthorized access or disclosure occurred;</w:t>
            </w:r>
            <w:r w:rsidR="0006040A">
              <w:t xml:space="preserve"> (c) </w:t>
            </w:r>
            <w:r w:rsidR="0006040A" w:rsidRPr="00956FF1">
              <w:t>a description of the personal information involved in the loss or unauthorized access or disclosure</w:t>
            </w:r>
            <w:r w:rsidR="0006040A">
              <w:t xml:space="preserve">; (d) </w:t>
            </w:r>
            <w:r w:rsidR="0006040A" w:rsidRPr="00956FF1">
              <w:t>an assessment of the risk of harm to individuals as a result of the loss or unauthorized access or disclosure</w:t>
            </w:r>
            <w:r w:rsidR="0006040A">
              <w:t xml:space="preserve">; (e) </w:t>
            </w:r>
            <w:r w:rsidR="0006040A" w:rsidRPr="00956FF1">
              <w:t>an estimate of the number of individuals to whom there is a real risk of significant harm as a result of the loss or unauthorized access or disclosure</w:t>
            </w:r>
            <w:r w:rsidR="0006040A">
              <w:t xml:space="preserve">; (f) </w:t>
            </w:r>
            <w:r w:rsidR="0006040A" w:rsidRPr="00956FF1">
              <w:t>a description of any steps the organization has taken to reduce the risk of harm to individuals</w:t>
            </w:r>
            <w:r w:rsidR="0006040A">
              <w:t xml:space="preserve">; (g) </w:t>
            </w:r>
            <w:r w:rsidR="0006040A" w:rsidRPr="00956FF1">
              <w:t>a description of any steps the organization has taken to notify individuals of the loss or unauthorized access or disclosure;</w:t>
            </w:r>
            <w:r w:rsidR="0006040A">
              <w:t xml:space="preserve"> and (h) </w:t>
            </w:r>
            <w:r w:rsidR="0006040A" w:rsidRPr="00956FF1">
              <w:t xml:space="preserve">the name of and contact information for a person who can answer, on behalf of the organization, the </w:t>
            </w:r>
            <w:r w:rsidR="0006040A">
              <w:t>OIPC’</w:t>
            </w:r>
            <w:r w:rsidR="0006040A" w:rsidRPr="00956FF1">
              <w:t>s questions about the loss or unauthorized access or disclosure.</w:t>
            </w:r>
          </w:p>
          <w:p w14:paraId="4C5675B1" w14:textId="77777777" w:rsidR="00EE3182" w:rsidRDefault="00EE3182" w:rsidP="00F41B74">
            <w:pPr>
              <w:ind w:left="172"/>
            </w:pPr>
          </w:p>
          <w:p w14:paraId="091FB04C" w14:textId="22471501" w:rsidR="00C703C7" w:rsidRPr="00C703C7" w:rsidRDefault="00C703C7" w:rsidP="00C703C7">
            <w:pPr>
              <w:ind w:left="172"/>
              <w:rPr>
                <w:lang w:val="en-US"/>
              </w:rPr>
            </w:pPr>
            <w:r>
              <w:rPr>
                <w:lang w:val="en-US"/>
              </w:rPr>
              <w:t xml:space="preserve">Under POPA, a notice to the OIPC must be in writing and include: </w:t>
            </w:r>
            <w:r>
              <w:t xml:space="preserve">(i) </w:t>
            </w:r>
            <w:r w:rsidRPr="00C703C7">
              <w:rPr>
                <w:lang w:val="en-US"/>
              </w:rPr>
              <w:t>the name of the public body giving the notice</w:t>
            </w:r>
            <w:r>
              <w:rPr>
                <w:lang w:val="en-US"/>
              </w:rPr>
              <w:t xml:space="preserve">; </w:t>
            </w:r>
            <w:r w:rsidRPr="00C703C7">
              <w:rPr>
                <w:lang w:val="en-US"/>
              </w:rPr>
              <w:t>(ii) a description of the circumstances of the loss of, unauthorized access to or unauthorized disclosure of the personal information</w:t>
            </w:r>
            <w:r>
              <w:rPr>
                <w:lang w:val="en-US"/>
              </w:rPr>
              <w:t>;</w:t>
            </w:r>
            <w:r w:rsidRPr="00C703C7">
              <w:rPr>
                <w:lang w:val="en-US"/>
              </w:rPr>
              <w:t xml:space="preserve"> (iii) the date on which or period during which the loss or the unauthorized access or disclosure occurred or is thought to have occurred</w:t>
            </w:r>
            <w:r>
              <w:rPr>
                <w:lang w:val="en-US"/>
              </w:rPr>
              <w:t>;</w:t>
            </w:r>
            <w:r w:rsidRPr="00C703C7">
              <w:rPr>
                <w:lang w:val="en-US"/>
              </w:rPr>
              <w:t xml:space="preserve"> (iv) the date on which the loss or the unauthorized access or disclosure was discovered</w:t>
            </w:r>
            <w:r>
              <w:rPr>
                <w:lang w:val="en-US"/>
              </w:rPr>
              <w:t xml:space="preserve">; (v) </w:t>
            </w:r>
            <w:r w:rsidRPr="00C703C7">
              <w:t>the manner in which the loss or the unauthorized access or disclosure was discovered and, if applicable, the physical location of the loss or the unauthorized access or disclosure</w:t>
            </w:r>
            <w:r>
              <w:t xml:space="preserve">; (vi) </w:t>
            </w:r>
            <w:r w:rsidRPr="00C703C7">
              <w:t>the date on which or period during which the loss or the unauthorized access or disclosure ended or is thought to have ended</w:t>
            </w:r>
            <w:r>
              <w:t xml:space="preserve">; (vii) </w:t>
            </w:r>
            <w:r w:rsidRPr="00C703C7">
              <w:t>a general description of the type of personal information that was lost or that was the subject of the unauthorized access or disclosure</w:t>
            </w:r>
            <w:r>
              <w:t xml:space="preserve">; (viii) </w:t>
            </w:r>
            <w:r w:rsidRPr="00C703C7">
              <w:t xml:space="preserve">a general description of the public body’s assessment of the risk of harm to individuals resulting from the loss of, </w:t>
            </w:r>
            <w:r w:rsidRPr="00C703C7">
              <w:lastRenderedPageBreak/>
              <w:t>unauthorized access to or unauthorized disclosure of personal information</w:t>
            </w:r>
            <w:r>
              <w:t xml:space="preserve">; (ix) </w:t>
            </w:r>
            <w:r w:rsidRPr="00C703C7">
              <w:t>the number of or an estimate of the number of individuals for whom there is a real risk of significant harm as a result of the loss of, unauthorized access to or unauthorized disclosure of personal information</w:t>
            </w:r>
            <w:r>
              <w:t xml:space="preserve">; (x) </w:t>
            </w:r>
            <w:r w:rsidRPr="00C703C7">
              <w:t>a description of the steps the public body has taken to reduce the risk of harm to individuals as a result of the loss of, unauthorized access to or unauthorized disclosure of personal information</w:t>
            </w:r>
            <w:r>
              <w:t xml:space="preserve">; (xi) </w:t>
            </w:r>
            <w:r w:rsidRPr="00C703C7">
              <w:t>a description of measures the public body has taken to prevent a subsequent similar loss or similar unauthorized access to or unauthorized disclosure of personal information</w:t>
            </w:r>
            <w:r>
              <w:t xml:space="preserve">; (xii) </w:t>
            </w:r>
            <w:r w:rsidRPr="00C703C7">
              <w:t>an example of the notice provided to an individual for whom there exists a real risk of significant harm</w:t>
            </w:r>
            <w:r>
              <w:t xml:space="preserve">; (xiii) </w:t>
            </w:r>
            <w:r w:rsidRPr="00C703C7">
              <w:t>contact information for a person at the public body who can respond, on behalf of the public body, to questions from the Commissioner about the loss of, unauthorized access to or unauthorized disclosure of the personal information</w:t>
            </w:r>
            <w:r>
              <w:t xml:space="preserve">; and (xiv) </w:t>
            </w:r>
            <w:r w:rsidRPr="00C703C7">
              <w:t>other information the public body considers relevant</w:t>
            </w:r>
            <w:r w:rsidR="00C72736">
              <w:t>.</w:t>
            </w:r>
          </w:p>
          <w:p w14:paraId="6F4B6FFF" w14:textId="77777777" w:rsidR="009B1535" w:rsidRDefault="009B1535" w:rsidP="00F41B74">
            <w:pPr>
              <w:ind w:left="172"/>
            </w:pPr>
          </w:p>
          <w:p w14:paraId="73E4A8C8" w14:textId="515C5A0C" w:rsidR="00385D27" w:rsidRPr="00096D2A" w:rsidRDefault="00385D27" w:rsidP="00F41B74">
            <w:pPr>
              <w:ind w:left="172"/>
            </w:pPr>
            <w:r>
              <w:t xml:space="preserve">Under POPA, a notice to the Minister must be in writing and include: (i) </w:t>
            </w:r>
            <w:r w:rsidR="00FB7237" w:rsidRPr="00C703C7">
              <w:rPr>
                <w:lang w:val="en-US"/>
              </w:rPr>
              <w:t>the name of the public body giving the notice</w:t>
            </w:r>
            <w:r w:rsidR="00FB7237">
              <w:rPr>
                <w:lang w:val="en-US"/>
              </w:rPr>
              <w:t xml:space="preserve">; </w:t>
            </w:r>
            <w:r w:rsidR="00FB7237" w:rsidRPr="00C703C7">
              <w:rPr>
                <w:lang w:val="en-US"/>
              </w:rPr>
              <w:t>(ii) a description of the circumstances of the loss of, unauthorized access to or unauthorized disclosure of the personal information</w:t>
            </w:r>
            <w:r w:rsidR="00FB7237">
              <w:rPr>
                <w:lang w:val="en-US"/>
              </w:rPr>
              <w:t>;</w:t>
            </w:r>
            <w:r w:rsidR="00FB7237" w:rsidRPr="00C703C7">
              <w:rPr>
                <w:lang w:val="en-US"/>
              </w:rPr>
              <w:t xml:space="preserve"> (iii) the date on which or period during which the loss or the unauthorized access or disclosure occurred or is thought to have occurred</w:t>
            </w:r>
            <w:r w:rsidR="00FB7237">
              <w:rPr>
                <w:lang w:val="en-US"/>
              </w:rPr>
              <w:t>;</w:t>
            </w:r>
            <w:r w:rsidR="00FB7237" w:rsidRPr="00C703C7">
              <w:rPr>
                <w:lang w:val="en-US"/>
              </w:rPr>
              <w:t xml:space="preserve"> (iv) the date on which the loss or the unauthorized access or disclosure was discovered</w:t>
            </w:r>
            <w:r w:rsidR="00FB7237">
              <w:rPr>
                <w:lang w:val="en-US"/>
              </w:rPr>
              <w:t xml:space="preserve">; (v) </w:t>
            </w:r>
            <w:r w:rsidR="00FB7237" w:rsidRPr="00FB7237">
              <w:t>a general description of the type of personal information that was lost or that was the subject of the unauthorized access or disclosure</w:t>
            </w:r>
            <w:r w:rsidR="00FB7237">
              <w:t xml:space="preserve">; (vi) </w:t>
            </w:r>
            <w:r w:rsidR="00FB7237" w:rsidRPr="00FB7237">
              <w:t xml:space="preserve">the number of or an estimate of the number of individuals for whom there is a real risk of significant harm as a result of the loss of, unauthorized access to or unauthorized disclosure of personal </w:t>
            </w:r>
            <w:r w:rsidR="00FB7237" w:rsidRPr="00FB7237">
              <w:lastRenderedPageBreak/>
              <w:t>information</w:t>
            </w:r>
            <w:r w:rsidR="00FB7237">
              <w:t xml:space="preserve">; and (vii) </w:t>
            </w:r>
            <w:r w:rsidR="00FB7237" w:rsidRPr="00FB7237">
              <w:t>other information the public body considers relevant.</w:t>
            </w:r>
          </w:p>
        </w:tc>
      </w:tr>
      <w:tr w:rsidR="0006040A" w:rsidRPr="00096D2A" w14:paraId="065E19D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CF999FB" w14:textId="77777777" w:rsidR="0006040A" w:rsidRPr="00096D2A" w:rsidRDefault="0006040A" w:rsidP="00F41B74">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0E951C23" w14:textId="77777777" w:rsidR="0006040A" w:rsidRDefault="0006040A" w:rsidP="00F41B74">
            <w:pPr>
              <w:ind w:left="172"/>
            </w:pPr>
            <w:r>
              <w:t>Section 34.1(2) of PIPA</w:t>
            </w:r>
          </w:p>
          <w:p w14:paraId="4C4D6D69" w14:textId="77777777" w:rsidR="0006040A" w:rsidRDefault="0006040A" w:rsidP="00F41B74">
            <w:pPr>
              <w:ind w:left="172"/>
            </w:pPr>
            <w:r>
              <w:t>Section</w:t>
            </w:r>
            <w:r w:rsidR="00EE3182">
              <w:t>s</w:t>
            </w:r>
            <w:r>
              <w:t xml:space="preserve"> 19</w:t>
            </w:r>
            <w:r w:rsidR="00EE3182">
              <w:t xml:space="preserve"> and 19.1(1)</w:t>
            </w:r>
            <w:r>
              <w:t xml:space="preserve"> of the Personal Information Protection Act Regulation 2</w:t>
            </w:r>
            <w:r w:rsidRPr="000E75DF">
              <w:t>003 (</w:t>
            </w:r>
            <w:r w:rsidR="00127F3E" w:rsidRPr="000E75DF">
              <w:t>“</w:t>
            </w:r>
            <w:r w:rsidRPr="00E01C9E">
              <w:t>PIPA Regulations</w:t>
            </w:r>
            <w:r w:rsidR="00127F3E" w:rsidRPr="00E01C9E">
              <w:t>”</w:t>
            </w:r>
            <w:r w:rsidRPr="000E75DF">
              <w:t>)</w:t>
            </w:r>
          </w:p>
          <w:p w14:paraId="6C36EFB9" w14:textId="77777777" w:rsidR="00D90CEC" w:rsidRDefault="00D90CEC" w:rsidP="00F41B74">
            <w:pPr>
              <w:ind w:left="172"/>
            </w:pPr>
            <w:r>
              <w:t>Sections 10(2)-(3) of POPA</w:t>
            </w:r>
          </w:p>
          <w:p w14:paraId="09651833" w14:textId="561B286B" w:rsidR="00D90CEC" w:rsidRPr="00096D2A" w:rsidRDefault="00332C05" w:rsidP="00F41B74">
            <w:pPr>
              <w:ind w:left="172"/>
            </w:pPr>
            <w:r>
              <w:t>Sections 4(</w:t>
            </w:r>
            <w:r w:rsidR="00A07260">
              <w:t>4</w:t>
            </w:r>
            <w:r>
              <w:t>)-(5) of the POPA Ministerial Regulation</w:t>
            </w:r>
          </w:p>
        </w:tc>
      </w:tr>
      <w:tr w:rsidR="0006040A" w:rsidRPr="00096D2A" w14:paraId="5F645E2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63115717" w14:textId="77777777" w:rsidR="0006040A" w:rsidRPr="00096D2A" w:rsidRDefault="0006040A" w:rsidP="00F41B7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B470A56" w14:textId="77777777" w:rsidR="0006040A" w:rsidRPr="00096D2A" w:rsidRDefault="0006040A" w:rsidP="00F41B74">
            <w:pPr>
              <w:ind w:left="172"/>
            </w:pPr>
            <w:r>
              <w:t>Data controller</w:t>
            </w:r>
          </w:p>
        </w:tc>
      </w:tr>
    </w:tbl>
    <w:p w14:paraId="287DFBDB" w14:textId="77777777" w:rsidR="0006040A" w:rsidRPr="00096D2A" w:rsidRDefault="0006040A" w:rsidP="00F41B74">
      <w:pPr>
        <w:pStyle w:val="OHHPlain"/>
      </w:pPr>
    </w:p>
    <w:p w14:paraId="0433BEAE" w14:textId="7FF02350" w:rsidR="0006040A" w:rsidRPr="00096D2A" w:rsidRDefault="0006040A" w:rsidP="0006040A">
      <w:pPr>
        <w:pStyle w:val="ArticleL2"/>
      </w:pPr>
      <w:bookmarkStart w:id="52" w:name="_Toc226726178"/>
      <w:r w:rsidRPr="00096D2A">
        <w:t>Notice to the data subject</w:t>
      </w:r>
      <w:bookmarkEnd w:id="52"/>
    </w:p>
    <w:p w14:paraId="5026BC94" w14:textId="101DAC3E" w:rsidR="0006040A" w:rsidRPr="00A64802" w:rsidRDefault="0006040A" w:rsidP="00924D14">
      <w:pPr>
        <w:pStyle w:val="Bullet"/>
      </w:pPr>
      <w:r w:rsidRPr="00A64802">
        <w:t>Do data breaches need to be notified to data subjects?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3CDAE8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964491" w14:textId="77777777" w:rsidR="0006040A" w:rsidRPr="00096D2A" w:rsidRDefault="0006040A" w:rsidP="00924D1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6D15F97" w14:textId="3E0D65EC" w:rsidR="0006040A" w:rsidRDefault="0070508E" w:rsidP="00924D14">
            <w:pPr>
              <w:ind w:left="172"/>
            </w:pPr>
            <w:r>
              <w:t>Under PIPA, w</w:t>
            </w:r>
            <w:r w:rsidR="0006040A" w:rsidRPr="002B6820">
              <w:t xml:space="preserve">here an organization suffers a loss of or unauthorized access to or disclosure of personal information that the organization is required to provide notice of under section 34.1, the </w:t>
            </w:r>
            <w:r w:rsidR="0006040A">
              <w:t>OIPC</w:t>
            </w:r>
            <w:r w:rsidR="0006040A" w:rsidRPr="002B6820">
              <w:t xml:space="preserve"> may require the organization to notify individuals to whom there is a real risk of significant harm as a result of the loss or unauthorized access or disclosure</w:t>
            </w:r>
            <w:r w:rsidR="0006040A">
              <w:t>.</w:t>
            </w:r>
            <w:r w:rsidR="00DD0D12">
              <w:t xml:space="preserve"> </w:t>
            </w:r>
          </w:p>
          <w:p w14:paraId="094D19DF" w14:textId="77777777" w:rsidR="0006040A" w:rsidRDefault="0006040A" w:rsidP="00924D14">
            <w:pPr>
              <w:ind w:left="172"/>
            </w:pPr>
          </w:p>
          <w:p w14:paraId="5E67182C" w14:textId="77777777" w:rsidR="0006040A" w:rsidRDefault="0006040A" w:rsidP="00924D14">
            <w:pPr>
              <w:ind w:left="172"/>
            </w:pPr>
            <w:r>
              <w:t>As a matter of practice, organizations often carry out individual and OIPC breach notifications concurrently.</w:t>
            </w:r>
          </w:p>
          <w:p w14:paraId="7610B11B" w14:textId="77777777" w:rsidR="0070508E" w:rsidRDefault="0070508E" w:rsidP="00924D14">
            <w:pPr>
              <w:ind w:left="172"/>
            </w:pPr>
          </w:p>
          <w:p w14:paraId="6DE636B5" w14:textId="75CB4E90" w:rsidR="0070508E" w:rsidRPr="00096D2A" w:rsidRDefault="0070508E" w:rsidP="00924D14">
            <w:pPr>
              <w:ind w:left="172"/>
            </w:pPr>
            <w:r>
              <w:t xml:space="preserve">Under POPA, if an </w:t>
            </w:r>
            <w:r w:rsidRPr="0070508E">
              <w:t>incident occurs involving the loss of, unauthorized access to or unauthorized disclosure of personal information in the custody or under the control of a public body where a reasonable person would consider that there exists a real risk of significant harm to an individual as a result of the loss, unauthorized access or unauthorized disclosure, the public body must give notice, without unreasonable delay, of the incident to the</w:t>
            </w:r>
            <w:r>
              <w:t xml:space="preserve"> individual to whom there exists a real risk of significant harm.</w:t>
            </w:r>
          </w:p>
        </w:tc>
      </w:tr>
      <w:tr w:rsidR="0006040A" w:rsidRPr="00096D2A" w14:paraId="6966398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AD0C64" w14:textId="77777777" w:rsidR="0006040A" w:rsidRPr="00096D2A" w:rsidRDefault="0006040A" w:rsidP="00924D1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326C0DF" w14:textId="77777777" w:rsidR="0006040A" w:rsidRDefault="0006040A" w:rsidP="00924D14">
            <w:pPr>
              <w:ind w:left="172"/>
            </w:pPr>
            <w:r>
              <w:t>Section 37.1(1) of PIPA</w:t>
            </w:r>
          </w:p>
          <w:p w14:paraId="2DC13DA2" w14:textId="4A9EB01B" w:rsidR="001359E4" w:rsidRPr="00096D2A" w:rsidRDefault="001359E4" w:rsidP="00924D14">
            <w:pPr>
              <w:ind w:left="172"/>
            </w:pPr>
            <w:r>
              <w:t>Section 10(2) of POPA</w:t>
            </w:r>
          </w:p>
        </w:tc>
      </w:tr>
      <w:tr w:rsidR="0006040A" w:rsidRPr="00096D2A" w14:paraId="0F3E484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11B8F8E9" w14:textId="77777777" w:rsidR="0006040A" w:rsidRPr="00096D2A" w:rsidRDefault="0006040A" w:rsidP="00924D1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031BD78" w14:textId="77777777" w:rsidR="0006040A" w:rsidRPr="00096D2A" w:rsidRDefault="0006040A" w:rsidP="00924D14">
            <w:pPr>
              <w:ind w:left="172"/>
            </w:pPr>
            <w:r>
              <w:t>Data controller</w:t>
            </w:r>
          </w:p>
        </w:tc>
      </w:tr>
    </w:tbl>
    <w:p w14:paraId="6366F780" w14:textId="77777777" w:rsidR="0006040A" w:rsidRPr="00096D2A" w:rsidRDefault="0006040A" w:rsidP="00924D14">
      <w:pPr>
        <w:pStyle w:val="OHHPlain"/>
      </w:pPr>
    </w:p>
    <w:p w14:paraId="0031C473" w14:textId="740AF00F" w:rsidR="0006040A" w:rsidRPr="00A64802" w:rsidRDefault="0006040A" w:rsidP="00924D14">
      <w:pPr>
        <w:pStyle w:val="Bullet"/>
      </w:pPr>
      <w:r w:rsidRPr="00A64802">
        <w:t>Within which timeframe must data breach be notified?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1AB75A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596790B" w14:textId="77777777" w:rsidR="0006040A" w:rsidRPr="00096D2A" w:rsidRDefault="0006040A" w:rsidP="00924D14">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19B7E09F" w14:textId="230BD6E4" w:rsidR="0006040A" w:rsidRDefault="00AE404D" w:rsidP="00924D14">
            <w:pPr>
              <w:ind w:left="172"/>
            </w:pPr>
            <w:r>
              <w:t>Under PIPA, notices to individuals must be provided w</w:t>
            </w:r>
            <w:r w:rsidR="0006040A">
              <w:t>ithin a time period determined by the OIPC, however, as a matter of practice, organizations often carry out individual and OIPC breach notifications concurrently.</w:t>
            </w:r>
          </w:p>
          <w:p w14:paraId="757FDCB1" w14:textId="77777777" w:rsidR="00042BA9" w:rsidRDefault="00042BA9" w:rsidP="00924D14">
            <w:pPr>
              <w:ind w:left="172"/>
            </w:pPr>
          </w:p>
          <w:p w14:paraId="78AE4C21" w14:textId="42A607E3" w:rsidR="00042BA9" w:rsidRPr="00096D2A" w:rsidRDefault="00042BA9" w:rsidP="00924D14">
            <w:pPr>
              <w:ind w:left="172"/>
            </w:pPr>
            <w:r>
              <w:t xml:space="preserve">Under POPA, notice </w:t>
            </w:r>
            <w:r w:rsidR="00AE404D">
              <w:t xml:space="preserve">to individuals </w:t>
            </w:r>
            <w:r>
              <w:t>must be given “without unreasonable delay.”</w:t>
            </w:r>
          </w:p>
        </w:tc>
      </w:tr>
      <w:tr w:rsidR="0006040A" w:rsidRPr="00096D2A" w14:paraId="268AC89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CE11E4" w14:textId="77777777" w:rsidR="0006040A" w:rsidRPr="00096D2A" w:rsidRDefault="0006040A" w:rsidP="00924D1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A9DE131" w14:textId="77777777" w:rsidR="0006040A" w:rsidRDefault="0006040A" w:rsidP="00924D14">
            <w:pPr>
              <w:ind w:left="172"/>
            </w:pPr>
            <w:r>
              <w:t>Section 37.1(1)(b) of PIPA</w:t>
            </w:r>
          </w:p>
          <w:p w14:paraId="31911977" w14:textId="63B82C9A" w:rsidR="00042BA9" w:rsidRPr="00096D2A" w:rsidRDefault="00042BA9" w:rsidP="00924D14">
            <w:pPr>
              <w:ind w:left="172"/>
            </w:pPr>
            <w:r>
              <w:t>Section 10(2) of POPA</w:t>
            </w:r>
          </w:p>
        </w:tc>
      </w:tr>
      <w:tr w:rsidR="0006040A" w:rsidRPr="00096D2A" w14:paraId="38C9EC1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53D3074" w14:textId="77777777" w:rsidR="0006040A" w:rsidRPr="00096D2A" w:rsidRDefault="0006040A" w:rsidP="00924D1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7789A73" w14:textId="77777777" w:rsidR="0006040A" w:rsidRPr="00096D2A" w:rsidRDefault="0006040A" w:rsidP="00924D14">
            <w:pPr>
              <w:ind w:left="172"/>
            </w:pPr>
            <w:r>
              <w:t>Data controller</w:t>
            </w:r>
          </w:p>
        </w:tc>
      </w:tr>
    </w:tbl>
    <w:p w14:paraId="35741989" w14:textId="77777777" w:rsidR="0006040A" w:rsidRPr="00096D2A" w:rsidRDefault="0006040A" w:rsidP="00924D14">
      <w:pPr>
        <w:pStyle w:val="OHHPlain"/>
      </w:pPr>
    </w:p>
    <w:p w14:paraId="4204600E" w14:textId="126FDF96" w:rsidR="0006040A" w:rsidRPr="00A64802" w:rsidRDefault="0006040A" w:rsidP="00924D14">
      <w:pPr>
        <w:pStyle w:val="Bullet"/>
      </w:pPr>
      <w:r w:rsidRPr="00A64802">
        <w:t>What information must be included in the notice?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814ADF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805844" w14:textId="77777777" w:rsidR="0006040A" w:rsidRPr="00096D2A" w:rsidRDefault="0006040A" w:rsidP="00924D1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BB46477" w14:textId="77777777" w:rsidR="00AE404D" w:rsidRDefault="00AE404D" w:rsidP="00AE404D">
            <w:pPr>
              <w:ind w:left="172"/>
            </w:pPr>
            <w:r>
              <w:t xml:space="preserve">Under PIPA, where required to notify an individual to whom there is a real risk of significant harm, the notice must be given directly to the individual and include: (i) </w:t>
            </w:r>
            <w:r w:rsidRPr="00956FF1">
              <w:t>a description of the circumstances of the loss or unauthorized access or disclosure</w:t>
            </w:r>
            <w:r>
              <w:t xml:space="preserve">; (ii) </w:t>
            </w:r>
            <w:r w:rsidRPr="00956FF1">
              <w:t>the date on which or time period during which the loss or unauthorized access or disclosure occurred;</w:t>
            </w:r>
            <w:r>
              <w:t xml:space="preserve"> (iii) </w:t>
            </w:r>
            <w:r w:rsidRPr="00956FF1">
              <w:t>a description of the personal information involved in the loss or unauthorized access or disclosure</w:t>
            </w:r>
            <w:r>
              <w:t xml:space="preserve">; (iv) </w:t>
            </w:r>
            <w:r w:rsidRPr="00DE5598">
              <w:t>a description of any steps the organization has taken to reduce the risk of harm</w:t>
            </w:r>
            <w:r>
              <w:t>;</w:t>
            </w:r>
            <w:r w:rsidRPr="00DE5598">
              <w:t xml:space="preserve"> and</w:t>
            </w:r>
            <w:r>
              <w:t xml:space="preserve"> (v) </w:t>
            </w:r>
            <w:r w:rsidRPr="00DE5598">
              <w:t>contact information for a person who can answer, on behalf of the organization, questions about the loss or unauthorized access or disclosure</w:t>
            </w:r>
            <w:r>
              <w:t>.</w:t>
            </w:r>
          </w:p>
          <w:p w14:paraId="227ED032" w14:textId="77777777" w:rsidR="00AE404D" w:rsidRDefault="00AE404D" w:rsidP="00AE404D">
            <w:pPr>
              <w:ind w:left="172"/>
            </w:pPr>
          </w:p>
          <w:p w14:paraId="4EC71F9D" w14:textId="133B2AAF" w:rsidR="0006040A" w:rsidRPr="00E01C9E" w:rsidRDefault="00AE404D" w:rsidP="00AE404D">
            <w:pPr>
              <w:ind w:left="172"/>
              <w:rPr>
                <w:lang w:val="en-US"/>
              </w:rPr>
            </w:pPr>
            <w:r>
              <w:t xml:space="preserve">Under POPA, a notice to the individual for whom there exists a real risk of significant harm must be in writing and include: (i) </w:t>
            </w:r>
            <w:r w:rsidRPr="00C703C7">
              <w:rPr>
                <w:lang w:val="en-US"/>
              </w:rPr>
              <w:t>the name of the public body giving the notice</w:t>
            </w:r>
            <w:r>
              <w:rPr>
                <w:lang w:val="en-US"/>
              </w:rPr>
              <w:t xml:space="preserve">; </w:t>
            </w:r>
            <w:r w:rsidRPr="00C703C7">
              <w:rPr>
                <w:lang w:val="en-US"/>
              </w:rPr>
              <w:t>(ii) a description of the circumstances of the loss of, unauthorized access to or unauthorized disclosure of the personal information</w:t>
            </w:r>
            <w:r>
              <w:rPr>
                <w:lang w:val="en-US"/>
              </w:rPr>
              <w:t>;</w:t>
            </w:r>
            <w:r w:rsidRPr="00C703C7">
              <w:rPr>
                <w:lang w:val="en-US"/>
              </w:rPr>
              <w:t xml:space="preserve"> (iii) the date on which or period during which the loss or the unauthorized access or disclosure occurred or is thought to have occurred</w:t>
            </w:r>
            <w:r>
              <w:rPr>
                <w:lang w:val="en-US"/>
              </w:rPr>
              <w:t>;</w:t>
            </w:r>
            <w:r w:rsidRPr="00C703C7">
              <w:rPr>
                <w:lang w:val="en-US"/>
              </w:rPr>
              <w:t xml:space="preserve"> (iv) the date on which the loss or the unauthorized access or disclosure was discovered</w:t>
            </w:r>
            <w:r>
              <w:rPr>
                <w:lang w:val="en-US"/>
              </w:rPr>
              <w:t>;</w:t>
            </w:r>
            <w:r w:rsidRPr="00C703C7">
              <w:rPr>
                <w:lang w:val="en-US"/>
              </w:rPr>
              <w:t xml:space="preserve"> (v) a general description of the type of personal information that was lost or that was the subject of the unauthorized access or disclosure</w:t>
            </w:r>
            <w:r>
              <w:rPr>
                <w:lang w:val="en-US"/>
              </w:rPr>
              <w:t xml:space="preserve">; </w:t>
            </w:r>
            <w:r w:rsidRPr="00C703C7">
              <w:rPr>
                <w:lang w:val="en-US"/>
              </w:rPr>
              <w:t xml:space="preserve">(vi) a </w:t>
            </w:r>
            <w:r w:rsidRPr="00C703C7">
              <w:rPr>
                <w:lang w:val="en-US"/>
              </w:rPr>
              <w:lastRenderedPageBreak/>
              <w:t>description of the steps the public body has taken to reduce the risk of harm to the individual as a result of the loss, unauthorized access to or unauthorized disclosure of the personal information</w:t>
            </w:r>
            <w:r>
              <w:rPr>
                <w:lang w:val="en-US"/>
              </w:rPr>
              <w:t xml:space="preserve">; </w:t>
            </w:r>
            <w:r w:rsidRPr="00C703C7">
              <w:rPr>
                <w:lang w:val="en-US"/>
              </w:rPr>
              <w:t>(vii) contact information for a person at the public body who can respond, on behalf of the public body, to questions about the loss of, unauthorized access to or unauthorized disclosure of the personal information</w:t>
            </w:r>
            <w:r>
              <w:rPr>
                <w:lang w:val="en-US"/>
              </w:rPr>
              <w:t xml:space="preserve">; </w:t>
            </w:r>
            <w:r w:rsidRPr="00C703C7">
              <w:rPr>
                <w:lang w:val="en-US"/>
              </w:rPr>
              <w:t>(viii) notice of the individual’s right to request a review by the Commissioner under section 37 of the Act</w:t>
            </w:r>
            <w:r>
              <w:rPr>
                <w:lang w:val="en-US"/>
              </w:rPr>
              <w:t>;</w:t>
            </w:r>
            <w:r w:rsidRPr="00C703C7">
              <w:rPr>
                <w:lang w:val="en-US"/>
              </w:rPr>
              <w:t xml:space="preserve"> and (ix) other information the public body considers relevant</w:t>
            </w:r>
            <w:r>
              <w:rPr>
                <w:lang w:val="en-US"/>
              </w:rPr>
              <w:t>.</w:t>
            </w:r>
          </w:p>
        </w:tc>
      </w:tr>
      <w:tr w:rsidR="0006040A" w:rsidRPr="00096D2A" w14:paraId="31EECB7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63A896" w14:textId="77777777" w:rsidR="0006040A" w:rsidRPr="00096D2A" w:rsidRDefault="0006040A" w:rsidP="00924D1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6476EFC" w14:textId="77777777" w:rsidR="0006040A" w:rsidRDefault="0006040A" w:rsidP="00924D14">
            <w:pPr>
              <w:ind w:left="172"/>
            </w:pPr>
            <w:r>
              <w:t>Section 37.1(1) of PIPA</w:t>
            </w:r>
          </w:p>
          <w:p w14:paraId="508144D3" w14:textId="2AF3F8FE" w:rsidR="0006040A" w:rsidRDefault="008813EB" w:rsidP="00924D14">
            <w:pPr>
              <w:ind w:left="172"/>
            </w:pPr>
            <w:r>
              <w:t>Section</w:t>
            </w:r>
            <w:r w:rsidR="00A07260">
              <w:t xml:space="preserve">s 19 and </w:t>
            </w:r>
            <w:r w:rsidR="0006040A">
              <w:t>19.1(1)</w:t>
            </w:r>
            <w:r w:rsidR="00A07260">
              <w:t xml:space="preserve"> of the PIPA Regulations</w:t>
            </w:r>
          </w:p>
          <w:p w14:paraId="2D79BA5A" w14:textId="1D5A26B3" w:rsidR="00AE404D" w:rsidRPr="00096D2A" w:rsidRDefault="00A07260" w:rsidP="00A07260">
            <w:pPr>
              <w:ind w:left="172"/>
            </w:pPr>
            <w:r w:rsidRPr="00A07260">
              <w:t>Section 4(</w:t>
            </w:r>
            <w:r>
              <w:t>3</w:t>
            </w:r>
            <w:r w:rsidRPr="00A07260">
              <w:t>)</w:t>
            </w:r>
            <w:r>
              <w:t xml:space="preserve"> </w:t>
            </w:r>
            <w:r w:rsidRPr="00A07260">
              <w:t>of the POPA Ministerial Regulation</w:t>
            </w:r>
          </w:p>
        </w:tc>
      </w:tr>
      <w:tr w:rsidR="0006040A" w:rsidRPr="00096D2A" w14:paraId="0AC43F9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100539F" w14:textId="77777777" w:rsidR="0006040A" w:rsidRPr="00096D2A" w:rsidRDefault="0006040A" w:rsidP="00924D1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494C7DC" w14:textId="77777777" w:rsidR="0006040A" w:rsidRPr="00096D2A" w:rsidRDefault="0006040A" w:rsidP="00924D14">
            <w:pPr>
              <w:ind w:left="172"/>
            </w:pPr>
            <w:r>
              <w:t>Data controller</w:t>
            </w:r>
          </w:p>
        </w:tc>
      </w:tr>
    </w:tbl>
    <w:p w14:paraId="25C8DA61" w14:textId="77777777" w:rsidR="0006040A" w:rsidRPr="00096D2A" w:rsidRDefault="0006040A" w:rsidP="00924D14">
      <w:pPr>
        <w:pStyle w:val="OHHPlain"/>
      </w:pPr>
    </w:p>
    <w:p w14:paraId="256E7024" w14:textId="0C1F086F" w:rsidR="0006040A" w:rsidRPr="00A64802" w:rsidRDefault="0006040A" w:rsidP="0006040A">
      <w:pPr>
        <w:pStyle w:val="ArticleL1"/>
      </w:pPr>
      <w:bookmarkStart w:id="53" w:name="_Toc226726179"/>
      <w:r w:rsidRPr="00A64802">
        <w:t>Data subject rights</w:t>
      </w:r>
      <w:bookmarkEnd w:id="53"/>
    </w:p>
    <w:p w14:paraId="18D0D1B3" w14:textId="3A87C2BA" w:rsidR="0006040A" w:rsidRPr="00096D2A" w:rsidRDefault="0006040A" w:rsidP="0006040A">
      <w:pPr>
        <w:pStyle w:val="ArticleL2"/>
      </w:pPr>
      <w:bookmarkStart w:id="54" w:name="_Toc226726180"/>
      <w:r w:rsidRPr="00A23DF3">
        <w:t>Information requirements / Right to be informed</w:t>
      </w:r>
      <w:bookmarkEnd w:id="54"/>
    </w:p>
    <w:p w14:paraId="1E09717B" w14:textId="072960CD" w:rsidR="0006040A" w:rsidRPr="00A64802" w:rsidRDefault="0006040A" w:rsidP="00924D14">
      <w:pPr>
        <w:pStyle w:val="Bullet"/>
      </w:pPr>
      <w:r w:rsidRPr="00A64802">
        <w:t>Is there a requirement to provide notice to data subjects? (e.g., via a privacy notice)</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AC2380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6584F1C" w14:textId="77777777" w:rsidR="0006040A" w:rsidRPr="00096D2A" w:rsidRDefault="0006040A" w:rsidP="00924D14">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4DFCFCC" w14:textId="77777777" w:rsidR="0006040A" w:rsidRDefault="0006040A" w:rsidP="00924D14">
            <w:pPr>
              <w:ind w:left="172"/>
            </w:pPr>
            <w:r>
              <w:t>Under PIPA, there is no express requirement to provide notice to data subjects. Consent may be implied, without notice, where it is within the reasonable expectations of the parties.</w:t>
            </w:r>
          </w:p>
          <w:p w14:paraId="09338ADF" w14:textId="77777777" w:rsidR="0006040A" w:rsidRDefault="0006040A" w:rsidP="00924D14">
            <w:pPr>
              <w:ind w:left="172"/>
            </w:pPr>
          </w:p>
          <w:p w14:paraId="1963449C" w14:textId="77777777" w:rsidR="0006040A" w:rsidRDefault="0006040A" w:rsidP="00924D14">
            <w:pPr>
              <w:ind w:left="172"/>
            </w:pPr>
            <w:r>
              <w:t>Where express consent is required, however, varying degrees of notice (up to and including affirmative, opt-in actions by the data subject) may be required in order to obtain meaningful consent to collect, use or disclose personal information. Where express consent is required, it may be obtained through notice in some contexts.</w:t>
            </w:r>
          </w:p>
          <w:p w14:paraId="0608084B" w14:textId="77777777" w:rsidR="002A5DA5" w:rsidRDefault="002A5DA5" w:rsidP="00924D14">
            <w:pPr>
              <w:ind w:left="172"/>
            </w:pPr>
          </w:p>
          <w:p w14:paraId="5AFACFF0" w14:textId="6CA403C2" w:rsidR="007229FE" w:rsidRDefault="002A5DA5" w:rsidP="002A5DA5">
            <w:pPr>
              <w:ind w:left="172"/>
              <w:rPr>
                <w:lang w:val="en-US"/>
              </w:rPr>
            </w:pPr>
            <w:r w:rsidRPr="002A5DA5">
              <w:rPr>
                <w:lang w:val="en-US"/>
              </w:rPr>
              <w:t>POPA requires public bodies, when collecting personal information directly from individuals, to provide notice at the time of collection.</w:t>
            </w:r>
            <w:r w:rsidR="007229FE">
              <w:rPr>
                <w:lang w:val="en-US"/>
              </w:rPr>
              <w:t xml:space="preserve"> </w:t>
            </w:r>
          </w:p>
          <w:p w14:paraId="3B8BEC60" w14:textId="77777777" w:rsidR="007229FE" w:rsidRDefault="007229FE" w:rsidP="002A5DA5">
            <w:pPr>
              <w:ind w:left="172"/>
              <w:rPr>
                <w:lang w:val="en-US"/>
              </w:rPr>
            </w:pPr>
          </w:p>
          <w:p w14:paraId="104BE5F9" w14:textId="26705FF3" w:rsidR="0006040A" w:rsidRPr="00096D2A" w:rsidRDefault="007229FE" w:rsidP="002A5DA5">
            <w:pPr>
              <w:ind w:left="172"/>
            </w:pPr>
            <w:r>
              <w:rPr>
                <w:lang w:val="en-US"/>
              </w:rPr>
              <w:lastRenderedPageBreak/>
              <w:t>ATIA contains no equivalent direct collection notice requirement (as this is covered under POPA).</w:t>
            </w:r>
          </w:p>
        </w:tc>
      </w:tr>
      <w:tr w:rsidR="0006040A" w:rsidRPr="00096D2A" w14:paraId="6188D49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EB6132" w14:textId="77777777" w:rsidR="0006040A" w:rsidRPr="00096D2A" w:rsidRDefault="0006040A" w:rsidP="00924D14">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07B7EF8" w14:textId="77777777" w:rsidR="0006040A" w:rsidRDefault="0006040A" w:rsidP="00924D14">
            <w:pPr>
              <w:ind w:left="172"/>
            </w:pPr>
            <w:r>
              <w:t xml:space="preserve">Section </w:t>
            </w:r>
            <w:r w:rsidR="002A5DA5">
              <w:t>13(1)</w:t>
            </w:r>
            <w:r>
              <w:t xml:space="preserve"> of PIPA</w:t>
            </w:r>
          </w:p>
          <w:p w14:paraId="3BFC850B" w14:textId="23604A29" w:rsidR="002A5DA5" w:rsidRPr="00096D2A" w:rsidRDefault="002A5DA5" w:rsidP="00924D14">
            <w:pPr>
              <w:ind w:left="172"/>
            </w:pPr>
            <w:r>
              <w:t>Section 5(2) of POPA</w:t>
            </w:r>
          </w:p>
        </w:tc>
      </w:tr>
      <w:tr w:rsidR="0006040A" w:rsidRPr="00096D2A" w14:paraId="6E4A29E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59502CF2" w14:textId="77777777" w:rsidR="0006040A" w:rsidRPr="00096D2A" w:rsidRDefault="0006040A" w:rsidP="00924D14">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3D9316D" w14:textId="77777777" w:rsidR="0006040A" w:rsidRPr="00096D2A" w:rsidRDefault="0006040A" w:rsidP="00924D14">
            <w:pPr>
              <w:ind w:left="172"/>
            </w:pPr>
            <w:r>
              <w:t>Data controller.</w:t>
            </w:r>
          </w:p>
        </w:tc>
      </w:tr>
    </w:tbl>
    <w:p w14:paraId="2E36F803" w14:textId="77777777" w:rsidR="0006040A" w:rsidRPr="00096D2A" w:rsidRDefault="0006040A" w:rsidP="00924D14">
      <w:pPr>
        <w:pStyle w:val="OHHPlain"/>
      </w:pPr>
    </w:p>
    <w:p w14:paraId="0DD54443" w14:textId="09EC40D1" w:rsidR="0006040A" w:rsidRPr="00A64802" w:rsidRDefault="0006040A" w:rsidP="00924D14">
      <w:pPr>
        <w:pStyle w:val="Bullet"/>
      </w:pPr>
      <w:r w:rsidRPr="00A64802">
        <w:t>What information must be provided?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4E4647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8A2969"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C638BD9" w14:textId="77777777" w:rsidR="0006040A" w:rsidRDefault="0006040A" w:rsidP="001D7837">
            <w:pPr>
              <w:ind w:left="172"/>
            </w:pPr>
            <w:r>
              <w:t>Under PIPA, either before or at the time of collecting personal information about an individual, an organization must notify that individual in writing or orally (a) as to the purposes for, and categories of information, to be collected, used or disclosed; and (b) of the name or position name or title of a person who is able to answer on behalf of the organization the individual’s questions about the collection, use or disclosure.</w:t>
            </w:r>
          </w:p>
          <w:p w14:paraId="61F8AA1E" w14:textId="77777777" w:rsidR="0006040A" w:rsidRDefault="0006040A" w:rsidP="001D7837">
            <w:pPr>
              <w:ind w:left="172"/>
            </w:pPr>
          </w:p>
          <w:p w14:paraId="1BA33A23" w14:textId="449D2920" w:rsidR="0006040A" w:rsidRDefault="0006040A" w:rsidP="001D7837">
            <w:pPr>
              <w:ind w:left="172"/>
            </w:pPr>
            <w:r>
              <w:t>In addition, and depending on the context, notices may require information about: (i) cross</w:t>
            </w:r>
            <w:r w:rsidR="001D7837">
              <w:t xml:space="preserve"> </w:t>
            </w:r>
            <w:r>
              <w:t>border data transfers, and how to obtain information regarding same; and (ii) the names or categories of parties with whom such personal information will be shared.</w:t>
            </w:r>
          </w:p>
          <w:p w14:paraId="6E61593F" w14:textId="77777777" w:rsidR="0006040A" w:rsidRDefault="0006040A" w:rsidP="001D7837">
            <w:pPr>
              <w:ind w:left="172"/>
            </w:pPr>
          </w:p>
          <w:p w14:paraId="5FFA0025" w14:textId="6EE59017" w:rsidR="00143C63" w:rsidRPr="00096D2A" w:rsidRDefault="00143C63" w:rsidP="001D7837">
            <w:pPr>
              <w:ind w:left="172"/>
            </w:pPr>
            <w:r>
              <w:t xml:space="preserve">Under POPA, a public body collecting personal information directly from an individual must notice of </w:t>
            </w:r>
            <w:r w:rsidRPr="00530FBC">
              <w:t>notice at the time of collection of (a) the purpose for the collection, (b) the specific legal authority for the collection, (c) the contact information of an officer or employee who can answer questions about the collection, and (d) the public body</w:t>
            </w:r>
            <w:r>
              <w:t>’</w:t>
            </w:r>
            <w:r w:rsidRPr="00530FBC">
              <w:t>s intention, if any, to input the information into an automated system to generate content or make decisions, recommendations, or predictions about the individual.</w:t>
            </w:r>
          </w:p>
        </w:tc>
      </w:tr>
      <w:tr w:rsidR="0006040A" w:rsidRPr="00096D2A" w14:paraId="63D403C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EEAE41"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936809A" w14:textId="77777777" w:rsidR="0006040A" w:rsidRDefault="0006040A" w:rsidP="001D7837">
            <w:pPr>
              <w:ind w:left="172"/>
            </w:pPr>
            <w:r>
              <w:t>Section 13(1) of PIPA</w:t>
            </w:r>
          </w:p>
          <w:p w14:paraId="179FAD9C" w14:textId="4CE293CE" w:rsidR="00705ECF" w:rsidRPr="00096D2A" w:rsidRDefault="00705ECF" w:rsidP="001D7837">
            <w:pPr>
              <w:ind w:left="172"/>
            </w:pPr>
            <w:r>
              <w:t>Section 5(2) of POPA</w:t>
            </w:r>
          </w:p>
        </w:tc>
      </w:tr>
      <w:tr w:rsidR="0006040A" w:rsidRPr="00096D2A" w14:paraId="7CEF2A9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57A1B56B"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1B9B8B0" w14:textId="77777777" w:rsidR="0006040A" w:rsidRPr="00096D2A" w:rsidRDefault="0006040A" w:rsidP="001D7837">
            <w:pPr>
              <w:ind w:left="172"/>
            </w:pPr>
            <w:r>
              <w:t>Data controller.</w:t>
            </w:r>
          </w:p>
        </w:tc>
      </w:tr>
    </w:tbl>
    <w:p w14:paraId="7E41464E" w14:textId="77777777" w:rsidR="0006040A" w:rsidRPr="00096D2A" w:rsidRDefault="0006040A" w:rsidP="001D7837">
      <w:pPr>
        <w:pStyle w:val="OHHPlain"/>
      </w:pPr>
    </w:p>
    <w:p w14:paraId="293316BF" w14:textId="22004F22" w:rsidR="0006040A" w:rsidRPr="00A64802" w:rsidRDefault="0006040A" w:rsidP="001D7837">
      <w:pPr>
        <w:pStyle w:val="Bullet"/>
      </w:pPr>
      <w:r w:rsidRPr="00A64802">
        <w:t>Are there any exemptions to the above obligations?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C8E9531"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AE14478" w14:textId="77777777" w:rsidR="0006040A" w:rsidRPr="00096D2A" w:rsidRDefault="0006040A" w:rsidP="001D7837">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5679ADEB" w14:textId="77777777" w:rsidR="0006040A" w:rsidRDefault="0006040A" w:rsidP="001D7837">
            <w:pPr>
              <w:ind w:left="172"/>
            </w:pPr>
            <w:r>
              <w:t>Under PIPA, the notice requirement under</w:t>
            </w:r>
            <w:r w:rsidR="001D7837">
              <w:t xml:space="preserve"> </w:t>
            </w:r>
            <w:r>
              <w:t>Section 13(1) does not apply to the collection of personal information that is carried out pursuant to</w:t>
            </w:r>
            <w:r w:rsidR="001D7837">
              <w:t xml:space="preserve"> </w:t>
            </w:r>
            <w:r>
              <w:t>Section 8(2), where an individual is deemed to consent to the collection, use or disclosure of personal information by an organization for a particular purpose if: (a) the individual, without actually giving their consent, voluntarily provides the information to the organization for that purpose; and (b) it is reasonable that a person would voluntarily provide that information.</w:t>
            </w:r>
          </w:p>
          <w:p w14:paraId="223C07B2" w14:textId="77777777" w:rsidR="00D43ACA" w:rsidRDefault="00D43ACA" w:rsidP="001D7837">
            <w:pPr>
              <w:ind w:left="172"/>
            </w:pPr>
          </w:p>
          <w:p w14:paraId="4F0C7919" w14:textId="4F77F6CC" w:rsidR="00D43ACA" w:rsidRPr="00096D2A" w:rsidRDefault="00D43ACA" w:rsidP="00D43ACA">
            <w:pPr>
              <w:ind w:left="172"/>
            </w:pPr>
            <w:r>
              <w:t xml:space="preserve">Under POPA, the notice requirement under Section 5(2) does not apply where (i) </w:t>
            </w:r>
            <w:r w:rsidRPr="00C97EAF">
              <w:t>where, in the opinion of the head of the public body concerned, it could reasonably be expected that the information collected would be inaccurate, or (</w:t>
            </w:r>
            <w:r>
              <w:t>ii</w:t>
            </w:r>
            <w:r w:rsidRPr="00C97EAF">
              <w:t xml:space="preserve">) where the public body previously gave notice to the same individual under section 5(2) and continues to collect personal information from that individual for the same purpose and under the same specific legal authority as identified in the prior notice. </w:t>
            </w:r>
          </w:p>
        </w:tc>
      </w:tr>
      <w:tr w:rsidR="0006040A" w:rsidRPr="00096D2A" w14:paraId="5D44C507"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FE3BDC"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843F93B" w14:textId="0D777FB1" w:rsidR="0006040A" w:rsidRDefault="0006040A" w:rsidP="001D7837">
            <w:pPr>
              <w:ind w:left="172"/>
            </w:pPr>
            <w:r>
              <w:t>Section</w:t>
            </w:r>
            <w:r w:rsidR="00010699">
              <w:t xml:space="preserve"> </w:t>
            </w:r>
            <w:r>
              <w:t>13(4) of PIPA</w:t>
            </w:r>
          </w:p>
          <w:p w14:paraId="584B5690" w14:textId="647BD8ED" w:rsidR="009C2F9F" w:rsidRPr="00096D2A" w:rsidRDefault="009C2F9F" w:rsidP="001D7837">
            <w:pPr>
              <w:ind w:left="172"/>
            </w:pPr>
            <w:r>
              <w:t>Sections 5(3)-(4) of POPA</w:t>
            </w:r>
          </w:p>
        </w:tc>
      </w:tr>
      <w:tr w:rsidR="0006040A" w:rsidRPr="00096D2A" w14:paraId="4E2013AE"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tcPr>
          <w:p w14:paraId="32477AE8"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B42D631" w14:textId="77777777" w:rsidR="0006040A" w:rsidRPr="00096D2A" w:rsidRDefault="0006040A" w:rsidP="001D7837">
            <w:pPr>
              <w:ind w:left="172"/>
            </w:pPr>
            <w:r>
              <w:t>Data controller.</w:t>
            </w:r>
          </w:p>
        </w:tc>
      </w:tr>
    </w:tbl>
    <w:p w14:paraId="3F9FDA0B" w14:textId="77777777" w:rsidR="0006040A" w:rsidRPr="00096D2A" w:rsidRDefault="0006040A" w:rsidP="001D7837">
      <w:pPr>
        <w:pStyle w:val="OHHPlain"/>
      </w:pPr>
    </w:p>
    <w:p w14:paraId="727CBE0C" w14:textId="05462D6B" w:rsidR="0006040A" w:rsidRPr="00096D2A" w:rsidRDefault="0006040A" w:rsidP="0006040A">
      <w:pPr>
        <w:pStyle w:val="ArticleL2"/>
      </w:pPr>
      <w:bookmarkStart w:id="55" w:name="_Toc226726181"/>
      <w:r w:rsidRPr="00096D2A">
        <w:t>Right to receive confirmation of data processing</w:t>
      </w:r>
      <w:bookmarkEnd w:id="55"/>
    </w:p>
    <w:p w14:paraId="3693BB56" w14:textId="12CCEE0B" w:rsidR="0006040A" w:rsidRPr="00A64802" w:rsidRDefault="0006040A" w:rsidP="001D7837">
      <w:pPr>
        <w:pStyle w:val="Bullet"/>
      </w:pPr>
      <w:r w:rsidRPr="00A64802">
        <w:t>Do data subjects have the right to receive confirmation of the processing?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D6D2B5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87D5B4"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01E2373" w14:textId="77777777" w:rsidR="0006040A" w:rsidRDefault="0006040A" w:rsidP="001D7837">
            <w:pPr>
              <w:ind w:left="172"/>
            </w:pPr>
            <w:r>
              <w:t xml:space="preserve">Under PIPA, individuals may request an organization provide them with information about the use or disclosure of their personal information, and in response, the organization must provide the applicant with (a) information </w:t>
            </w:r>
            <w:r w:rsidRPr="00522F82">
              <w:t>about the purposes for which the personal information has been and is being used by the organization</w:t>
            </w:r>
            <w:r>
              <w:t xml:space="preserve">; and (b) </w:t>
            </w:r>
            <w:r w:rsidRPr="00522F82">
              <w:t>the names of the persons to whom and circumstances in which the personal information has been and is being disclosed</w:t>
            </w:r>
            <w:r>
              <w:t>.</w:t>
            </w:r>
          </w:p>
          <w:p w14:paraId="54B64F30" w14:textId="77777777" w:rsidR="0006040A" w:rsidRDefault="0006040A" w:rsidP="001D7837">
            <w:pPr>
              <w:ind w:left="172"/>
            </w:pPr>
          </w:p>
          <w:p w14:paraId="7B8376B0" w14:textId="6B31215C" w:rsidR="00CD2514" w:rsidRPr="00096D2A" w:rsidRDefault="00010699" w:rsidP="00CD2514">
            <w:pPr>
              <w:ind w:left="172"/>
            </w:pPr>
            <w:r>
              <w:lastRenderedPageBreak/>
              <w:t xml:space="preserve"> No equivalent right exists under POPA or ATIA.</w:t>
            </w:r>
          </w:p>
        </w:tc>
      </w:tr>
      <w:tr w:rsidR="0006040A" w:rsidRPr="00096D2A" w14:paraId="1F97C65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243D36"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DB7CF47" w14:textId="797DD2B3" w:rsidR="0006040A" w:rsidRPr="00096D2A" w:rsidRDefault="0006040A" w:rsidP="001D7837">
            <w:pPr>
              <w:ind w:left="172"/>
            </w:pPr>
            <w:r>
              <w:t>Sections 24(1)(b) and 24(1.2) of PIPA</w:t>
            </w:r>
          </w:p>
        </w:tc>
      </w:tr>
      <w:tr w:rsidR="0006040A" w:rsidRPr="00096D2A" w14:paraId="601B199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1CA1A305"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FF7CA5C" w14:textId="77777777" w:rsidR="0006040A" w:rsidRPr="00096D2A" w:rsidRDefault="0006040A" w:rsidP="001D7837">
            <w:pPr>
              <w:ind w:left="172"/>
            </w:pPr>
            <w:r>
              <w:t>Data controller.</w:t>
            </w:r>
          </w:p>
        </w:tc>
      </w:tr>
    </w:tbl>
    <w:p w14:paraId="0AB0AA1E" w14:textId="77777777" w:rsidR="0006040A" w:rsidRPr="00096D2A" w:rsidRDefault="0006040A" w:rsidP="001D7837">
      <w:pPr>
        <w:pStyle w:val="OHHPlain"/>
      </w:pPr>
    </w:p>
    <w:p w14:paraId="367AFD97" w14:textId="4DB719C0" w:rsidR="0006040A" w:rsidRPr="00A64802" w:rsidRDefault="0006040A" w:rsidP="001D7837">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E4FEB7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23E2CCE"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6498A6A" w14:textId="77777777" w:rsidR="0006040A" w:rsidRPr="00096D2A" w:rsidRDefault="0006040A" w:rsidP="001D7837">
            <w:pPr>
              <w:ind w:left="172"/>
            </w:pPr>
            <w:r>
              <w:t>Not applicable.</w:t>
            </w:r>
          </w:p>
        </w:tc>
      </w:tr>
      <w:tr w:rsidR="0006040A" w:rsidRPr="00096D2A" w14:paraId="4087A27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B08D785"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D40F86F" w14:textId="77777777" w:rsidR="0006040A" w:rsidRPr="002C4D27" w:rsidRDefault="0006040A" w:rsidP="001D7837">
            <w:pPr>
              <w:ind w:left="172"/>
            </w:pPr>
            <w:r w:rsidRPr="006A5AFF">
              <w:t>Not applicable.</w:t>
            </w:r>
          </w:p>
        </w:tc>
      </w:tr>
      <w:tr w:rsidR="0006040A" w:rsidRPr="00096D2A" w14:paraId="6DAE9AE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E70E861"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C8FA4B5" w14:textId="77777777" w:rsidR="0006040A" w:rsidRPr="00096D2A" w:rsidRDefault="0006040A" w:rsidP="001D7837">
            <w:pPr>
              <w:ind w:left="172"/>
            </w:pPr>
            <w:r>
              <w:t>Not applicable.</w:t>
            </w:r>
          </w:p>
        </w:tc>
      </w:tr>
    </w:tbl>
    <w:p w14:paraId="5E7A7ADE" w14:textId="77777777" w:rsidR="0006040A" w:rsidRPr="00096D2A" w:rsidRDefault="0006040A" w:rsidP="001D7837">
      <w:pPr>
        <w:pStyle w:val="OHHPlain"/>
      </w:pPr>
    </w:p>
    <w:p w14:paraId="1BC891C2" w14:textId="70491F29" w:rsidR="0006040A" w:rsidRPr="00096D2A" w:rsidRDefault="0006040A" w:rsidP="0006040A">
      <w:pPr>
        <w:pStyle w:val="ArticleL2"/>
      </w:pPr>
      <w:bookmarkStart w:id="56" w:name="_Toc226726182"/>
      <w:r w:rsidRPr="00096D2A">
        <w:t>Access</w:t>
      </w:r>
      <w:bookmarkEnd w:id="56"/>
    </w:p>
    <w:p w14:paraId="788C83A8" w14:textId="43E7FE97" w:rsidR="0006040A" w:rsidRPr="00A64802" w:rsidRDefault="0006040A" w:rsidP="001D7837">
      <w:pPr>
        <w:pStyle w:val="Bullet"/>
      </w:pPr>
      <w:r w:rsidRPr="00A64802">
        <w:t>Do data subjects have the right to access their personal data?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56B9BD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5B3025"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D3C9E11" w14:textId="77777777" w:rsidR="005E76C8" w:rsidRDefault="0006040A" w:rsidP="001D7837">
            <w:pPr>
              <w:ind w:left="172"/>
            </w:pPr>
            <w:r>
              <w:t>Under PIPA, an individual may request an organization to provide the individual with access to their personal information.</w:t>
            </w:r>
          </w:p>
          <w:p w14:paraId="7A852B2A" w14:textId="77777777" w:rsidR="005E76C8" w:rsidRDefault="005E76C8" w:rsidP="001D7837">
            <w:pPr>
              <w:ind w:left="172"/>
            </w:pPr>
          </w:p>
          <w:p w14:paraId="1A932E40" w14:textId="77777777" w:rsidR="0006040A" w:rsidRDefault="0006040A" w:rsidP="001D7837">
            <w:pPr>
              <w:ind w:left="172"/>
            </w:pPr>
            <w:r>
              <w:t>Under ATIA, an applicant has a right of access to any record in the custody or under the control of a public body, including a record containing personal information about the applicant.</w:t>
            </w:r>
          </w:p>
          <w:p w14:paraId="12D27B93" w14:textId="77777777" w:rsidR="005E76C8" w:rsidRDefault="005E76C8" w:rsidP="001D7837">
            <w:pPr>
              <w:ind w:left="172"/>
            </w:pPr>
          </w:p>
          <w:p w14:paraId="7952D773" w14:textId="17280CF5" w:rsidR="005E76C8" w:rsidRDefault="005E76C8" w:rsidP="001D7837">
            <w:pPr>
              <w:ind w:left="172"/>
            </w:pPr>
            <w:r>
              <w:t>POPA does not contain a separate access right, as access to personal information held by public bodies is provided through ATIA.</w:t>
            </w:r>
          </w:p>
        </w:tc>
      </w:tr>
      <w:tr w:rsidR="0006040A" w:rsidRPr="00096D2A" w14:paraId="35E7692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4615F1"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9B7F762" w14:textId="77777777" w:rsidR="0012139D" w:rsidRDefault="0006040A" w:rsidP="001D7837">
            <w:pPr>
              <w:ind w:left="172"/>
            </w:pPr>
            <w:r>
              <w:t>Section</w:t>
            </w:r>
            <w:r w:rsidRPr="00857354">
              <w:t xml:space="preserve"> 24(1)</w:t>
            </w:r>
            <w:r>
              <w:t xml:space="preserve"> of PIPA</w:t>
            </w:r>
          </w:p>
          <w:p w14:paraId="67C49730" w14:textId="36E33B04" w:rsidR="0006040A" w:rsidRDefault="0006040A" w:rsidP="001D7837">
            <w:pPr>
              <w:ind w:left="172"/>
            </w:pPr>
            <w:r>
              <w:t xml:space="preserve">Section </w:t>
            </w:r>
            <w:r w:rsidR="0012139D">
              <w:t>6</w:t>
            </w:r>
            <w:r>
              <w:t xml:space="preserve"> of ATIA</w:t>
            </w:r>
          </w:p>
        </w:tc>
      </w:tr>
      <w:tr w:rsidR="0006040A" w:rsidRPr="00096D2A" w14:paraId="2E20B4F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9B95263"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59A5E4F" w14:textId="77777777" w:rsidR="0006040A" w:rsidRPr="00096D2A" w:rsidRDefault="0006040A" w:rsidP="001D7837">
            <w:pPr>
              <w:ind w:left="172"/>
            </w:pPr>
            <w:r>
              <w:t>Data controller.</w:t>
            </w:r>
          </w:p>
        </w:tc>
      </w:tr>
    </w:tbl>
    <w:p w14:paraId="37CB77BE" w14:textId="77777777" w:rsidR="0006040A" w:rsidRPr="00096D2A" w:rsidRDefault="0006040A" w:rsidP="001D7837">
      <w:pPr>
        <w:pStyle w:val="OHHPlain"/>
      </w:pPr>
    </w:p>
    <w:p w14:paraId="13BD9236" w14:textId="3D9347FE" w:rsidR="0006040A" w:rsidRPr="00A64802" w:rsidRDefault="0006040A" w:rsidP="001D7837">
      <w:pPr>
        <w:pStyle w:val="Bullet"/>
      </w:pPr>
      <w:r w:rsidRPr="00A64802">
        <w:t>What information must be provided to data subjects?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BAACF9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C3C160D"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C40F990" w14:textId="77777777" w:rsidR="008A34E5" w:rsidRDefault="0006040A" w:rsidP="001D7837">
            <w:pPr>
              <w:ind w:left="172"/>
            </w:pPr>
            <w:r>
              <w:t xml:space="preserve">Under PIPA, the organization must inform the applicant: (a) </w:t>
            </w:r>
            <w:r w:rsidRPr="00C538AB">
              <w:t>as to whether or not the applicant is entitled to or will be given access to all or part of his or her personal information</w:t>
            </w:r>
            <w:r>
              <w:t xml:space="preserve">; (b) </w:t>
            </w:r>
            <w:r w:rsidRPr="00C538AB">
              <w:t>if the applicant is entitled to or will be given access, when access will be given</w:t>
            </w:r>
            <w:r>
              <w:t xml:space="preserve">; and (c) </w:t>
            </w:r>
            <w:r w:rsidRPr="00C538AB">
              <w:t>if access to all or part of the applicant</w:t>
            </w:r>
            <w:r>
              <w:t>’</w:t>
            </w:r>
            <w:r w:rsidRPr="00C538AB">
              <w:t>s personal information is refused,</w:t>
            </w:r>
            <w:r>
              <w:t xml:space="preserve"> (i) of the reasons for the refusal and the provision of this Act on which the refusal is based, (ii) of the name of the person who can answer on behalf of the organization the </w:t>
            </w:r>
            <w:r>
              <w:lastRenderedPageBreak/>
              <w:t>applicant’s questions about the refusal, and (iii) that the applicant may ask for a review under section 46 of PIPA.</w:t>
            </w:r>
          </w:p>
          <w:p w14:paraId="3222B0EF" w14:textId="77777777" w:rsidR="008A34E5" w:rsidRDefault="008A34E5" w:rsidP="001D7837">
            <w:pPr>
              <w:ind w:left="172"/>
            </w:pPr>
          </w:p>
          <w:p w14:paraId="5826D4AD" w14:textId="6B09155C" w:rsidR="0006040A" w:rsidRDefault="0006040A" w:rsidP="001D7837">
            <w:pPr>
              <w:ind w:left="172"/>
            </w:pPr>
            <w:r>
              <w:t xml:space="preserve">Under ATIA, the applicant must be told: (a) whether access to the record or part of it is granted or refused; (b) if access to the record or part of it is granted, where, when and how access will be given; and (c) if access to the record or to part of it is refused, (i) the reasons for the refusal and the provision of ATIA on which the refusal is based, (ii) </w:t>
            </w:r>
            <w:r w:rsidR="005E76C8" w:rsidRPr="00C51F3D">
              <w:t xml:space="preserve"> the email address, telephone number or other contact information to which the applicant may direct the applicant’s questions about the refusal</w:t>
            </w:r>
            <w:r>
              <w:t xml:space="preserve">, and (iii) that the applicant may ask for a review of that decision by the OIPC or an </w:t>
            </w:r>
            <w:r w:rsidR="005E76C8">
              <w:t xml:space="preserve">independent </w:t>
            </w:r>
            <w:r>
              <w:t>adjudicator, as the case may be.</w:t>
            </w:r>
          </w:p>
        </w:tc>
      </w:tr>
      <w:tr w:rsidR="0006040A" w:rsidRPr="00096D2A" w14:paraId="710EEC4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E9D17B"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CF48C2B" w14:textId="77777777" w:rsidR="008A34E5" w:rsidRDefault="0006040A" w:rsidP="001D7837">
            <w:pPr>
              <w:ind w:left="172"/>
            </w:pPr>
            <w:r>
              <w:t>Section 29(1) of PIPA</w:t>
            </w:r>
          </w:p>
          <w:p w14:paraId="6F16336C" w14:textId="41222C83" w:rsidR="0006040A" w:rsidRDefault="0006040A" w:rsidP="001D7837">
            <w:pPr>
              <w:ind w:left="172"/>
            </w:pPr>
            <w:r>
              <w:t xml:space="preserve">Section </w:t>
            </w:r>
            <w:r w:rsidR="008A34E5">
              <w:t>14(</w:t>
            </w:r>
            <w:r>
              <w:t>1) of ATIA</w:t>
            </w:r>
          </w:p>
        </w:tc>
      </w:tr>
      <w:tr w:rsidR="0006040A" w:rsidRPr="00096D2A" w14:paraId="06BCF8D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648BF148"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7B430B2" w14:textId="77777777" w:rsidR="0006040A" w:rsidRPr="00096D2A" w:rsidRDefault="0006040A" w:rsidP="001D7837">
            <w:pPr>
              <w:ind w:left="172"/>
            </w:pPr>
            <w:r>
              <w:t>Data controller.</w:t>
            </w:r>
          </w:p>
        </w:tc>
      </w:tr>
    </w:tbl>
    <w:p w14:paraId="1AA2A087" w14:textId="77777777" w:rsidR="0006040A" w:rsidRPr="00096D2A" w:rsidRDefault="0006040A" w:rsidP="001D7837">
      <w:pPr>
        <w:pStyle w:val="OHHPlain"/>
      </w:pPr>
    </w:p>
    <w:p w14:paraId="6BF527C4" w14:textId="274A32D0" w:rsidR="0006040A" w:rsidRPr="00A64802" w:rsidRDefault="0006040A" w:rsidP="001D7837">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69B2E8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E18988"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FF93169" w14:textId="77777777" w:rsidR="00926EF9" w:rsidRDefault="0006040A" w:rsidP="001D7837">
            <w:pPr>
              <w:ind w:left="172"/>
            </w:pPr>
            <w:r>
              <w:t>PIPA contains mandatory and discretionary exemptions where an organization (a) may refuse to provide access to personal information, such as where protected by legal privilege, the information would reveal confidential information, or was collected for an investigation, etc.; and (b) must refuse to provide access to information, such as where the disclosure could reasonably be expected to threaten the life or security of another individual, the information would reveal personal information about another individual, or the information would reveal the identity of an individual who has in confidence provided an opinion about another individual.</w:t>
            </w:r>
          </w:p>
          <w:p w14:paraId="29166639" w14:textId="77777777" w:rsidR="00926EF9" w:rsidRDefault="00926EF9" w:rsidP="001D7837">
            <w:pPr>
              <w:ind w:left="172"/>
            </w:pPr>
          </w:p>
          <w:p w14:paraId="61E72938" w14:textId="77777777" w:rsidR="00C600D2" w:rsidRDefault="00C600D2" w:rsidP="00C600D2">
            <w:pPr>
              <w:ind w:left="172"/>
            </w:pPr>
            <w:r>
              <w:t xml:space="preserve">ATIA also contains a comprehensive set of mandatory and discretionary exemptions. </w:t>
            </w:r>
          </w:p>
          <w:p w14:paraId="7C252E32" w14:textId="77777777" w:rsidR="00C600D2" w:rsidRDefault="00C600D2" w:rsidP="00C600D2">
            <w:pPr>
              <w:ind w:left="172"/>
            </w:pPr>
          </w:p>
          <w:p w14:paraId="396A20BC" w14:textId="77777777" w:rsidR="00C600D2" w:rsidRDefault="00C600D2" w:rsidP="00C600D2">
            <w:pPr>
              <w:ind w:left="172"/>
            </w:pPr>
            <w:r>
              <w:t>The head of a public body must refuse to disclose:</w:t>
            </w:r>
          </w:p>
          <w:p w14:paraId="3776ADC8" w14:textId="56B91793" w:rsidR="00C600D2" w:rsidRPr="00C33A13" w:rsidRDefault="00C600D2" w:rsidP="00C600D2">
            <w:pPr>
              <w:pStyle w:val="ListParagraph"/>
              <w:numPr>
                <w:ilvl w:val="0"/>
                <w:numId w:val="18"/>
              </w:numPr>
              <w:rPr>
                <w:lang w:val="en-US"/>
              </w:rPr>
            </w:pPr>
            <w:r w:rsidRPr="00C33A13">
              <w:rPr>
                <w:lang w:val="en-US"/>
              </w:rPr>
              <w:lastRenderedPageBreak/>
              <w:t>information that would be harmful to the business interests of a third party, including trade secrets and confidential commercial, financial, labour relations, scientific or technical information;</w:t>
            </w:r>
          </w:p>
          <w:p w14:paraId="5EF59132" w14:textId="177CFEAC" w:rsidR="00C600D2" w:rsidRPr="00C33A13" w:rsidRDefault="00C600D2" w:rsidP="00C600D2">
            <w:pPr>
              <w:pStyle w:val="ListParagraph"/>
              <w:numPr>
                <w:ilvl w:val="0"/>
                <w:numId w:val="18"/>
              </w:numPr>
              <w:rPr>
                <w:lang w:val="en-US"/>
              </w:rPr>
            </w:pPr>
            <w:r w:rsidRPr="00C33A13">
              <w:rPr>
                <w:lang w:val="en-US"/>
              </w:rPr>
              <w:t>personal information the disclosure of which would be an unreasonable invasion of a third party's personal privacy;</w:t>
            </w:r>
          </w:p>
          <w:p w14:paraId="0DD00635" w14:textId="77777777" w:rsidR="00C600D2" w:rsidRPr="00C33A13" w:rsidRDefault="00C600D2" w:rsidP="00C600D2">
            <w:pPr>
              <w:pStyle w:val="ListParagraph"/>
              <w:numPr>
                <w:ilvl w:val="0"/>
                <w:numId w:val="18"/>
              </w:numPr>
              <w:rPr>
                <w:lang w:val="en-US"/>
              </w:rPr>
            </w:pPr>
            <w:r w:rsidRPr="00C33A13">
              <w:rPr>
                <w:lang w:val="en-US"/>
              </w:rPr>
              <w:t>information in a law enforcement record where disclosure would be an offence under an Act of Canada; and</w:t>
            </w:r>
          </w:p>
          <w:p w14:paraId="008AC6F8" w14:textId="77777777" w:rsidR="00C600D2" w:rsidRDefault="00C600D2" w:rsidP="00C600D2">
            <w:pPr>
              <w:pStyle w:val="ListParagraph"/>
              <w:numPr>
                <w:ilvl w:val="0"/>
                <w:numId w:val="18"/>
              </w:numPr>
              <w:rPr>
                <w:lang w:val="en-US"/>
              </w:rPr>
            </w:pPr>
            <w:r>
              <w:rPr>
                <w:lang w:val="en-US"/>
              </w:rPr>
              <w:t>information about a third party collected on a tax return or collected for the purpose of determining tax liability or collecting tax;</w:t>
            </w:r>
          </w:p>
          <w:p w14:paraId="66FFD5E8" w14:textId="77777777" w:rsidR="00C600D2" w:rsidRPr="00942ED1" w:rsidRDefault="00C600D2" w:rsidP="00C600D2">
            <w:pPr>
              <w:pStyle w:val="ListParagraph"/>
              <w:numPr>
                <w:ilvl w:val="0"/>
                <w:numId w:val="18"/>
              </w:numPr>
              <w:rPr>
                <w:lang w:val="en-US"/>
              </w:rPr>
            </w:pPr>
            <w:r>
              <w:rPr>
                <w:lang w:val="en-US"/>
              </w:rPr>
              <w:t xml:space="preserve">record submitted </w:t>
            </w:r>
            <w:r w:rsidRPr="00942ED1">
              <w:t> to or prepared for submission to the Executive Council, the Treasury Board or a committee of the Executive Council or Treasury Board</w:t>
            </w:r>
            <w:r>
              <w:t xml:space="preserve"> or </w:t>
            </w:r>
            <w:r w:rsidRPr="00942ED1">
              <w:t>was created by or on behalf of the Executive Council, the Treasury Board or a committee of the Executive Council or Treasury Board</w:t>
            </w:r>
            <w:r>
              <w:t>;</w:t>
            </w:r>
          </w:p>
          <w:p w14:paraId="7FBE1FDD" w14:textId="5E311390" w:rsidR="00C600D2" w:rsidRPr="00942ED1" w:rsidRDefault="00C600D2" w:rsidP="00C600D2">
            <w:pPr>
              <w:pStyle w:val="ListParagraph"/>
              <w:numPr>
                <w:ilvl w:val="0"/>
                <w:numId w:val="18"/>
              </w:numPr>
              <w:rPr>
                <w:lang w:val="en-US"/>
              </w:rPr>
            </w:pPr>
            <w:r w:rsidRPr="00942ED1">
              <w:t>information that would reveal the subject or substance of deliberations of the Executive Council or any of its committees or of the Treasury Board or any of its committees</w:t>
            </w:r>
            <w:r>
              <w:t>;</w:t>
            </w:r>
          </w:p>
          <w:p w14:paraId="3BD94CE2" w14:textId="77777777" w:rsidR="00C600D2" w:rsidRPr="00942ED1" w:rsidRDefault="00C600D2" w:rsidP="00C600D2">
            <w:pPr>
              <w:pStyle w:val="ListParagraph"/>
              <w:numPr>
                <w:ilvl w:val="0"/>
                <w:numId w:val="18"/>
              </w:numPr>
              <w:rPr>
                <w:lang w:val="en-US"/>
              </w:rPr>
            </w:pPr>
            <w:r w:rsidRPr="00942ED1">
              <w:t>a record relating to an audit by the Chief Internal Auditor of Alberta that is created by or for the Chief Internal Auditor of Alberta</w:t>
            </w:r>
            <w:r>
              <w:t xml:space="preserve"> or </w:t>
            </w:r>
            <w:r w:rsidRPr="00942ED1">
              <w:t> information that would reveal information about an audit by the Chief Internal Auditor of Alberta</w:t>
            </w:r>
            <w:r>
              <w:t>;</w:t>
            </w:r>
          </w:p>
          <w:p w14:paraId="1A674DA6" w14:textId="77777777" w:rsidR="00C600D2" w:rsidRPr="00942ED1" w:rsidRDefault="00C600D2" w:rsidP="00C600D2">
            <w:pPr>
              <w:pStyle w:val="ListParagraph"/>
              <w:numPr>
                <w:ilvl w:val="0"/>
                <w:numId w:val="18"/>
              </w:numPr>
              <w:rPr>
                <w:lang w:val="en-US"/>
              </w:rPr>
            </w:pPr>
            <w:r>
              <w:t>t</w:t>
            </w:r>
            <w:r w:rsidRPr="00942ED1">
              <w:t>o disclose information or a record described in subsection (1)(a) that relates to a person other than a public body.</w:t>
            </w:r>
          </w:p>
          <w:p w14:paraId="081AA117" w14:textId="77777777" w:rsidR="00C600D2" w:rsidRPr="00942ED1" w:rsidRDefault="00C600D2" w:rsidP="00C600D2">
            <w:pPr>
              <w:pStyle w:val="ListParagraph"/>
              <w:ind w:left="892"/>
              <w:rPr>
                <w:lang w:val="en-US"/>
              </w:rPr>
            </w:pPr>
          </w:p>
          <w:p w14:paraId="00A2A349" w14:textId="77777777" w:rsidR="00C600D2" w:rsidRDefault="00C600D2" w:rsidP="00C600D2">
            <w:pPr>
              <w:pStyle w:val="ListParagraph"/>
              <w:ind w:left="0"/>
            </w:pPr>
            <w:r>
              <w:t>The head of the public body may refuse to disclose:</w:t>
            </w:r>
          </w:p>
          <w:p w14:paraId="7A5ED646" w14:textId="77777777" w:rsidR="00C600D2" w:rsidRDefault="00C600D2" w:rsidP="00C600D2">
            <w:pPr>
              <w:pStyle w:val="ListParagraph"/>
              <w:ind w:left="0"/>
            </w:pPr>
          </w:p>
          <w:p w14:paraId="234F2276" w14:textId="77777777" w:rsidR="00C600D2" w:rsidRPr="00C33A13" w:rsidRDefault="00C600D2" w:rsidP="00C600D2">
            <w:pPr>
              <w:pStyle w:val="ListParagraph"/>
              <w:numPr>
                <w:ilvl w:val="0"/>
                <w:numId w:val="19"/>
              </w:numPr>
            </w:pPr>
            <w:r w:rsidRPr="00C33A13">
              <w:rPr>
                <w:lang w:val="en-US"/>
              </w:rPr>
              <w:lastRenderedPageBreak/>
              <w:t>information the disclosure of which could reasonably be expected to be harmful to individual or public safety, including immediate and grave harm to the applicant's health;</w:t>
            </w:r>
          </w:p>
          <w:p w14:paraId="2DE9BE98" w14:textId="77777777" w:rsidR="00C600D2" w:rsidRDefault="00C600D2" w:rsidP="00C600D2">
            <w:pPr>
              <w:pStyle w:val="ListParagraph"/>
              <w:numPr>
                <w:ilvl w:val="0"/>
                <w:numId w:val="19"/>
              </w:numPr>
            </w:pPr>
            <w:r w:rsidRPr="00C33A13">
              <w:rPr>
                <w:lang w:val="en-US"/>
              </w:rPr>
              <w:t>confidential evaluations and personnel evaluation records;</w:t>
            </w:r>
          </w:p>
          <w:p w14:paraId="7B4189C2" w14:textId="77777777" w:rsidR="00C600D2" w:rsidRDefault="00C600D2" w:rsidP="00C600D2">
            <w:pPr>
              <w:pStyle w:val="ListParagraph"/>
              <w:numPr>
                <w:ilvl w:val="0"/>
                <w:numId w:val="19"/>
              </w:numPr>
            </w:pPr>
            <w:r w:rsidRPr="00C33A13">
              <w:rPr>
                <w:lang w:val="en-US"/>
              </w:rPr>
              <w:t>information the disclosure of which could reasonably be expected to be harmful to law enforcement;</w:t>
            </w:r>
          </w:p>
          <w:p w14:paraId="1C4ECEB1" w14:textId="77777777" w:rsidR="00C600D2" w:rsidRDefault="00C600D2" w:rsidP="00C600D2">
            <w:pPr>
              <w:pStyle w:val="ListParagraph"/>
              <w:numPr>
                <w:ilvl w:val="0"/>
                <w:numId w:val="19"/>
              </w:numPr>
            </w:pPr>
            <w:r w:rsidRPr="00C33A13">
              <w:rPr>
                <w:lang w:val="en-US"/>
              </w:rPr>
              <w:t>information the disclosure of which could reasonably be expected to be harmful to intergovernmental relations;</w:t>
            </w:r>
          </w:p>
          <w:p w14:paraId="165C0F7B" w14:textId="77777777" w:rsidR="00C600D2" w:rsidRDefault="00C600D2" w:rsidP="00C600D2">
            <w:pPr>
              <w:pStyle w:val="ListParagraph"/>
              <w:numPr>
                <w:ilvl w:val="0"/>
                <w:numId w:val="19"/>
              </w:numPr>
            </w:pPr>
            <w:r w:rsidRPr="00C33A13">
              <w:rPr>
                <w:lang w:val="en-US"/>
              </w:rPr>
              <w:t>information that would reveal the identity of a whistleblower or complainant, or harm a workplace investigation;</w:t>
            </w:r>
          </w:p>
          <w:p w14:paraId="64CA977B" w14:textId="77777777" w:rsidR="00C600D2" w:rsidRDefault="00C600D2" w:rsidP="00C600D2">
            <w:pPr>
              <w:pStyle w:val="ListParagraph"/>
              <w:numPr>
                <w:ilvl w:val="0"/>
                <w:numId w:val="19"/>
              </w:numPr>
            </w:pPr>
            <w:r w:rsidRPr="00C33A13">
              <w:rPr>
                <w:lang w:val="en-US"/>
              </w:rPr>
              <w:t>confidences of local public bodies and Cabinet or Treasury Board confidences;</w:t>
            </w:r>
          </w:p>
          <w:p w14:paraId="4B22338F" w14:textId="77777777" w:rsidR="00C600D2" w:rsidRDefault="00C600D2" w:rsidP="00C600D2">
            <w:pPr>
              <w:pStyle w:val="ListParagraph"/>
              <w:numPr>
                <w:ilvl w:val="0"/>
                <w:numId w:val="19"/>
              </w:numPr>
            </w:pPr>
            <w:r w:rsidRPr="00C33A13">
              <w:rPr>
                <w:lang w:val="en-US"/>
              </w:rPr>
              <w:t>information subject to legal privilege and information prepared by or for the Minister of Justice or a public body's lawyer;</w:t>
            </w:r>
          </w:p>
          <w:p w14:paraId="7A20C1AC" w14:textId="77777777" w:rsidR="00C600D2" w:rsidRDefault="00C600D2" w:rsidP="00C600D2">
            <w:pPr>
              <w:pStyle w:val="ListParagraph"/>
              <w:numPr>
                <w:ilvl w:val="0"/>
                <w:numId w:val="19"/>
              </w:numPr>
            </w:pPr>
            <w:r w:rsidRPr="00C33A13">
              <w:rPr>
                <w:lang w:val="en-US"/>
              </w:rPr>
              <w:t>Chief Internal Auditor records;</w:t>
            </w:r>
            <w:r>
              <w:t xml:space="preserve"> </w:t>
            </w:r>
            <w:r w:rsidRPr="00942ED1">
              <w:rPr>
                <w:lang w:val="en-US"/>
              </w:rPr>
              <w:t>policy advice, proposals, recommendations, and consultations;</w:t>
            </w:r>
          </w:p>
          <w:p w14:paraId="55B2E3B0" w14:textId="77777777" w:rsidR="00C600D2" w:rsidRDefault="00C600D2" w:rsidP="00C600D2">
            <w:pPr>
              <w:pStyle w:val="ListParagraph"/>
              <w:numPr>
                <w:ilvl w:val="0"/>
                <w:numId w:val="19"/>
              </w:numPr>
            </w:pPr>
            <w:r w:rsidRPr="00C33A13">
              <w:rPr>
                <w:lang w:val="en-US"/>
              </w:rPr>
              <w:t>testing procedures, tests, and audits;</w:t>
            </w:r>
          </w:p>
          <w:p w14:paraId="4AD5A8AF" w14:textId="77777777" w:rsidR="00C600D2" w:rsidRDefault="00C600D2" w:rsidP="00C600D2">
            <w:pPr>
              <w:pStyle w:val="ListParagraph"/>
              <w:numPr>
                <w:ilvl w:val="0"/>
                <w:numId w:val="19"/>
              </w:numPr>
            </w:pPr>
            <w:r w:rsidRPr="00C33A13">
              <w:rPr>
                <w:lang w:val="en-US"/>
              </w:rPr>
              <w:t>information the disclosure of which could reasonably be expected to be harmful to the economic or other interests of a public body, including negotiating positions;</w:t>
            </w:r>
          </w:p>
          <w:p w14:paraId="01B521F0" w14:textId="77777777" w:rsidR="00C600D2" w:rsidRDefault="00C600D2" w:rsidP="00C600D2">
            <w:pPr>
              <w:pStyle w:val="ListParagraph"/>
              <w:numPr>
                <w:ilvl w:val="0"/>
                <w:numId w:val="19"/>
              </w:numPr>
            </w:pPr>
            <w:r w:rsidRPr="00C33A13">
              <w:rPr>
                <w:lang w:val="en-US"/>
              </w:rPr>
              <w:t>information the disclosure of which could reasonably be expected to be harmful to the conservation of historic resources or rare, endangered, threatened or vulnerable forms of life; and</w:t>
            </w:r>
          </w:p>
          <w:p w14:paraId="12B31CF6" w14:textId="4EBD7ED4" w:rsidR="00C600D2" w:rsidRDefault="00C600D2" w:rsidP="00D336D4">
            <w:pPr>
              <w:pStyle w:val="ListParagraph"/>
              <w:numPr>
                <w:ilvl w:val="0"/>
                <w:numId w:val="19"/>
              </w:numPr>
            </w:pPr>
            <w:r w:rsidRPr="00C33A13">
              <w:rPr>
                <w:lang w:val="en-US"/>
              </w:rPr>
              <w:t>information that is or will soon be available to the public.</w:t>
            </w:r>
          </w:p>
          <w:p w14:paraId="7065E066" w14:textId="55BA607E" w:rsidR="0006040A" w:rsidRDefault="0006040A" w:rsidP="001D7837">
            <w:pPr>
              <w:ind w:left="172"/>
            </w:pPr>
          </w:p>
        </w:tc>
      </w:tr>
      <w:tr w:rsidR="0006040A" w:rsidRPr="00096D2A" w14:paraId="6E41D22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A54B932" w14:textId="77777777" w:rsidR="0006040A" w:rsidRPr="00096D2A" w:rsidRDefault="0006040A" w:rsidP="001D7837">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77D31B8A" w14:textId="61A5D238" w:rsidR="00926EF9" w:rsidRDefault="00926EF9" w:rsidP="00926EF9">
            <w:r>
              <w:t>Section 24</w:t>
            </w:r>
            <w:r w:rsidR="001B7003">
              <w:t>(2)-</w:t>
            </w:r>
            <w:r w:rsidR="0006040A">
              <w:t>(3) of PIPA</w:t>
            </w:r>
          </w:p>
          <w:p w14:paraId="4F51B04B" w14:textId="374E9D6B" w:rsidR="0006040A" w:rsidRDefault="00926EF9" w:rsidP="00926EF9">
            <w:r w:rsidRPr="00926EF9">
              <w:t>Sections 19-3</w:t>
            </w:r>
            <w:r w:rsidR="001B7003">
              <w:t>4</w:t>
            </w:r>
            <w:r w:rsidRPr="00926EF9">
              <w:t xml:space="preserve"> of ATIA</w:t>
            </w:r>
          </w:p>
        </w:tc>
      </w:tr>
      <w:tr w:rsidR="0006040A" w:rsidRPr="00096D2A" w14:paraId="7B3E33C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6E28541F"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1C301263" w14:textId="77777777" w:rsidR="0006040A" w:rsidRPr="00096D2A" w:rsidRDefault="0006040A" w:rsidP="001D7837">
            <w:pPr>
              <w:ind w:left="172"/>
            </w:pPr>
            <w:r>
              <w:t>Data controller.</w:t>
            </w:r>
          </w:p>
        </w:tc>
      </w:tr>
    </w:tbl>
    <w:p w14:paraId="1C566FDB" w14:textId="77777777" w:rsidR="0006040A" w:rsidRPr="00096D2A" w:rsidRDefault="0006040A" w:rsidP="001D7837">
      <w:pPr>
        <w:pStyle w:val="OHHPlain"/>
      </w:pPr>
    </w:p>
    <w:p w14:paraId="3B0DEE83" w14:textId="403D5810" w:rsidR="0006040A" w:rsidRPr="00096D2A" w:rsidRDefault="0006040A" w:rsidP="0006040A">
      <w:pPr>
        <w:pStyle w:val="ArticleL2"/>
      </w:pPr>
      <w:bookmarkStart w:id="57" w:name="_Toc226726183"/>
      <w:r w:rsidRPr="00096D2A">
        <w:lastRenderedPageBreak/>
        <w:t>Data portability</w:t>
      </w:r>
      <w:bookmarkEnd w:id="57"/>
    </w:p>
    <w:p w14:paraId="2083FC25" w14:textId="67457198" w:rsidR="0006040A" w:rsidRPr="00A64802" w:rsidRDefault="0006040A" w:rsidP="001D7837">
      <w:pPr>
        <w:pStyle w:val="Bullet"/>
      </w:pPr>
      <w:r w:rsidRPr="00A64802">
        <w:t>Do data subjects have the right to data portability?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AC8104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712789C"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0AA9AFC0" w14:textId="77777777" w:rsidR="0006040A" w:rsidRPr="00096D2A" w:rsidRDefault="0006040A" w:rsidP="001D7837">
            <w:pPr>
              <w:ind w:left="172"/>
            </w:pPr>
            <w:r>
              <w:t>Not applicable.</w:t>
            </w:r>
          </w:p>
        </w:tc>
      </w:tr>
      <w:tr w:rsidR="0006040A" w:rsidRPr="00096D2A" w14:paraId="7389B3A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2517C2"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20D4E83" w14:textId="77777777" w:rsidR="0006040A" w:rsidRPr="00096D2A" w:rsidRDefault="0006040A" w:rsidP="001D7837">
            <w:pPr>
              <w:ind w:left="172"/>
            </w:pPr>
            <w:r>
              <w:t>Not applicable.</w:t>
            </w:r>
          </w:p>
        </w:tc>
      </w:tr>
      <w:tr w:rsidR="0006040A" w:rsidRPr="00096D2A" w14:paraId="6BD0C21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4BF0DFB"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087FBB9" w14:textId="77777777" w:rsidR="0006040A" w:rsidRPr="00096D2A" w:rsidRDefault="0006040A" w:rsidP="001D7837">
            <w:pPr>
              <w:ind w:left="172"/>
            </w:pPr>
            <w:r>
              <w:t>Not applicable.</w:t>
            </w:r>
          </w:p>
        </w:tc>
      </w:tr>
    </w:tbl>
    <w:p w14:paraId="42B3F7E7" w14:textId="77777777" w:rsidR="0006040A" w:rsidRPr="00096D2A" w:rsidRDefault="0006040A" w:rsidP="001D7837">
      <w:pPr>
        <w:pStyle w:val="OHHPlain"/>
      </w:pPr>
    </w:p>
    <w:p w14:paraId="0D3A2E44" w14:textId="5DA27AB7" w:rsidR="0006040A" w:rsidRPr="00A64802" w:rsidRDefault="0006040A" w:rsidP="001D7837">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2D152F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03CCFC2"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tcPr>
          <w:p w14:paraId="37FAFD39" w14:textId="77777777" w:rsidR="0006040A" w:rsidRPr="00096D2A" w:rsidRDefault="0006040A" w:rsidP="001D7837">
            <w:pPr>
              <w:ind w:left="172"/>
            </w:pPr>
            <w:r>
              <w:t>Not applicable.</w:t>
            </w:r>
          </w:p>
        </w:tc>
      </w:tr>
      <w:tr w:rsidR="0006040A" w:rsidRPr="00096D2A" w14:paraId="758318F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367CA9C"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tcPr>
          <w:p w14:paraId="5FD47B17" w14:textId="77777777" w:rsidR="0006040A" w:rsidRPr="00096D2A" w:rsidRDefault="0006040A" w:rsidP="001D7837">
            <w:pPr>
              <w:ind w:left="172"/>
            </w:pPr>
            <w:r>
              <w:t>Not applicable.</w:t>
            </w:r>
          </w:p>
        </w:tc>
      </w:tr>
      <w:tr w:rsidR="0006040A" w:rsidRPr="00096D2A" w14:paraId="758C73F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4160AB7E"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49FE7CD" w14:textId="77777777" w:rsidR="0006040A" w:rsidRPr="00096D2A" w:rsidRDefault="0006040A" w:rsidP="001D7837">
            <w:pPr>
              <w:ind w:left="172"/>
            </w:pPr>
            <w:r>
              <w:t>Not applicable.</w:t>
            </w:r>
          </w:p>
        </w:tc>
      </w:tr>
    </w:tbl>
    <w:p w14:paraId="2848E7E7" w14:textId="77777777" w:rsidR="0006040A" w:rsidRPr="00096D2A" w:rsidRDefault="0006040A" w:rsidP="001D7837">
      <w:pPr>
        <w:pStyle w:val="OHHPlain"/>
      </w:pPr>
    </w:p>
    <w:p w14:paraId="0FF54C6E" w14:textId="0C683482" w:rsidR="0006040A" w:rsidRPr="00096D2A" w:rsidRDefault="0006040A" w:rsidP="0006040A">
      <w:pPr>
        <w:pStyle w:val="ArticleL2"/>
      </w:pPr>
      <w:bookmarkStart w:id="58" w:name="_Toc226726184"/>
      <w:r w:rsidRPr="00096D2A">
        <w:t>Correction / rectification</w:t>
      </w:r>
      <w:bookmarkEnd w:id="58"/>
    </w:p>
    <w:p w14:paraId="5081E4B0" w14:textId="5009A05A" w:rsidR="0006040A" w:rsidRPr="00A64802" w:rsidRDefault="0006040A" w:rsidP="001D7837">
      <w:pPr>
        <w:pStyle w:val="Bullet"/>
      </w:pPr>
      <w:r w:rsidRPr="00A64802">
        <w:t>Do data subjects have the right to correction/rectification?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876CCDB"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02305CF8"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EB1AF29" w14:textId="77777777" w:rsidR="00F24F04" w:rsidRDefault="0006040A" w:rsidP="001D7837">
            <w:pPr>
              <w:ind w:left="172"/>
            </w:pPr>
            <w:r>
              <w:t xml:space="preserve">Under PIPA, an individual may request an organization to correct an error or omission in the personal information about the individual that is under the control of the organization. If there is an error </w:t>
            </w:r>
            <w:r w:rsidRPr="00C83C05">
              <w:t>in personal information in respect of which a request for a correction is received by an organization, the organization must</w:t>
            </w:r>
            <w:r>
              <w:t xml:space="preserve">: (a) </w:t>
            </w:r>
            <w:r w:rsidRPr="00C83C05">
              <w:t>correct the information as soon as reasonably possible, and</w:t>
            </w:r>
            <w:r>
              <w:t xml:space="preserve"> (b) </w:t>
            </w:r>
            <w:r w:rsidRPr="00C83C05">
              <w:t>where the organization has disclosed the incorrect information to other organizations, send a notification containing the corrected information to each organization to which the incorrect information has been disclosed, if it is reasonable to do so</w:t>
            </w:r>
            <w:r>
              <w:t>.</w:t>
            </w:r>
          </w:p>
          <w:p w14:paraId="5DF6CE42" w14:textId="77777777" w:rsidR="00F24F04" w:rsidRDefault="00F24F04" w:rsidP="001D7837">
            <w:pPr>
              <w:ind w:left="172"/>
            </w:pPr>
          </w:p>
          <w:p w14:paraId="146B491F" w14:textId="6199A25E" w:rsidR="0006040A" w:rsidRDefault="0006040A" w:rsidP="001D7837">
            <w:pPr>
              <w:ind w:left="172"/>
            </w:pPr>
            <w:r>
              <w:t>Under POPA, an individual who believes there is an error or omission in the individual’s personal information may request the head of the public body that has the information in its custody or under its control to correct the information.</w:t>
            </w:r>
          </w:p>
        </w:tc>
      </w:tr>
      <w:tr w:rsidR="0006040A" w:rsidRPr="00096D2A" w14:paraId="2C736C2C"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09DB9E9"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229814A" w14:textId="77777777" w:rsidR="00F24F04" w:rsidRDefault="0006040A" w:rsidP="001D7837">
            <w:pPr>
              <w:ind w:left="172"/>
            </w:pPr>
            <w:r>
              <w:t xml:space="preserve">Section </w:t>
            </w:r>
            <w:r w:rsidRPr="00965A10">
              <w:t>25</w:t>
            </w:r>
            <w:r>
              <w:t xml:space="preserve"> of PIPA</w:t>
            </w:r>
          </w:p>
          <w:p w14:paraId="7DF1FD00" w14:textId="58F7DC00" w:rsidR="0006040A" w:rsidRDefault="0006040A" w:rsidP="001D7837">
            <w:pPr>
              <w:ind w:left="172"/>
            </w:pPr>
            <w:r>
              <w:t>Section</w:t>
            </w:r>
            <w:r w:rsidR="00A76ECD">
              <w:t>s 2 and</w:t>
            </w:r>
            <w:r>
              <w:t xml:space="preserve"> 7 of POPA</w:t>
            </w:r>
          </w:p>
        </w:tc>
      </w:tr>
      <w:tr w:rsidR="0006040A" w:rsidRPr="00096D2A" w14:paraId="05F1959C"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tcPr>
          <w:p w14:paraId="6309946C"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18FD52B" w14:textId="77777777" w:rsidR="0006040A" w:rsidRPr="00096D2A" w:rsidRDefault="0006040A" w:rsidP="001D7837">
            <w:pPr>
              <w:ind w:left="172"/>
            </w:pPr>
            <w:r>
              <w:t>Data controller.</w:t>
            </w:r>
          </w:p>
        </w:tc>
      </w:tr>
    </w:tbl>
    <w:p w14:paraId="200543FD" w14:textId="77777777" w:rsidR="0006040A" w:rsidRPr="00096D2A" w:rsidRDefault="0006040A" w:rsidP="001D7837">
      <w:pPr>
        <w:pStyle w:val="OHHPlain"/>
      </w:pPr>
    </w:p>
    <w:p w14:paraId="050DF65F" w14:textId="4ECE472F" w:rsidR="0006040A" w:rsidRPr="00A64802" w:rsidRDefault="0006040A" w:rsidP="001D7837">
      <w:pPr>
        <w:pStyle w:val="Bullet"/>
      </w:pPr>
      <w:r w:rsidRPr="00A64802">
        <w:lastRenderedPageBreak/>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BB40D67"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3788B1D"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44B2000" w14:textId="77777777" w:rsidR="00F24F04" w:rsidRDefault="0006040A" w:rsidP="001D7837">
            <w:pPr>
              <w:ind w:left="172"/>
            </w:pPr>
            <w:r>
              <w:t>Under PIPA, if an organization makes a determination to not correct the information, it must annotate the personal information under its control with the correction that was requested but not made. An organization must not correct or alter an opinion, including a professional or expert opinion.</w:t>
            </w:r>
          </w:p>
          <w:p w14:paraId="4A489A32" w14:textId="77777777" w:rsidR="00F24F04" w:rsidRDefault="00F24F04" w:rsidP="001D7837">
            <w:pPr>
              <w:ind w:left="172"/>
            </w:pPr>
          </w:p>
          <w:p w14:paraId="027DAE0B" w14:textId="7CC0EB2A" w:rsidR="0006040A" w:rsidRDefault="0006040A" w:rsidP="001D7837">
            <w:pPr>
              <w:ind w:left="172"/>
            </w:pPr>
            <w:r>
              <w:t xml:space="preserve">Under POPA, if no correction is made in response to a request, the head of the public body must annotate or link the personal information with that part of the requested correction that is relevant and material to the record in question. </w:t>
            </w:r>
            <w:r w:rsidR="00A76ECD" w:rsidRPr="00EA790C">
              <w:t>On correcting, annotating or linking personal information under this section, the head of the public body must notify any other public body or any third party to whom that information has been disclosed during the one year before the correction was requested that a correction, annotation or linkage has been made.</w:t>
            </w:r>
            <w:r w:rsidR="00A76ECD">
              <w:t xml:space="preserve"> </w:t>
            </w:r>
            <w:r>
              <w:t>The head of a public body must not correct an opinion, including a professional or expert opinion.</w:t>
            </w:r>
          </w:p>
        </w:tc>
      </w:tr>
      <w:tr w:rsidR="0006040A" w:rsidRPr="00096D2A" w14:paraId="4C2F7190"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3572EE8D"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7D529D0" w14:textId="0C783942" w:rsidR="00F24F04" w:rsidRDefault="0006040A" w:rsidP="001D7837">
            <w:pPr>
              <w:ind w:left="172"/>
            </w:pPr>
            <w:r>
              <w:t>Section</w:t>
            </w:r>
            <w:r w:rsidR="002556DF">
              <w:t>s</w:t>
            </w:r>
            <w:r>
              <w:t xml:space="preserve"> 25(3) &amp; 25(5) of PIPA</w:t>
            </w:r>
          </w:p>
          <w:p w14:paraId="153671AA" w14:textId="5DF9E664" w:rsidR="0006040A" w:rsidRDefault="0006040A" w:rsidP="001D7837">
            <w:pPr>
              <w:ind w:left="172"/>
            </w:pPr>
            <w:r>
              <w:t>Section 7 of POPA</w:t>
            </w:r>
          </w:p>
        </w:tc>
      </w:tr>
      <w:tr w:rsidR="0006040A" w:rsidRPr="00096D2A" w14:paraId="27DC7812"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tcPr>
          <w:p w14:paraId="53247289"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84AC7B7" w14:textId="77777777" w:rsidR="0006040A" w:rsidRPr="00096D2A" w:rsidRDefault="0006040A" w:rsidP="001D7837">
            <w:pPr>
              <w:ind w:left="172"/>
            </w:pPr>
            <w:r>
              <w:t>Data controller.</w:t>
            </w:r>
          </w:p>
        </w:tc>
      </w:tr>
    </w:tbl>
    <w:p w14:paraId="4FF7140B" w14:textId="77777777" w:rsidR="0006040A" w:rsidRPr="00096D2A" w:rsidRDefault="0006040A" w:rsidP="001D7837">
      <w:pPr>
        <w:pStyle w:val="OHHPlain"/>
      </w:pPr>
    </w:p>
    <w:p w14:paraId="54C8CB1A" w14:textId="14B318C6" w:rsidR="0006040A" w:rsidRPr="00096D2A" w:rsidRDefault="0006040A" w:rsidP="0006040A">
      <w:pPr>
        <w:pStyle w:val="ArticleL2"/>
      </w:pPr>
      <w:bookmarkStart w:id="59" w:name="_Toc226726185"/>
      <w:r w:rsidRPr="00096D2A">
        <w:t>Deletion</w:t>
      </w:r>
      <w:bookmarkEnd w:id="59"/>
    </w:p>
    <w:p w14:paraId="36248DDF" w14:textId="11914628" w:rsidR="0006040A" w:rsidRPr="00A64802" w:rsidRDefault="0006040A" w:rsidP="001D7837">
      <w:pPr>
        <w:pStyle w:val="Bullet"/>
      </w:pPr>
      <w:r w:rsidRPr="00A64802">
        <w:t>Do data subjects have the right to deletion/erasure?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4C7CD8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864A274"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EFAEDEE" w14:textId="77569E88" w:rsidR="0006040A" w:rsidRDefault="00006783" w:rsidP="001D7837">
            <w:pPr>
              <w:ind w:left="172"/>
            </w:pPr>
            <w:r>
              <w:t>T</w:t>
            </w:r>
            <w:r w:rsidR="0006040A">
              <w:t>here is no right to deletion/erasure under PIPA or POPA</w:t>
            </w:r>
            <w:r w:rsidR="00590E2F">
              <w:t>,</w:t>
            </w:r>
            <w:r w:rsidR="0006040A">
              <w:t xml:space="preserve"> however, where an individual withdraws their consent to the collection, use, or processing of personal information, the organization may no longer have a legal basis to retain such information.</w:t>
            </w:r>
          </w:p>
          <w:p w14:paraId="17E0C68B" w14:textId="77777777" w:rsidR="00756A3F" w:rsidRDefault="00756A3F" w:rsidP="001D7837">
            <w:pPr>
              <w:ind w:left="172"/>
            </w:pPr>
          </w:p>
          <w:p w14:paraId="4F49806C" w14:textId="2B039B9C" w:rsidR="00756A3F" w:rsidRDefault="00756A3F" w:rsidP="001D7837">
            <w:pPr>
              <w:ind w:left="172"/>
            </w:pPr>
            <w:r>
              <w:t xml:space="preserve">Under POPA, a public body that has created data derived from personal information through data matching must destroy that derived data, or transform it into non-personal data, as soon as reasonably possible </w:t>
            </w:r>
            <w:r>
              <w:lastRenderedPageBreak/>
              <w:t>after the purpose for which it was created has been served.</w:t>
            </w:r>
            <w:r w:rsidR="00590E2F">
              <w:t xml:space="preserve"> </w:t>
            </w:r>
          </w:p>
          <w:p w14:paraId="73A1217F" w14:textId="77777777" w:rsidR="00756A3F" w:rsidRDefault="00756A3F" w:rsidP="001D7837">
            <w:pPr>
              <w:ind w:left="172"/>
            </w:pPr>
          </w:p>
          <w:p w14:paraId="17B8E534" w14:textId="717FBFA0" w:rsidR="00756A3F" w:rsidRDefault="00590E2F" w:rsidP="001D7837">
            <w:pPr>
              <w:ind w:left="172"/>
            </w:pPr>
            <w:r>
              <w:t>Under POPA, if an individual provides notice to a public body that they withdraw their consent, the consent is no longer valid.</w:t>
            </w:r>
          </w:p>
        </w:tc>
      </w:tr>
      <w:tr w:rsidR="0006040A" w:rsidRPr="00096D2A" w14:paraId="3EAAE31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239079"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C656860" w14:textId="48AEF27B" w:rsidR="00006783" w:rsidRDefault="00006783" w:rsidP="001D7837">
            <w:pPr>
              <w:ind w:left="172"/>
            </w:pPr>
            <w:r>
              <w:t>Sections 9 and 35 of PIPA</w:t>
            </w:r>
          </w:p>
          <w:p w14:paraId="029FE240" w14:textId="72583D28" w:rsidR="0006040A" w:rsidRDefault="00D96CAB" w:rsidP="001D7837">
            <w:pPr>
              <w:ind w:left="172"/>
            </w:pPr>
            <w:r w:rsidRPr="00D96CAB">
              <w:t>Section 18(2) of POPA</w:t>
            </w:r>
          </w:p>
          <w:p w14:paraId="4F6A5E27" w14:textId="336886A4" w:rsidR="00590E2F" w:rsidRPr="00096D2A" w:rsidRDefault="00590E2F" w:rsidP="001D7837">
            <w:pPr>
              <w:ind w:left="172"/>
            </w:pPr>
            <w:r>
              <w:t>Section 2(8) of the POPA Regulation</w:t>
            </w:r>
          </w:p>
        </w:tc>
      </w:tr>
      <w:tr w:rsidR="0006040A" w:rsidRPr="00096D2A" w14:paraId="120961A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CD70342"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1FA4D844" w14:textId="77777777" w:rsidR="0006040A" w:rsidRPr="00096D2A" w:rsidRDefault="0006040A" w:rsidP="001D7837">
            <w:pPr>
              <w:ind w:left="172"/>
            </w:pPr>
            <w:r>
              <w:t>Not applicable.</w:t>
            </w:r>
          </w:p>
        </w:tc>
      </w:tr>
    </w:tbl>
    <w:p w14:paraId="0CF3F8F2" w14:textId="77777777" w:rsidR="0006040A" w:rsidRPr="00096D2A" w:rsidRDefault="0006040A" w:rsidP="001D7837">
      <w:pPr>
        <w:pStyle w:val="OHHPlain"/>
      </w:pPr>
    </w:p>
    <w:p w14:paraId="06A21503" w14:textId="453A5A9E" w:rsidR="0006040A" w:rsidRPr="00A64802" w:rsidRDefault="0006040A" w:rsidP="001D7837">
      <w:pPr>
        <w:pStyle w:val="Bullet"/>
      </w:pPr>
      <w:r w:rsidRPr="00A64802">
        <w:t>Are there general exceptions? (e.g., legal obligation)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E73341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AC7C30" w14:textId="77777777" w:rsidR="0006040A" w:rsidRPr="00096D2A" w:rsidRDefault="0006040A" w:rsidP="00034331">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A2527C2" w14:textId="77777777" w:rsidR="0006040A" w:rsidRPr="00096D2A" w:rsidRDefault="0006040A" w:rsidP="00034331">
            <w:r>
              <w:t>Not applicable.</w:t>
            </w:r>
          </w:p>
        </w:tc>
      </w:tr>
      <w:tr w:rsidR="0006040A" w:rsidRPr="00096D2A" w14:paraId="1EDF460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4A21E71" w14:textId="77777777" w:rsidR="0006040A" w:rsidRPr="00096D2A" w:rsidRDefault="0006040A" w:rsidP="00034331">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A767E7D" w14:textId="77777777" w:rsidR="0006040A" w:rsidRPr="00096D2A" w:rsidRDefault="0006040A" w:rsidP="00034331">
            <w:r>
              <w:t>Not applicable.</w:t>
            </w:r>
          </w:p>
        </w:tc>
      </w:tr>
      <w:tr w:rsidR="0006040A" w:rsidRPr="00096D2A" w14:paraId="00375A9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768EFC85" w14:textId="77777777" w:rsidR="0006040A" w:rsidRPr="00096D2A" w:rsidRDefault="0006040A" w:rsidP="00034331">
            <w:pPr>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67A6310" w14:textId="77777777" w:rsidR="0006040A" w:rsidRPr="00096D2A" w:rsidRDefault="0006040A" w:rsidP="00034331">
            <w:r>
              <w:t>Not applicable.</w:t>
            </w:r>
          </w:p>
        </w:tc>
      </w:tr>
    </w:tbl>
    <w:p w14:paraId="669C3843" w14:textId="77777777" w:rsidR="0006040A" w:rsidRPr="00096D2A" w:rsidRDefault="0006040A" w:rsidP="001D7837">
      <w:pPr>
        <w:pStyle w:val="OHHPlain"/>
      </w:pPr>
    </w:p>
    <w:p w14:paraId="12274C85" w14:textId="35CA2A97" w:rsidR="0006040A" w:rsidRPr="00096D2A" w:rsidRDefault="0006040A" w:rsidP="0006040A">
      <w:pPr>
        <w:pStyle w:val="ArticleL2"/>
      </w:pPr>
      <w:bookmarkStart w:id="60" w:name="_Toc226726186"/>
      <w:r w:rsidRPr="002C4D27">
        <w:t>Restriction processing / limit use</w:t>
      </w:r>
      <w:bookmarkEnd w:id="60"/>
    </w:p>
    <w:p w14:paraId="08AF3494" w14:textId="0022285D" w:rsidR="0006040A" w:rsidRPr="00A64802" w:rsidRDefault="0006040A" w:rsidP="001D7837">
      <w:pPr>
        <w:pStyle w:val="Bullet"/>
      </w:pPr>
      <w:r w:rsidRPr="00A64802">
        <w:t>Do data subjects have the right to restrict processing/ limit use?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0DAF40B"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DAB0FB6"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1EF44D9" w14:textId="77777777" w:rsidR="0006040A" w:rsidRDefault="0006040A" w:rsidP="001D7837">
            <w:pPr>
              <w:ind w:left="172"/>
            </w:pPr>
            <w:r>
              <w:t>Under PIPA, on giving reasonable notice to an organization, an individual may at any time withdraw or vary consent to the collection, use or disclosure by the organization of personal information about the individual. In response, an organization must inform the individual of the likely consequences of withdrawing or varying the consent, unless reasonably obvious.</w:t>
            </w:r>
          </w:p>
          <w:p w14:paraId="649ABE30" w14:textId="3E2F2603" w:rsidR="00CE2766" w:rsidRDefault="00CE2766" w:rsidP="00CE2766">
            <w:pPr>
              <w:ind w:left="172"/>
              <w:rPr>
                <w:lang w:val="en-US"/>
              </w:rPr>
            </w:pPr>
          </w:p>
          <w:p w14:paraId="46867FA0" w14:textId="1F3BE288" w:rsidR="00CF6D88" w:rsidRPr="00096D2A" w:rsidRDefault="00CF6D88" w:rsidP="00CE2766">
            <w:pPr>
              <w:ind w:left="172"/>
            </w:pPr>
            <w:r>
              <w:t>Under POPA, if an individual provides notice to a public body that they withdraw their consent, the consent is no longer valid.</w:t>
            </w:r>
          </w:p>
        </w:tc>
      </w:tr>
      <w:tr w:rsidR="0006040A" w:rsidRPr="00096D2A" w14:paraId="7C59CE83"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D11872"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2360111" w14:textId="31D20BF2" w:rsidR="0036253F" w:rsidRDefault="0006040A" w:rsidP="001D7837">
            <w:pPr>
              <w:ind w:left="172"/>
            </w:pPr>
            <w:r>
              <w:t>Section 9(1) of PIPA</w:t>
            </w:r>
          </w:p>
          <w:p w14:paraId="0D4FA2A3" w14:textId="42A5A3ED" w:rsidR="00CF6D88" w:rsidRDefault="00CF6D88" w:rsidP="001D7837">
            <w:pPr>
              <w:ind w:left="172"/>
            </w:pPr>
            <w:r>
              <w:t>Section 2(8) of the POPA Regulation</w:t>
            </w:r>
          </w:p>
          <w:p w14:paraId="22A3AE13" w14:textId="622107FF" w:rsidR="00CE2766" w:rsidRPr="00096D2A" w:rsidRDefault="00CE2766" w:rsidP="00CF6D88">
            <w:pPr>
              <w:ind w:left="172"/>
            </w:pPr>
          </w:p>
        </w:tc>
      </w:tr>
      <w:tr w:rsidR="0006040A" w:rsidRPr="00096D2A" w14:paraId="3C079058"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tcPr>
          <w:p w14:paraId="1C547FF6"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0BDCA52" w14:textId="77777777" w:rsidR="0006040A" w:rsidRPr="00096D2A" w:rsidRDefault="0006040A" w:rsidP="001D7837">
            <w:pPr>
              <w:ind w:left="172"/>
            </w:pPr>
            <w:r>
              <w:t>Data controller.</w:t>
            </w:r>
          </w:p>
        </w:tc>
      </w:tr>
    </w:tbl>
    <w:p w14:paraId="093950D2" w14:textId="77777777" w:rsidR="0006040A" w:rsidRPr="00096D2A" w:rsidRDefault="0006040A" w:rsidP="001D7837">
      <w:pPr>
        <w:pStyle w:val="OHHPlain"/>
      </w:pPr>
    </w:p>
    <w:p w14:paraId="76DE3B63" w14:textId="081836F8" w:rsidR="0006040A" w:rsidRPr="00A64802" w:rsidRDefault="0006040A" w:rsidP="001D7837">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D712AC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04D1C64"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946D549" w14:textId="77777777" w:rsidR="0006040A" w:rsidRPr="00096D2A" w:rsidRDefault="0006040A" w:rsidP="001D7837">
            <w:pPr>
              <w:ind w:left="172"/>
            </w:pPr>
            <w:r>
              <w:t>Under PIPA, i</w:t>
            </w:r>
            <w:r w:rsidRPr="00857354">
              <w:t xml:space="preserve">f withdrawing or varying a consent would frustrate the performance of a legal obligation, any withdrawal or variation of the consent does not, unless otherwise agreed to by the parties who are subject to the legal obligation, operate to the extent </w:t>
            </w:r>
            <w:r w:rsidRPr="00857354">
              <w:lastRenderedPageBreak/>
              <w:t>that the withdrawal or variation would frustrate the performance of the legal obligation owed between those parties.</w:t>
            </w:r>
          </w:p>
        </w:tc>
      </w:tr>
      <w:tr w:rsidR="0006040A" w:rsidRPr="00096D2A" w14:paraId="7A83DDC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9824984"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364B1C27" w14:textId="77777777" w:rsidR="0006040A" w:rsidRPr="00096D2A" w:rsidRDefault="0006040A" w:rsidP="001D7837">
            <w:pPr>
              <w:ind w:left="172"/>
            </w:pPr>
            <w:r>
              <w:t>Section 9(5) of PIPA</w:t>
            </w:r>
          </w:p>
        </w:tc>
      </w:tr>
      <w:tr w:rsidR="0006040A" w:rsidRPr="00096D2A" w14:paraId="49F610E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FE024CA"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4F018D9" w14:textId="77777777" w:rsidR="0006040A" w:rsidRPr="00096D2A" w:rsidRDefault="0006040A" w:rsidP="001D7837">
            <w:pPr>
              <w:ind w:left="172"/>
            </w:pPr>
            <w:r>
              <w:t>Data controller.</w:t>
            </w:r>
          </w:p>
        </w:tc>
      </w:tr>
    </w:tbl>
    <w:p w14:paraId="7FF3401C" w14:textId="77777777" w:rsidR="0006040A" w:rsidRPr="00096D2A" w:rsidRDefault="0006040A" w:rsidP="001D7837">
      <w:pPr>
        <w:pStyle w:val="OHHPlain"/>
      </w:pPr>
    </w:p>
    <w:p w14:paraId="31EF7C57" w14:textId="27D0A159" w:rsidR="0006040A" w:rsidRPr="00096D2A" w:rsidRDefault="0006040A" w:rsidP="0006040A">
      <w:pPr>
        <w:pStyle w:val="ArticleL2"/>
      </w:pPr>
      <w:bookmarkStart w:id="61" w:name="_Toc226726187"/>
      <w:r w:rsidRPr="002C4D27">
        <w:t>Opt out / object</w:t>
      </w:r>
      <w:bookmarkEnd w:id="61"/>
    </w:p>
    <w:p w14:paraId="4B81ED59" w14:textId="386C62D9" w:rsidR="0006040A" w:rsidRPr="00A64802" w:rsidRDefault="0006040A" w:rsidP="001D7837">
      <w:pPr>
        <w:pStyle w:val="Bullet"/>
      </w:pPr>
      <w:r w:rsidRPr="00A64802">
        <w:t>Do data subjects have the right to opt out/object?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605060D"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CFB2271"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9653327" w14:textId="77777777" w:rsidR="0006040A" w:rsidRDefault="0006040A" w:rsidP="001D7837">
            <w:pPr>
              <w:ind w:left="172"/>
            </w:pPr>
            <w:r>
              <w:t>Under PIPA, on giving reasonable notice to an organization, an individual may at any time withdraw or vary consent to the collection, use or disclosure by the organization of personal information about the individual. In response, an organization must inform the individual of the likely consequences of withdrawing or varying the consent, unless reasonably obvious.</w:t>
            </w:r>
          </w:p>
          <w:p w14:paraId="2A681A70" w14:textId="77777777" w:rsidR="0006040A" w:rsidRDefault="0006040A" w:rsidP="001D7837">
            <w:pPr>
              <w:ind w:left="172"/>
            </w:pPr>
          </w:p>
          <w:p w14:paraId="326467DE" w14:textId="77777777" w:rsidR="0006040A" w:rsidRDefault="0006040A" w:rsidP="001D7837">
            <w:pPr>
              <w:ind w:left="172"/>
            </w:pPr>
            <w:r>
              <w:t>Under PIPA, an individual may respond to a notice by declining or objecting to the proposed collection, use or disclosure of their personal information.</w:t>
            </w:r>
          </w:p>
          <w:p w14:paraId="59C1D9C9" w14:textId="77777777" w:rsidR="00416F65" w:rsidRDefault="00416F65" w:rsidP="001D7837">
            <w:pPr>
              <w:ind w:left="172"/>
            </w:pPr>
          </w:p>
          <w:p w14:paraId="76CB0829" w14:textId="15F674FE" w:rsidR="00416F65" w:rsidRPr="00096D2A" w:rsidRDefault="00416F65" w:rsidP="00416F65">
            <w:pPr>
              <w:ind w:left="172"/>
            </w:pPr>
            <w:r w:rsidRPr="00416F65">
              <w:rPr>
                <w:lang w:val="en-US"/>
              </w:rPr>
              <w:t>POPA permits discontinuation of alumni data uses on request and otherwise constrains use and disclosure by public bodies to authorized grounds.</w:t>
            </w:r>
            <w:r w:rsidR="00CF6D88">
              <w:rPr>
                <w:lang w:val="en-US"/>
              </w:rPr>
              <w:t xml:space="preserve"> Where a post-secondary educational body discloses personal information from its alumni records to fundraising, the recipient, must, by written agreement</w:t>
            </w:r>
            <w:r w:rsidR="008112C4">
              <w:rPr>
                <w:lang w:val="en-US"/>
              </w:rPr>
              <w:t>,</w:t>
            </w:r>
            <w:r w:rsidR="00CF6D88">
              <w:rPr>
                <w:lang w:val="en-US"/>
              </w:rPr>
              <w:t xml:space="preserve"> discontinue using the personal information of any individual who so requests.</w:t>
            </w:r>
          </w:p>
        </w:tc>
      </w:tr>
      <w:tr w:rsidR="0006040A" w:rsidRPr="00096D2A" w14:paraId="765DFBEB"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69C615FC"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4D50219" w14:textId="77777777" w:rsidR="0006040A" w:rsidRDefault="0006040A" w:rsidP="001D7837">
            <w:pPr>
              <w:ind w:left="172"/>
            </w:pPr>
            <w:r>
              <w:t>Section 8(3) and 9(5) of PIPA</w:t>
            </w:r>
          </w:p>
          <w:p w14:paraId="6DA0751A" w14:textId="77777777" w:rsidR="00416F65" w:rsidRDefault="00416F65" w:rsidP="001D7837">
            <w:pPr>
              <w:ind w:left="172"/>
            </w:pPr>
            <w:r>
              <w:t>Section</w:t>
            </w:r>
            <w:r w:rsidR="00CF6D88">
              <w:t>s</w:t>
            </w:r>
            <w:r>
              <w:t xml:space="preserve"> 12(3) </w:t>
            </w:r>
            <w:r w:rsidR="00CF6D88">
              <w:t xml:space="preserve">and 13(2)(b) </w:t>
            </w:r>
            <w:r>
              <w:t>of POPA</w:t>
            </w:r>
          </w:p>
          <w:p w14:paraId="6F4648A6" w14:textId="29D1DC32" w:rsidR="00CF6D88" w:rsidRPr="00096D2A" w:rsidRDefault="00CF6D88" w:rsidP="001D7837">
            <w:pPr>
              <w:ind w:left="172"/>
            </w:pPr>
            <w:r>
              <w:t>Section 2(8) of the POPA Regulation</w:t>
            </w:r>
          </w:p>
        </w:tc>
      </w:tr>
      <w:tr w:rsidR="0006040A" w:rsidRPr="00096D2A" w14:paraId="7C039DD5"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tcPr>
          <w:p w14:paraId="0E964AB4"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6BC9742" w14:textId="77777777" w:rsidR="0006040A" w:rsidRPr="00096D2A" w:rsidRDefault="0006040A" w:rsidP="001D7837">
            <w:pPr>
              <w:ind w:left="172"/>
            </w:pPr>
            <w:r>
              <w:t>Not applicable.</w:t>
            </w:r>
          </w:p>
        </w:tc>
      </w:tr>
    </w:tbl>
    <w:p w14:paraId="31CAF2EF" w14:textId="77777777" w:rsidR="0006040A" w:rsidRPr="00096D2A" w:rsidRDefault="0006040A" w:rsidP="001D7837">
      <w:pPr>
        <w:pStyle w:val="OHHPlain"/>
      </w:pPr>
    </w:p>
    <w:p w14:paraId="51D68CB8" w14:textId="1BB33B68" w:rsidR="0006040A" w:rsidRPr="00A64802" w:rsidRDefault="0006040A" w:rsidP="001D7837">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04C1C7A"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16BEEFF1"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607BD6E" w14:textId="77777777" w:rsidR="0006040A" w:rsidRDefault="0006040A" w:rsidP="001D7837">
            <w:pPr>
              <w:ind w:left="172"/>
            </w:pPr>
            <w:r>
              <w:t>Under PIPA, t</w:t>
            </w:r>
            <w:r w:rsidRPr="00BE310F">
              <w:t>he individual does not, within a reasonable time, give to the organization a response to notice declining or objecting to the proposed collection, use or disclosure</w:t>
            </w:r>
            <w:r>
              <w:t>.</w:t>
            </w:r>
          </w:p>
          <w:p w14:paraId="61FAE65F" w14:textId="77777777" w:rsidR="0006040A" w:rsidRDefault="0006040A" w:rsidP="001D7837">
            <w:pPr>
              <w:ind w:left="172"/>
            </w:pPr>
          </w:p>
          <w:p w14:paraId="7164BA4D" w14:textId="77777777" w:rsidR="0006040A" w:rsidRPr="00096D2A" w:rsidRDefault="0006040A" w:rsidP="001D7837">
            <w:pPr>
              <w:ind w:left="172"/>
            </w:pPr>
            <w:r w:rsidRPr="00C95405">
              <w:t>Under PIPA, if withdrawing or varying a consent would frustrate the performance of a legal obligation, any withdrawal or variation of the consent does not, unless otherwise agreed to by the parties who are subject to the legal obligation, operate to the extent that the withdrawal or variation would frustrate the performance of the legal obligation owed between those parties.</w:t>
            </w:r>
          </w:p>
        </w:tc>
      </w:tr>
      <w:tr w:rsidR="0006040A" w:rsidRPr="00096D2A" w14:paraId="5E3B9B2E"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2ED3B94"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2136CA4" w14:textId="77777777" w:rsidR="0006040A" w:rsidRPr="00096D2A" w:rsidRDefault="0006040A" w:rsidP="001D7837">
            <w:pPr>
              <w:ind w:left="172"/>
            </w:pPr>
            <w:r>
              <w:t>Sections 8(3) and 9(5) of PIPA</w:t>
            </w:r>
          </w:p>
        </w:tc>
      </w:tr>
      <w:tr w:rsidR="0006040A" w:rsidRPr="00096D2A" w14:paraId="7E409C29"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tcPr>
          <w:p w14:paraId="2FBD181E"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452F9AA" w14:textId="77777777" w:rsidR="0006040A" w:rsidRPr="00096D2A" w:rsidRDefault="0006040A" w:rsidP="001D7837">
            <w:pPr>
              <w:ind w:left="172"/>
            </w:pPr>
            <w:r>
              <w:t>Data controller.</w:t>
            </w:r>
          </w:p>
        </w:tc>
      </w:tr>
    </w:tbl>
    <w:p w14:paraId="0FB3D3F3" w14:textId="77777777" w:rsidR="0006040A" w:rsidRPr="00096D2A" w:rsidRDefault="0006040A" w:rsidP="001D7837">
      <w:pPr>
        <w:pStyle w:val="OHHPlain"/>
      </w:pPr>
    </w:p>
    <w:p w14:paraId="00D6B8EB" w14:textId="09CA998B" w:rsidR="0006040A" w:rsidRPr="00096D2A" w:rsidRDefault="0006040A" w:rsidP="0006040A">
      <w:pPr>
        <w:pStyle w:val="ArticleL2"/>
      </w:pPr>
      <w:bookmarkStart w:id="62" w:name="_Toc226726188"/>
      <w:r w:rsidRPr="00096D2A">
        <w:t>Right to withdraw consent</w:t>
      </w:r>
      <w:bookmarkEnd w:id="62"/>
    </w:p>
    <w:p w14:paraId="4880C638" w14:textId="4567E93B" w:rsidR="0006040A" w:rsidRPr="00A64802" w:rsidRDefault="0006040A" w:rsidP="001D7837">
      <w:pPr>
        <w:pStyle w:val="Bullet"/>
      </w:pPr>
      <w:r w:rsidRPr="00A64802">
        <w:t>Do data subjects have the right to withdraw their consent?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1D3D5BC"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520F66CC" w14:textId="77777777" w:rsidR="0006040A" w:rsidRPr="00096D2A" w:rsidRDefault="0006040A" w:rsidP="001D7837">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54614C6" w14:textId="77777777" w:rsidR="0006040A" w:rsidRDefault="0006040A" w:rsidP="001D7837">
            <w:pPr>
              <w:ind w:left="172"/>
            </w:pPr>
            <w:r>
              <w:t>Under PIPA, on giving reasonable notice to an organization, an individual may at any time withdraw or vary consent to the collection, use or disclosure by the organization of personal information about the individual. In response, an organization must inform the individual of the likely consequences of withdrawing or varying the consent, unless reasonably obvious.</w:t>
            </w:r>
          </w:p>
          <w:p w14:paraId="7C5130A2" w14:textId="283CAD9C" w:rsidR="00416F65" w:rsidRDefault="00416F65" w:rsidP="00416F65">
            <w:pPr>
              <w:ind w:left="172"/>
              <w:rPr>
                <w:lang w:val="en-US"/>
              </w:rPr>
            </w:pPr>
          </w:p>
          <w:p w14:paraId="33E7772D" w14:textId="08B883B5" w:rsidR="008112C4" w:rsidRPr="00096D2A" w:rsidRDefault="008112C4" w:rsidP="00416F65">
            <w:pPr>
              <w:ind w:left="172"/>
            </w:pPr>
            <w:r w:rsidRPr="00AC5F75">
              <w:t>Under POPA, where consent is the authority for a public body</w:t>
            </w:r>
            <w:r>
              <w:t>’</w:t>
            </w:r>
            <w:r w:rsidRPr="00AC5F75">
              <w:t>s use or disclosure under section 12(1)(b) or 13(1)(c) of POPA, the consent ceases to be valid once the individual provides notice of withdrawal to the public body</w:t>
            </w:r>
            <w:r>
              <w:t>.</w:t>
            </w:r>
          </w:p>
        </w:tc>
      </w:tr>
      <w:tr w:rsidR="0006040A" w:rsidRPr="00096D2A" w14:paraId="2D00826F"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hideMark/>
          </w:tcPr>
          <w:p w14:paraId="46BB65B6" w14:textId="77777777" w:rsidR="0006040A" w:rsidRPr="00096D2A" w:rsidRDefault="0006040A" w:rsidP="001D7837">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526CA1E" w14:textId="77777777" w:rsidR="0006040A" w:rsidRDefault="0006040A" w:rsidP="001D7837">
            <w:pPr>
              <w:ind w:left="172"/>
            </w:pPr>
            <w:r>
              <w:t>Section 9(1) of PIPA</w:t>
            </w:r>
          </w:p>
          <w:p w14:paraId="1E39DDD9" w14:textId="4CC9CB34" w:rsidR="00416F65" w:rsidRPr="00096D2A" w:rsidRDefault="00416F65" w:rsidP="001D7837">
            <w:pPr>
              <w:ind w:left="172"/>
            </w:pPr>
            <w:r w:rsidRPr="00416F65">
              <w:t xml:space="preserve">Section </w:t>
            </w:r>
            <w:r w:rsidR="008112C4">
              <w:t>2(8)</w:t>
            </w:r>
            <w:r w:rsidRPr="00416F65">
              <w:t xml:space="preserve"> of </w:t>
            </w:r>
            <w:r w:rsidR="008112C4">
              <w:t xml:space="preserve">the </w:t>
            </w:r>
            <w:r w:rsidRPr="00416F65">
              <w:t>POPA</w:t>
            </w:r>
            <w:r w:rsidR="008112C4">
              <w:t xml:space="preserve"> Regulation</w:t>
            </w:r>
          </w:p>
        </w:tc>
      </w:tr>
      <w:tr w:rsidR="0006040A" w:rsidRPr="00096D2A" w14:paraId="15CB2D30" w14:textId="77777777" w:rsidTr="001D7837">
        <w:trPr>
          <w:trHeight w:val="300"/>
        </w:trPr>
        <w:tc>
          <w:tcPr>
            <w:tcW w:w="4500" w:type="dxa"/>
            <w:tcBorders>
              <w:top w:val="single" w:sz="6" w:space="0" w:color="auto"/>
              <w:left w:val="single" w:sz="6" w:space="0" w:color="auto"/>
              <w:bottom w:val="single" w:sz="6" w:space="0" w:color="auto"/>
              <w:right w:val="single" w:sz="6" w:space="0" w:color="auto"/>
            </w:tcBorders>
          </w:tcPr>
          <w:p w14:paraId="0798A36F" w14:textId="77777777" w:rsidR="0006040A" w:rsidRPr="00096D2A" w:rsidRDefault="0006040A" w:rsidP="001D7837">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5C29B44" w14:textId="77777777" w:rsidR="0006040A" w:rsidRPr="00096D2A" w:rsidRDefault="0006040A" w:rsidP="001D7837">
            <w:pPr>
              <w:ind w:left="172"/>
            </w:pPr>
            <w:r>
              <w:t>Data controller.</w:t>
            </w:r>
          </w:p>
        </w:tc>
      </w:tr>
    </w:tbl>
    <w:p w14:paraId="2E9147BB" w14:textId="77777777" w:rsidR="0006040A" w:rsidRPr="00096D2A" w:rsidRDefault="0006040A" w:rsidP="000052E6">
      <w:pPr>
        <w:pStyle w:val="OHHPlain"/>
      </w:pPr>
    </w:p>
    <w:p w14:paraId="16799ABE" w14:textId="5AB3F940" w:rsidR="0006040A" w:rsidRPr="00A64802" w:rsidRDefault="0006040A" w:rsidP="000052E6">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EAA5B6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74D4BBB" w14:textId="77777777" w:rsidR="0006040A" w:rsidRPr="00096D2A" w:rsidRDefault="0006040A" w:rsidP="000052E6">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B5F3614" w14:textId="77777777" w:rsidR="0006040A" w:rsidRPr="00096D2A" w:rsidRDefault="0006040A" w:rsidP="000052E6">
            <w:pPr>
              <w:ind w:left="172"/>
            </w:pPr>
            <w:r>
              <w:t>Under PIPA, i</w:t>
            </w:r>
            <w:r w:rsidRPr="00857354">
              <w:t xml:space="preserve">f withdrawing or varying a consent would frustrate the performance of a legal obligation, any withdrawal or variation of the consent does not, unless otherwise agreed to by the parties who are subject to the legal obligation, operate to the extent that the withdrawal or variation would </w:t>
            </w:r>
            <w:r w:rsidRPr="00857354">
              <w:lastRenderedPageBreak/>
              <w:t>frustrate the performance of the legal obligation owed between those parties.</w:t>
            </w:r>
          </w:p>
        </w:tc>
      </w:tr>
      <w:tr w:rsidR="0006040A" w:rsidRPr="00096D2A" w14:paraId="1783BC1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8808854"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5FAF487" w14:textId="77777777" w:rsidR="0006040A" w:rsidRPr="00096D2A" w:rsidRDefault="0006040A" w:rsidP="000052E6">
            <w:pPr>
              <w:ind w:left="172"/>
            </w:pPr>
            <w:r>
              <w:t>Section 9(5) of PIPA</w:t>
            </w:r>
          </w:p>
        </w:tc>
      </w:tr>
      <w:tr w:rsidR="0006040A" w:rsidRPr="00096D2A" w14:paraId="3C47E0B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33D42237"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C31599E" w14:textId="77777777" w:rsidR="0006040A" w:rsidRPr="00096D2A" w:rsidRDefault="0006040A" w:rsidP="000052E6">
            <w:pPr>
              <w:ind w:left="172"/>
            </w:pPr>
            <w:r>
              <w:t>Data controller.</w:t>
            </w:r>
          </w:p>
        </w:tc>
      </w:tr>
    </w:tbl>
    <w:p w14:paraId="2C855A26" w14:textId="77777777" w:rsidR="0006040A" w:rsidRPr="00096D2A" w:rsidRDefault="0006040A" w:rsidP="000052E6">
      <w:pPr>
        <w:pStyle w:val="OHHPlain"/>
      </w:pPr>
    </w:p>
    <w:p w14:paraId="12E03315" w14:textId="3C71248A" w:rsidR="0006040A" w:rsidRPr="00096D2A" w:rsidRDefault="0006040A" w:rsidP="0006040A">
      <w:pPr>
        <w:pStyle w:val="ArticleL2"/>
      </w:pPr>
      <w:bookmarkStart w:id="63" w:name="_Toc226726189"/>
      <w:r w:rsidRPr="00096D2A">
        <w:t>Right not to be subject to automated decision-making</w:t>
      </w:r>
      <w:bookmarkEnd w:id="63"/>
    </w:p>
    <w:p w14:paraId="3E1466D9" w14:textId="71576895" w:rsidR="0006040A" w:rsidRPr="00A64802" w:rsidRDefault="0006040A" w:rsidP="000052E6">
      <w:pPr>
        <w:pStyle w:val="Bullet"/>
      </w:pPr>
      <w:r w:rsidRPr="00A64802">
        <w:t>Do data subjects have the right to not to be subject to automated decision-making?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F0D58F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EAE2B3C" w14:textId="77777777" w:rsidR="0006040A" w:rsidRPr="00096D2A" w:rsidRDefault="0006040A" w:rsidP="000052E6">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69F0DFC" w14:textId="3CA8EA99" w:rsidR="008112C4" w:rsidRDefault="0091550B" w:rsidP="0091550B">
            <w:pPr>
              <w:ind w:left="172"/>
              <w:rPr>
                <w:lang w:val="en-US"/>
              </w:rPr>
            </w:pPr>
            <w:r w:rsidRPr="0091550B">
              <w:rPr>
                <w:lang w:val="en-US"/>
              </w:rPr>
              <w:t xml:space="preserve">Neither </w:t>
            </w:r>
            <w:r w:rsidR="008112C4">
              <w:rPr>
                <w:lang w:val="en-US"/>
              </w:rPr>
              <w:t xml:space="preserve">PIPA, </w:t>
            </w:r>
            <w:r w:rsidRPr="0091550B">
              <w:rPr>
                <w:lang w:val="en-US"/>
              </w:rPr>
              <w:t>ATIA</w:t>
            </w:r>
            <w:r w:rsidR="008112C4">
              <w:rPr>
                <w:lang w:val="en-US"/>
              </w:rPr>
              <w:t>,</w:t>
            </w:r>
            <w:r w:rsidRPr="0091550B">
              <w:rPr>
                <w:lang w:val="en-US"/>
              </w:rPr>
              <w:t xml:space="preserve"> nor POPA creates a freestanding right not to be subject to automated decision</w:t>
            </w:r>
            <w:r w:rsidR="008112C4">
              <w:rPr>
                <w:lang w:val="en-US"/>
              </w:rPr>
              <w:t>-making</w:t>
            </w:r>
            <w:r w:rsidRPr="0091550B">
              <w:rPr>
                <w:lang w:val="en-US"/>
              </w:rPr>
              <w:t xml:space="preserve">. </w:t>
            </w:r>
          </w:p>
          <w:p w14:paraId="1454E093" w14:textId="77777777" w:rsidR="008112C4" w:rsidRDefault="008112C4" w:rsidP="0091550B">
            <w:pPr>
              <w:ind w:left="172"/>
              <w:rPr>
                <w:lang w:val="en-US"/>
              </w:rPr>
            </w:pPr>
          </w:p>
          <w:p w14:paraId="21E01D16" w14:textId="77777777" w:rsidR="0006040A" w:rsidRDefault="0091550B" w:rsidP="0091550B">
            <w:pPr>
              <w:ind w:left="172"/>
              <w:rPr>
                <w:lang w:val="en-US"/>
              </w:rPr>
            </w:pPr>
            <w:r w:rsidRPr="0091550B">
              <w:rPr>
                <w:lang w:val="en-US"/>
              </w:rPr>
              <w:t>POPA, however, does require public bodies to provide notice at direct collection where they intend to input information into an automated system for decisions, recommendations, or predictions, and imposes accuracy and retention obligations where decisions directly affect individuals.</w:t>
            </w:r>
            <w:r w:rsidR="008112C4">
              <w:rPr>
                <w:lang w:val="en-US"/>
              </w:rPr>
              <w:t xml:space="preserve"> </w:t>
            </w:r>
          </w:p>
          <w:p w14:paraId="1ABD6661" w14:textId="45C47F87" w:rsidR="008112C4" w:rsidRPr="00096D2A" w:rsidRDefault="008112C4" w:rsidP="0091550B">
            <w:pPr>
              <w:ind w:left="172"/>
            </w:pPr>
            <w:r>
              <w:rPr>
                <w:lang w:val="en-US"/>
              </w:rPr>
              <w:t xml:space="preserve">Public bodies are also required to include in their privacy management programs internal policies and procedures for </w:t>
            </w:r>
            <w:r w:rsidRPr="008112C4">
              <w:t>how automated systems will use personal information, including any security or technical safeguards that will be implemented to protect personal information, if the public body will use personal information in an automated system to generate content or make decisions, recommendations or predictions</w:t>
            </w:r>
            <w:r>
              <w:t>.</w:t>
            </w:r>
          </w:p>
        </w:tc>
      </w:tr>
      <w:tr w:rsidR="0006040A" w:rsidRPr="00096D2A" w14:paraId="7F472FC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1A4794"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EEE3079" w14:textId="77777777" w:rsidR="0006040A" w:rsidRDefault="0091550B" w:rsidP="000052E6">
            <w:pPr>
              <w:ind w:left="172"/>
            </w:pPr>
            <w:r>
              <w:t>Sections 5(2) and 6 of POPA</w:t>
            </w:r>
          </w:p>
          <w:p w14:paraId="0138E8CA" w14:textId="6D4DC7AB" w:rsidR="008112C4" w:rsidRPr="00096D2A" w:rsidRDefault="008112C4" w:rsidP="000052E6">
            <w:pPr>
              <w:ind w:left="172"/>
            </w:pPr>
            <w:r>
              <w:t>Section 6(1)(b)(iii) of the POPA Ministerial Regulation</w:t>
            </w:r>
          </w:p>
        </w:tc>
      </w:tr>
      <w:tr w:rsidR="0006040A" w:rsidRPr="00096D2A" w14:paraId="54549DC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6900A714"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916A213" w14:textId="77777777" w:rsidR="0006040A" w:rsidRPr="00096D2A" w:rsidRDefault="0006040A" w:rsidP="000052E6">
            <w:pPr>
              <w:ind w:left="172"/>
            </w:pPr>
            <w:r>
              <w:t>Not applicable.</w:t>
            </w:r>
          </w:p>
        </w:tc>
      </w:tr>
    </w:tbl>
    <w:p w14:paraId="4D34A956" w14:textId="77777777" w:rsidR="0006040A" w:rsidRPr="00096D2A" w:rsidRDefault="0006040A" w:rsidP="000052E6">
      <w:pPr>
        <w:pStyle w:val="OHHPlain"/>
      </w:pPr>
    </w:p>
    <w:p w14:paraId="7851393B" w14:textId="79961D26" w:rsidR="0006040A" w:rsidRPr="00A64802" w:rsidRDefault="0006040A" w:rsidP="000052E6">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2D1F3C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55AA0A7" w14:textId="77777777" w:rsidR="0006040A" w:rsidRPr="00096D2A" w:rsidRDefault="0006040A" w:rsidP="000052E6">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20D1FC8A" w14:textId="77777777" w:rsidR="0006040A" w:rsidRPr="00096D2A" w:rsidRDefault="0006040A" w:rsidP="000052E6">
            <w:pPr>
              <w:ind w:left="172"/>
            </w:pPr>
            <w:r>
              <w:t>Not applicable.</w:t>
            </w:r>
          </w:p>
        </w:tc>
      </w:tr>
      <w:tr w:rsidR="0006040A" w:rsidRPr="00096D2A" w14:paraId="0BEE704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8100BD"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F063364" w14:textId="77777777" w:rsidR="0006040A" w:rsidRPr="00096D2A" w:rsidRDefault="0006040A" w:rsidP="000052E6">
            <w:pPr>
              <w:ind w:left="172"/>
            </w:pPr>
            <w:r>
              <w:t>Not applicable.</w:t>
            </w:r>
          </w:p>
        </w:tc>
      </w:tr>
      <w:tr w:rsidR="0006040A" w:rsidRPr="00096D2A" w14:paraId="6213892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55560B50"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0FCECC1" w14:textId="77777777" w:rsidR="0006040A" w:rsidRPr="00096D2A" w:rsidRDefault="0006040A" w:rsidP="000052E6">
            <w:pPr>
              <w:ind w:left="172"/>
            </w:pPr>
            <w:r>
              <w:t>Not applicable.</w:t>
            </w:r>
          </w:p>
        </w:tc>
      </w:tr>
    </w:tbl>
    <w:p w14:paraId="228132E6" w14:textId="77777777" w:rsidR="0006040A" w:rsidRPr="00096D2A" w:rsidRDefault="0006040A" w:rsidP="000052E6">
      <w:pPr>
        <w:pStyle w:val="OHHPlain"/>
      </w:pPr>
    </w:p>
    <w:p w14:paraId="518A6EF4" w14:textId="5B93A111" w:rsidR="0006040A" w:rsidRPr="00096D2A" w:rsidRDefault="0006040A" w:rsidP="0006040A">
      <w:pPr>
        <w:pStyle w:val="ArticleL2"/>
      </w:pPr>
      <w:bookmarkStart w:id="64" w:name="_Toc226726190"/>
      <w:r w:rsidRPr="00096D2A">
        <w:t>Right not to be subject to discrimination</w:t>
      </w:r>
      <w:bookmarkEnd w:id="64"/>
    </w:p>
    <w:p w14:paraId="46CF78D5" w14:textId="24244CE5" w:rsidR="0006040A" w:rsidRPr="00A64802" w:rsidRDefault="0006040A" w:rsidP="000052E6">
      <w:pPr>
        <w:pStyle w:val="Bullet"/>
      </w:pPr>
      <w:r w:rsidRPr="00A64802">
        <w:t>Do data subjects have the right not to be subject to discrimination?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1E84FB1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B0B8AE9" w14:textId="77777777" w:rsidR="0006040A" w:rsidRPr="00096D2A" w:rsidRDefault="0006040A" w:rsidP="000052E6">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tcPr>
          <w:p w14:paraId="34DD07E7" w14:textId="3013DC69" w:rsidR="0006040A" w:rsidRPr="00096D2A" w:rsidRDefault="008112C4" w:rsidP="00A62F28">
            <w:pPr>
              <w:ind w:left="172"/>
            </w:pPr>
            <w:r>
              <w:rPr>
                <w:lang w:val="en-US"/>
              </w:rPr>
              <w:t>Not applicable</w:t>
            </w:r>
            <w:r w:rsidR="00A62F28" w:rsidRPr="00A62F28">
              <w:rPr>
                <w:lang w:val="en-US"/>
              </w:rPr>
              <w:t>.</w:t>
            </w:r>
          </w:p>
        </w:tc>
      </w:tr>
      <w:tr w:rsidR="0006040A" w:rsidRPr="00096D2A" w14:paraId="666BE4C8"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A26B56"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tcPr>
          <w:p w14:paraId="67FCC058" w14:textId="3798FF05" w:rsidR="0006040A" w:rsidRPr="00096D2A" w:rsidRDefault="00A62F28" w:rsidP="000052E6">
            <w:pPr>
              <w:ind w:left="172"/>
            </w:pPr>
            <w:r w:rsidRPr="00A62F28">
              <w:t>Sections 52(5)-(6) of POPA</w:t>
            </w:r>
          </w:p>
        </w:tc>
      </w:tr>
      <w:tr w:rsidR="0006040A" w:rsidRPr="00096D2A" w14:paraId="38DFADA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5434AD50"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3E9BC0B" w14:textId="77777777" w:rsidR="0006040A" w:rsidRPr="00096D2A" w:rsidRDefault="0006040A" w:rsidP="000052E6">
            <w:pPr>
              <w:ind w:left="172"/>
            </w:pPr>
            <w:r>
              <w:t>Not applicable.</w:t>
            </w:r>
          </w:p>
        </w:tc>
      </w:tr>
    </w:tbl>
    <w:p w14:paraId="78153687" w14:textId="77777777" w:rsidR="0006040A" w:rsidRPr="00096D2A" w:rsidRDefault="0006040A" w:rsidP="000052E6">
      <w:pPr>
        <w:pStyle w:val="OHHPlain"/>
      </w:pPr>
    </w:p>
    <w:p w14:paraId="60D9E3F5" w14:textId="347C82B1" w:rsidR="0006040A" w:rsidRPr="00A64802" w:rsidRDefault="0006040A" w:rsidP="000052E6">
      <w:pPr>
        <w:pStyle w:val="Bullet"/>
      </w:pPr>
      <w:r w:rsidRPr="00A64802">
        <w:t>Can data controllers and processor provide incentives?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267F24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09F8872" w14:textId="77777777" w:rsidR="0006040A" w:rsidRPr="00096D2A" w:rsidRDefault="0006040A" w:rsidP="000052E6">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tcPr>
          <w:p w14:paraId="2342529C" w14:textId="77777777" w:rsidR="0006040A" w:rsidRPr="00096D2A" w:rsidRDefault="0006040A" w:rsidP="000052E6">
            <w:pPr>
              <w:ind w:left="172"/>
            </w:pPr>
            <w:r>
              <w:t>Not applicable.</w:t>
            </w:r>
          </w:p>
        </w:tc>
      </w:tr>
      <w:tr w:rsidR="0006040A" w:rsidRPr="00096D2A" w14:paraId="204488E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8C766B1"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tcPr>
          <w:p w14:paraId="04BB4B4D" w14:textId="77777777" w:rsidR="0006040A" w:rsidRPr="00096D2A" w:rsidRDefault="0006040A" w:rsidP="000052E6">
            <w:pPr>
              <w:ind w:left="172"/>
            </w:pPr>
            <w:r>
              <w:t>Not applicable.</w:t>
            </w:r>
          </w:p>
        </w:tc>
      </w:tr>
      <w:tr w:rsidR="0006040A" w:rsidRPr="00096D2A" w14:paraId="1302838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04443FC"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5F0D404" w14:textId="77777777" w:rsidR="0006040A" w:rsidRPr="00096D2A" w:rsidRDefault="0006040A" w:rsidP="000052E6">
            <w:pPr>
              <w:ind w:left="172"/>
            </w:pPr>
            <w:r>
              <w:t>Not applicable.</w:t>
            </w:r>
          </w:p>
        </w:tc>
      </w:tr>
    </w:tbl>
    <w:p w14:paraId="627BE339" w14:textId="77777777" w:rsidR="0006040A" w:rsidRPr="00096D2A" w:rsidRDefault="0006040A" w:rsidP="000052E6">
      <w:pPr>
        <w:pStyle w:val="OHHPlain"/>
      </w:pPr>
    </w:p>
    <w:p w14:paraId="45C8E91C" w14:textId="4996E856" w:rsidR="0006040A" w:rsidRPr="00096D2A" w:rsidRDefault="0006040A" w:rsidP="0006040A">
      <w:pPr>
        <w:pStyle w:val="ArticleL2"/>
      </w:pPr>
      <w:bookmarkStart w:id="65" w:name="_Toc226726191"/>
      <w:r w:rsidRPr="00F9289A">
        <w:t>Right to file a complaint</w:t>
      </w:r>
      <w:bookmarkEnd w:id="65"/>
    </w:p>
    <w:p w14:paraId="47A3A420" w14:textId="22E905EC" w:rsidR="0006040A" w:rsidRPr="00A64802" w:rsidRDefault="0006040A" w:rsidP="000052E6">
      <w:pPr>
        <w:pStyle w:val="Bullet"/>
      </w:pPr>
      <w:r w:rsidRPr="00A64802">
        <w:t>Do data subjects have the right to file a complaint? (Please confirm in which circumstances the right applies)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2920E74" w14:textId="77777777" w:rsidTr="000052E6">
        <w:trPr>
          <w:trHeight w:val="300"/>
        </w:trPr>
        <w:tc>
          <w:tcPr>
            <w:tcW w:w="4500" w:type="dxa"/>
            <w:tcBorders>
              <w:top w:val="single" w:sz="6" w:space="0" w:color="auto"/>
              <w:left w:val="single" w:sz="6" w:space="0" w:color="auto"/>
              <w:bottom w:val="single" w:sz="6" w:space="0" w:color="auto"/>
              <w:right w:val="single" w:sz="6" w:space="0" w:color="auto"/>
            </w:tcBorders>
            <w:hideMark/>
          </w:tcPr>
          <w:p w14:paraId="77F79A08" w14:textId="77777777" w:rsidR="0006040A" w:rsidRPr="00096D2A" w:rsidRDefault="0006040A" w:rsidP="000052E6">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208FC0A" w14:textId="77777777" w:rsidR="00772CCC" w:rsidRDefault="0006040A" w:rsidP="000052E6">
            <w:pPr>
              <w:ind w:left="172"/>
            </w:pPr>
            <w:r>
              <w:t xml:space="preserve">Under PIPA, individuals who make a request to an organization </w:t>
            </w:r>
            <w:r w:rsidRPr="002C0971">
              <w:t xml:space="preserve">respecting </w:t>
            </w:r>
            <w:r>
              <w:t xml:space="preserve">their </w:t>
            </w:r>
            <w:r w:rsidRPr="002C0971">
              <w:t xml:space="preserve">personal information about that individual may ask the </w:t>
            </w:r>
            <w:r>
              <w:t>OIPC</w:t>
            </w:r>
            <w:r w:rsidRPr="002C0971">
              <w:t xml:space="preserve"> to review any decision, act or failure to act of the organization</w:t>
            </w:r>
            <w:r>
              <w:t>.</w:t>
            </w:r>
            <w:r w:rsidR="00A62F28">
              <w:t xml:space="preserve"> </w:t>
            </w:r>
            <w:r>
              <w:t xml:space="preserve">An individual may initiate a complaint with respect to various issues including extensions, fee estimates, duties not being performed, correction to personal information being refused, personal information being processed in contravention of PIPA, the organization is not in compliance with PIPA, etc. </w:t>
            </w:r>
          </w:p>
          <w:p w14:paraId="30F647D2" w14:textId="77777777" w:rsidR="00772CCC" w:rsidRDefault="00772CCC" w:rsidP="000052E6">
            <w:pPr>
              <w:ind w:left="172"/>
            </w:pPr>
          </w:p>
          <w:p w14:paraId="3F76C4FE" w14:textId="77777777" w:rsidR="00772CCC" w:rsidRDefault="00772CCC" w:rsidP="00772CCC">
            <w:pPr>
              <w:ind w:left="172"/>
              <w:rPr>
                <w:lang w:val="en-US"/>
              </w:rPr>
            </w:pPr>
            <w:r w:rsidRPr="00075487">
              <w:rPr>
                <w:lang w:val="en-US"/>
              </w:rPr>
              <w:t>Under POPA, an individual who believes their personal information has been collected, used, or disclosed in contravention of POPA, or who has made a request for correction under section 7, may ask the Commissioner to review the matter or any decision, act, or failure to act of the head of a public body relating to the request. Before requesting Commissioner review of a contravention matter, the individual must first make a complaint to the public body itself. </w:t>
            </w:r>
          </w:p>
          <w:p w14:paraId="4A7013C6" w14:textId="77777777" w:rsidR="00772CCC" w:rsidRPr="00075487" w:rsidRDefault="00772CCC" w:rsidP="00772CCC">
            <w:pPr>
              <w:ind w:left="172"/>
              <w:rPr>
                <w:lang w:val="en-US"/>
              </w:rPr>
            </w:pPr>
          </w:p>
          <w:p w14:paraId="151FD5A1" w14:textId="0AB253C7" w:rsidR="00772CCC" w:rsidRDefault="00772CCC" w:rsidP="00772CCC">
            <w:pPr>
              <w:ind w:left="172"/>
            </w:pPr>
            <w:r w:rsidRPr="00075487">
              <w:rPr>
                <w:lang w:val="en-US"/>
              </w:rPr>
              <w:t>Under ATIA, an applicant who has made an access request, or a third party notified of a public body</w:t>
            </w:r>
            <w:r>
              <w:rPr>
                <w:lang w:val="en-US"/>
              </w:rPr>
              <w:t>’</w:t>
            </w:r>
            <w:r w:rsidRPr="00075487">
              <w:rPr>
                <w:lang w:val="en-US"/>
              </w:rPr>
              <w:t xml:space="preserve">s decision to grant access, may ask the Commissioner to review any </w:t>
            </w:r>
            <w:r w:rsidRPr="00075487">
              <w:rPr>
                <w:lang w:val="en-US"/>
              </w:rPr>
              <w:lastRenderedPageBreak/>
              <w:t>decision, act, or failure to act of the head of the public body relating to the request</w:t>
            </w:r>
            <w:r>
              <w:rPr>
                <w:lang w:val="en-US"/>
              </w:rPr>
              <w:t>.</w:t>
            </w:r>
          </w:p>
          <w:p w14:paraId="544C6878" w14:textId="77777777" w:rsidR="00772CCC" w:rsidRDefault="00772CCC" w:rsidP="000052E6">
            <w:pPr>
              <w:ind w:left="172"/>
            </w:pPr>
          </w:p>
          <w:p w14:paraId="70DD25DB" w14:textId="04FB75B3" w:rsidR="0006040A" w:rsidRDefault="0006040A" w:rsidP="000052E6">
            <w:pPr>
              <w:ind w:left="172"/>
            </w:pPr>
          </w:p>
        </w:tc>
      </w:tr>
      <w:tr w:rsidR="0006040A" w:rsidRPr="00096D2A" w14:paraId="066D62FB" w14:textId="77777777" w:rsidTr="000052E6">
        <w:trPr>
          <w:trHeight w:val="300"/>
        </w:trPr>
        <w:tc>
          <w:tcPr>
            <w:tcW w:w="4500" w:type="dxa"/>
            <w:tcBorders>
              <w:top w:val="single" w:sz="6" w:space="0" w:color="auto"/>
              <w:left w:val="single" w:sz="6" w:space="0" w:color="auto"/>
              <w:bottom w:val="single" w:sz="6" w:space="0" w:color="auto"/>
              <w:right w:val="single" w:sz="6" w:space="0" w:color="auto"/>
            </w:tcBorders>
            <w:hideMark/>
          </w:tcPr>
          <w:p w14:paraId="18415401"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A5BBA65" w14:textId="77777777" w:rsidR="00A62F28" w:rsidRDefault="0006040A" w:rsidP="000052E6">
            <w:pPr>
              <w:ind w:left="172"/>
            </w:pPr>
            <w:r>
              <w:t>Sections 46-47, and 36(2) of PIPA</w:t>
            </w:r>
          </w:p>
          <w:p w14:paraId="60001FB8" w14:textId="77777777" w:rsidR="0006040A" w:rsidRDefault="00A62F28" w:rsidP="000052E6">
            <w:pPr>
              <w:ind w:left="172"/>
            </w:pPr>
            <w:r w:rsidRPr="00A62F28">
              <w:t>Sections 37-45 and 47-52 of POPA</w:t>
            </w:r>
          </w:p>
          <w:p w14:paraId="1D40785E" w14:textId="069B3795" w:rsidR="00772CCC" w:rsidRDefault="00772CCC" w:rsidP="000052E6">
            <w:pPr>
              <w:ind w:left="172"/>
            </w:pPr>
            <w:r>
              <w:t>Sections 58-59 of ATIA</w:t>
            </w:r>
          </w:p>
        </w:tc>
      </w:tr>
      <w:tr w:rsidR="0006040A" w:rsidRPr="00096D2A" w14:paraId="33673DEE" w14:textId="77777777" w:rsidTr="000052E6">
        <w:trPr>
          <w:trHeight w:val="300"/>
        </w:trPr>
        <w:tc>
          <w:tcPr>
            <w:tcW w:w="4500" w:type="dxa"/>
            <w:tcBorders>
              <w:top w:val="single" w:sz="6" w:space="0" w:color="auto"/>
              <w:left w:val="single" w:sz="6" w:space="0" w:color="auto"/>
              <w:bottom w:val="single" w:sz="6" w:space="0" w:color="auto"/>
              <w:right w:val="single" w:sz="6" w:space="0" w:color="auto"/>
            </w:tcBorders>
          </w:tcPr>
          <w:p w14:paraId="2D7AF095"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06C3CD9" w14:textId="77777777" w:rsidR="0006040A" w:rsidRPr="00096D2A" w:rsidRDefault="0006040A" w:rsidP="000052E6">
            <w:pPr>
              <w:ind w:left="172"/>
            </w:pPr>
            <w:r>
              <w:t>Data controller.</w:t>
            </w:r>
          </w:p>
        </w:tc>
      </w:tr>
    </w:tbl>
    <w:p w14:paraId="1ABF98EC" w14:textId="77777777" w:rsidR="0006040A" w:rsidRPr="00096D2A" w:rsidRDefault="0006040A" w:rsidP="000052E6">
      <w:pPr>
        <w:pStyle w:val="OHHPlain"/>
      </w:pPr>
    </w:p>
    <w:p w14:paraId="435A57D2" w14:textId="487E13B6" w:rsidR="0006040A" w:rsidRPr="00A64802" w:rsidRDefault="0006040A" w:rsidP="000052E6">
      <w:pPr>
        <w:pStyle w:val="Bullet"/>
      </w:pPr>
      <w:r w:rsidRPr="00A64802">
        <w:t>Are there general exceptions?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CFC6CA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0CB18EF4" w14:textId="77777777" w:rsidR="0006040A" w:rsidRPr="00096D2A" w:rsidRDefault="0006040A" w:rsidP="000052E6">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2C5F133" w14:textId="77777777" w:rsidR="0006040A" w:rsidRDefault="0006040A" w:rsidP="000052E6">
            <w:pPr>
              <w:ind w:left="172"/>
            </w:pPr>
            <w:r>
              <w:t>Under PIPA, a</w:t>
            </w:r>
            <w:r w:rsidRPr="000C5BFB">
              <w:t xml:space="preserve"> </w:t>
            </w:r>
            <w:r>
              <w:t xml:space="preserve">written request for review to the OIPC for a review of a decision of an organization must be delivered within: (a) 30 days from the day that the individual asking for the review is notified of the decision, or (b) a longer period allowed by the OIPC. A </w:t>
            </w:r>
            <w:r w:rsidRPr="000C5BFB">
              <w:t xml:space="preserve">written complaint to the </w:t>
            </w:r>
            <w:r>
              <w:t>OIPC</w:t>
            </w:r>
            <w:r w:rsidRPr="000C5BFB">
              <w:t xml:space="preserve"> about an organization must be delivered within a reasonable time.</w:t>
            </w:r>
          </w:p>
          <w:p w14:paraId="4EC2DABD" w14:textId="77777777" w:rsidR="0006040A" w:rsidRDefault="0006040A" w:rsidP="000052E6">
            <w:pPr>
              <w:ind w:left="172"/>
            </w:pPr>
          </w:p>
          <w:p w14:paraId="289799F0" w14:textId="77777777" w:rsidR="0006040A" w:rsidRDefault="0006040A" w:rsidP="000052E6">
            <w:pPr>
              <w:ind w:left="172"/>
            </w:pPr>
            <w:r>
              <w:t>The OIPC may refuse to conduct an investigation or review or may discontinue an investigation or review if the OIPC is of the opinion that (a) the written request for review or the written complaint is frivolous or vexatious or is not made in good faith, or (b) the circumstances warrant refusing to conduct or to continue an investigation or review.</w:t>
            </w:r>
          </w:p>
          <w:p w14:paraId="1061E784" w14:textId="77777777" w:rsidR="0026709F" w:rsidRDefault="0026709F" w:rsidP="000052E6">
            <w:pPr>
              <w:ind w:left="172"/>
            </w:pPr>
          </w:p>
          <w:p w14:paraId="1C4C8BE3" w14:textId="783B049A" w:rsidR="0026709F" w:rsidRDefault="0026709F" w:rsidP="0026709F">
            <w:pPr>
              <w:ind w:left="172"/>
            </w:pPr>
            <w:r>
              <w:t xml:space="preserve">Under POPA and ATIA, a written request for review must be delivered to the Commissioner (and, under ATIA, also the head of the public body) within 60 business days of being notified of the matter, decision, act, or failure to act, subject to shorter or different timing rules in specific circumstances. The Commissioner may refuse to conduct an inquiry if the subject-matter has already been dealt with in an order investigation report, or the circumstances otherwise warrant, and may discontinue an inquiry if it is appropriate to do so. </w:t>
            </w:r>
            <w:r w:rsidRPr="00835AD7">
              <w:t>Both Acts also require the individual to engage with the public body before the Commissioner becomes involved</w:t>
            </w:r>
            <w:r>
              <w:t>. U</w:t>
            </w:r>
            <w:r w:rsidRPr="00835AD7">
              <w:t>nder POPA, the individual must first make a complaint to the public body concerned</w:t>
            </w:r>
            <w:r>
              <w:t>.</w:t>
            </w:r>
          </w:p>
          <w:p w14:paraId="244E5AC1" w14:textId="2B617894" w:rsidR="0026709F" w:rsidRPr="00096D2A" w:rsidRDefault="0026709F" w:rsidP="0026709F">
            <w:pPr>
              <w:ind w:left="172"/>
            </w:pPr>
            <w:r>
              <w:lastRenderedPageBreak/>
              <w:t>Under the ATIA, the Commissioner may also refuse to conduct an inquiry where the person has not attempted to resolve the matter directly with the public body.</w:t>
            </w:r>
          </w:p>
        </w:tc>
      </w:tr>
      <w:tr w:rsidR="0006040A" w:rsidRPr="00096D2A" w14:paraId="10EDC49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AE090D8"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8EEE822" w14:textId="77777777" w:rsidR="0006040A" w:rsidRDefault="0006040A" w:rsidP="000052E6">
            <w:pPr>
              <w:ind w:left="172"/>
            </w:pPr>
            <w:r>
              <w:t>Sections 47(2)-(3), and 49.1(1) of PIPA</w:t>
            </w:r>
          </w:p>
          <w:p w14:paraId="504C0EA8" w14:textId="77777777" w:rsidR="0026709F" w:rsidRDefault="0026709F" w:rsidP="0026709F">
            <w:pPr>
              <w:ind w:left="172"/>
            </w:pPr>
            <w:r>
              <w:t>Sections 38 and 41 of POPA</w:t>
            </w:r>
          </w:p>
          <w:p w14:paraId="04216A0A" w14:textId="10DB269D" w:rsidR="0026709F" w:rsidRPr="00096D2A" w:rsidRDefault="0026709F" w:rsidP="0026709F">
            <w:pPr>
              <w:ind w:left="172"/>
            </w:pPr>
            <w:r>
              <w:t>Sections 59 and 62 of ATIA</w:t>
            </w:r>
          </w:p>
        </w:tc>
      </w:tr>
      <w:tr w:rsidR="0006040A" w:rsidRPr="00096D2A" w14:paraId="21187F1F"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C9CCA14"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6010B39" w14:textId="77777777" w:rsidR="0006040A" w:rsidRPr="00096D2A" w:rsidRDefault="0006040A" w:rsidP="000052E6">
            <w:pPr>
              <w:ind w:left="172"/>
            </w:pPr>
            <w:r>
              <w:t>Data controller.</w:t>
            </w:r>
          </w:p>
        </w:tc>
      </w:tr>
    </w:tbl>
    <w:p w14:paraId="43D19404" w14:textId="77777777" w:rsidR="0006040A" w:rsidRPr="00096D2A" w:rsidRDefault="0006040A" w:rsidP="000052E6">
      <w:pPr>
        <w:pStyle w:val="OHHPlain"/>
      </w:pPr>
    </w:p>
    <w:p w14:paraId="5A28296E" w14:textId="3D5BF8F1" w:rsidR="0006040A" w:rsidRPr="00096D2A" w:rsidRDefault="0006040A" w:rsidP="0006040A">
      <w:pPr>
        <w:pStyle w:val="ArticleL2"/>
      </w:pPr>
      <w:bookmarkStart w:id="66" w:name="_Toc226726192"/>
      <w:r w:rsidRPr="00096D2A">
        <w:t>Other rights</w:t>
      </w:r>
      <w:bookmarkEnd w:id="66"/>
    </w:p>
    <w:p w14:paraId="51CA41D8" w14:textId="43D0390F" w:rsidR="0006040A" w:rsidRPr="00A64802" w:rsidRDefault="0006040A" w:rsidP="000052E6">
      <w:pPr>
        <w:pStyle w:val="Bullet"/>
        <w:rPr>
          <w:lang w:eastAsia="en-GB"/>
        </w:rPr>
      </w:pPr>
      <w:r w:rsidRPr="00A64802">
        <w:rPr>
          <w:lang w:eastAsia="en-GB"/>
        </w:rPr>
        <w:t>Are there any additional right(s) available under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B45DFC0" w14:textId="77777777" w:rsidTr="000052E6">
        <w:trPr>
          <w:trHeight w:val="300"/>
        </w:trPr>
        <w:tc>
          <w:tcPr>
            <w:tcW w:w="4500" w:type="dxa"/>
            <w:tcBorders>
              <w:top w:val="single" w:sz="6" w:space="0" w:color="auto"/>
              <w:left w:val="single" w:sz="6" w:space="0" w:color="auto"/>
              <w:bottom w:val="single" w:sz="6" w:space="0" w:color="auto"/>
              <w:right w:val="single" w:sz="6" w:space="0" w:color="auto"/>
            </w:tcBorders>
            <w:hideMark/>
          </w:tcPr>
          <w:p w14:paraId="38D3F28E" w14:textId="77777777" w:rsidR="0006040A" w:rsidRPr="00096D2A" w:rsidRDefault="0006040A" w:rsidP="000052E6">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47A115FC" w14:textId="3DDF076E" w:rsidR="0006040A" w:rsidRDefault="004F20F4" w:rsidP="004F20F4">
            <w:pPr>
              <w:ind w:left="172"/>
              <w:rPr>
                <w:lang w:val="en-US"/>
              </w:rPr>
            </w:pPr>
            <w:r w:rsidRPr="004F20F4">
              <w:rPr>
                <w:lang w:val="en-US"/>
              </w:rPr>
              <w:t xml:space="preserve">ATIA requires heads of public bodies to proactively disclose information in the public interest where there is a risk of significant harm to the environment or public health and safety, with notice to third parties and the </w:t>
            </w:r>
            <w:r>
              <w:rPr>
                <w:lang w:val="en-US"/>
              </w:rPr>
              <w:t>OIPC</w:t>
            </w:r>
            <w:r w:rsidRPr="004F20F4">
              <w:rPr>
                <w:lang w:val="en-US"/>
              </w:rPr>
              <w:t xml:space="preserve"> where practicable; </w:t>
            </w:r>
          </w:p>
          <w:p w14:paraId="7119AF58" w14:textId="77777777" w:rsidR="006E1B15" w:rsidRDefault="006E1B15" w:rsidP="004F20F4">
            <w:pPr>
              <w:ind w:left="172"/>
              <w:rPr>
                <w:lang w:val="en-US"/>
              </w:rPr>
            </w:pPr>
          </w:p>
          <w:p w14:paraId="3A42960A" w14:textId="77777777" w:rsidR="006E1B15" w:rsidRDefault="006E1B15" w:rsidP="006E1B15">
            <w:pPr>
              <w:ind w:left="172"/>
            </w:pPr>
            <w:r>
              <w:t xml:space="preserve">POPA requires heads of public bodies to make their privacy management program available to any person on request, with delivery (or directions to access it) within 30 business days. POPA also prohibits public from selling personal information, for any purpose, including for marketing or advertising. </w:t>
            </w:r>
          </w:p>
          <w:p w14:paraId="2782C138" w14:textId="77777777" w:rsidR="006E1B15" w:rsidRDefault="006E1B15" w:rsidP="006E1B15">
            <w:pPr>
              <w:ind w:left="172"/>
            </w:pPr>
          </w:p>
          <w:p w14:paraId="360CFCAA" w14:textId="1F923BE1" w:rsidR="006E1B15" w:rsidRPr="00096D2A" w:rsidRDefault="006E1B15" w:rsidP="006E1B15">
            <w:pPr>
              <w:ind w:left="172"/>
            </w:pPr>
            <w:r>
              <w:t>POPA also requires heads of public bodies to publish a directory of personal information banks identifying, for each bank, the kinds of personal information held, the categories of individuals concerned, the legal authority for collection, and the purposes for which the information is used or disclosed.</w:t>
            </w:r>
          </w:p>
        </w:tc>
      </w:tr>
      <w:tr w:rsidR="0006040A" w:rsidRPr="00096D2A" w14:paraId="42EDC1FE" w14:textId="77777777" w:rsidTr="000052E6">
        <w:trPr>
          <w:trHeight w:val="300"/>
        </w:trPr>
        <w:tc>
          <w:tcPr>
            <w:tcW w:w="4500" w:type="dxa"/>
            <w:tcBorders>
              <w:top w:val="single" w:sz="6" w:space="0" w:color="auto"/>
              <w:left w:val="single" w:sz="6" w:space="0" w:color="auto"/>
              <w:bottom w:val="single" w:sz="6" w:space="0" w:color="auto"/>
              <w:right w:val="single" w:sz="6" w:space="0" w:color="auto"/>
            </w:tcBorders>
            <w:hideMark/>
          </w:tcPr>
          <w:p w14:paraId="32A581FF" w14:textId="77777777" w:rsidR="0006040A" w:rsidRPr="00096D2A" w:rsidRDefault="0006040A" w:rsidP="000052E6">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1A01FFE" w14:textId="77777777" w:rsidR="006D50A9" w:rsidRPr="006D50A9" w:rsidRDefault="006D50A9" w:rsidP="006D50A9">
            <w:pPr>
              <w:ind w:left="172"/>
            </w:pPr>
            <w:r w:rsidRPr="006D50A9">
              <w:t>Section 37 of ATIA</w:t>
            </w:r>
          </w:p>
          <w:p w14:paraId="1278E4CA" w14:textId="302CD1AA" w:rsidR="0006040A" w:rsidRPr="00096D2A" w:rsidRDefault="006D50A9" w:rsidP="006D50A9">
            <w:pPr>
              <w:ind w:left="172"/>
            </w:pPr>
            <w:r w:rsidRPr="006D50A9">
              <w:t>Section</w:t>
            </w:r>
            <w:r w:rsidR="006E1B15">
              <w:t>s 11, 25(3), and 57(2)</w:t>
            </w:r>
            <w:r w:rsidRPr="006D50A9">
              <w:t xml:space="preserve"> of POPA</w:t>
            </w:r>
          </w:p>
        </w:tc>
      </w:tr>
      <w:tr w:rsidR="0006040A" w:rsidRPr="00096D2A" w14:paraId="37F8AE7F" w14:textId="77777777" w:rsidTr="000052E6">
        <w:trPr>
          <w:trHeight w:val="300"/>
        </w:trPr>
        <w:tc>
          <w:tcPr>
            <w:tcW w:w="4500" w:type="dxa"/>
            <w:tcBorders>
              <w:top w:val="single" w:sz="6" w:space="0" w:color="auto"/>
              <w:left w:val="single" w:sz="6" w:space="0" w:color="auto"/>
              <w:bottom w:val="single" w:sz="6" w:space="0" w:color="auto"/>
              <w:right w:val="single" w:sz="6" w:space="0" w:color="auto"/>
            </w:tcBorders>
          </w:tcPr>
          <w:p w14:paraId="36381859" w14:textId="77777777" w:rsidR="0006040A" w:rsidRPr="00096D2A" w:rsidRDefault="0006040A" w:rsidP="000052E6">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10AD777" w14:textId="77777777" w:rsidR="0006040A" w:rsidRPr="00096D2A" w:rsidRDefault="0006040A" w:rsidP="000052E6">
            <w:pPr>
              <w:ind w:left="172"/>
            </w:pPr>
            <w:r>
              <w:t>Not applicable.</w:t>
            </w:r>
          </w:p>
        </w:tc>
      </w:tr>
    </w:tbl>
    <w:p w14:paraId="5A4B15CD" w14:textId="77777777" w:rsidR="0006040A" w:rsidRPr="00096D2A" w:rsidRDefault="0006040A" w:rsidP="000052E6">
      <w:pPr>
        <w:pStyle w:val="OHHPlain"/>
        <w:rPr>
          <w:lang w:eastAsia="en-GB"/>
        </w:rPr>
      </w:pPr>
    </w:p>
    <w:p w14:paraId="0D90473F" w14:textId="1D932F0B" w:rsidR="0006040A" w:rsidRPr="004F20F4" w:rsidRDefault="0006040A" w:rsidP="0006040A">
      <w:pPr>
        <w:pStyle w:val="ArticleL1"/>
      </w:pPr>
      <w:bookmarkStart w:id="67" w:name="_Toc226726193"/>
      <w:r w:rsidRPr="004F20F4">
        <w:t>Enforcement</w:t>
      </w:r>
      <w:bookmarkEnd w:id="67"/>
    </w:p>
    <w:p w14:paraId="7309F355" w14:textId="0C6A1D41" w:rsidR="0006040A" w:rsidRPr="00095C91" w:rsidRDefault="0006040A" w:rsidP="0006040A">
      <w:pPr>
        <w:pStyle w:val="ArticleL2"/>
      </w:pPr>
      <w:bookmarkStart w:id="68" w:name="_Toc226726194"/>
      <w:r w:rsidRPr="00095C91">
        <w:t>Scope of liability</w:t>
      </w:r>
      <w:bookmarkEnd w:id="68"/>
    </w:p>
    <w:p w14:paraId="5FC8ED9A" w14:textId="3007E999" w:rsidR="0006040A" w:rsidRPr="00095C91" w:rsidRDefault="0006040A" w:rsidP="00A16651">
      <w:pPr>
        <w:pStyle w:val="Bullet"/>
      </w:pPr>
      <w:r w:rsidRPr="00095C91">
        <w:t>Is civil liability possible for violations of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79F3558" w14:textId="77777777" w:rsidTr="00CE1B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CD60B09" w14:textId="77777777" w:rsidR="0006040A" w:rsidRPr="00095C91" w:rsidRDefault="0006040A" w:rsidP="00CE1B11">
            <w:pPr>
              <w:ind w:left="172"/>
            </w:pPr>
            <w:r w:rsidRPr="00095C91">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7CBE6C8D" w14:textId="23A3DF31" w:rsidR="006E1B15" w:rsidRPr="00095C91" w:rsidRDefault="006E1B15" w:rsidP="00CE1B11">
            <w:pPr>
              <w:ind w:left="172"/>
            </w:pPr>
            <w:r w:rsidRPr="00095C91">
              <w:t>None of</w:t>
            </w:r>
            <w:r w:rsidR="0006040A" w:rsidRPr="00095C91">
              <w:t xml:space="preserve"> PIPA</w:t>
            </w:r>
            <w:r w:rsidRPr="00095C91">
              <w:t xml:space="preserve">, </w:t>
            </w:r>
            <w:r w:rsidR="0006040A" w:rsidRPr="00095C91">
              <w:t>POPA</w:t>
            </w:r>
            <w:r w:rsidRPr="00095C91">
              <w:t xml:space="preserve"> nor ATIA</w:t>
            </w:r>
            <w:r w:rsidR="0006040A" w:rsidRPr="00095C91">
              <w:t xml:space="preserve"> provide for civil damages</w:t>
            </w:r>
            <w:r w:rsidRPr="00095C91">
              <w:t>. Under PIPA, however,</w:t>
            </w:r>
            <w:r w:rsidR="0006040A" w:rsidRPr="00095C91">
              <w:t xml:space="preserve"> individuals may pursue civil actions for damages if they can establish that a breach of PIPA has caused </w:t>
            </w:r>
            <w:r w:rsidR="00CC0BFF" w:rsidRPr="00095C91">
              <w:t xml:space="preserve">harm. </w:t>
            </w:r>
          </w:p>
          <w:p w14:paraId="47E41AA4" w14:textId="77777777" w:rsidR="006E1B15" w:rsidRPr="00095C91" w:rsidRDefault="006E1B15" w:rsidP="00CE1B11">
            <w:pPr>
              <w:ind w:left="172"/>
            </w:pPr>
          </w:p>
          <w:p w14:paraId="2B53C909" w14:textId="73F6388B" w:rsidR="00CC0BFF" w:rsidRPr="00095C91" w:rsidRDefault="00CC0BFF" w:rsidP="00CE1B11">
            <w:pPr>
              <w:ind w:left="172"/>
            </w:pPr>
            <w:r w:rsidRPr="00095C91">
              <w:t>Under</w:t>
            </w:r>
            <w:r w:rsidR="0006040A" w:rsidRPr="00095C91">
              <w:t xml:space="preserve"> PIPA, a person commits an offence if the person:</w:t>
            </w:r>
            <w:r w:rsidR="0006040A" w:rsidRPr="00095C91">
              <w:tab/>
            </w:r>
          </w:p>
          <w:p w14:paraId="7CCC5C60" w14:textId="77777777" w:rsidR="00CC0BFF" w:rsidRPr="00095C91" w:rsidRDefault="0006040A" w:rsidP="00CC0BFF">
            <w:pPr>
              <w:pStyle w:val="Bullet"/>
              <w:rPr>
                <w:i w:val="0"/>
                <w:iCs/>
              </w:rPr>
            </w:pPr>
            <w:r w:rsidRPr="00095C91">
              <w:rPr>
                <w:i w:val="0"/>
                <w:iCs/>
              </w:rPr>
              <w:t>collects, uses or discloses personal information in contravention of Part 2 of PIPA;</w:t>
            </w:r>
            <w:r w:rsidRPr="00095C91">
              <w:rPr>
                <w:i w:val="0"/>
                <w:iCs/>
              </w:rPr>
              <w:tab/>
            </w:r>
          </w:p>
          <w:p w14:paraId="06BE70E0" w14:textId="77777777" w:rsidR="00CC0BFF" w:rsidRPr="00095C91" w:rsidRDefault="0006040A" w:rsidP="00CC0BFF">
            <w:pPr>
              <w:pStyle w:val="Bullet"/>
              <w:rPr>
                <w:i w:val="0"/>
                <w:iCs/>
              </w:rPr>
            </w:pPr>
            <w:r w:rsidRPr="00095C91">
              <w:rPr>
                <w:i w:val="0"/>
                <w:iCs/>
              </w:rPr>
              <w:t>attempts to gain or gains access to personal information in contravention of PIPA;</w:t>
            </w:r>
            <w:r w:rsidRPr="00095C91">
              <w:rPr>
                <w:i w:val="0"/>
                <w:iCs/>
              </w:rPr>
              <w:tab/>
            </w:r>
          </w:p>
          <w:p w14:paraId="4ED9AEE4" w14:textId="77777777" w:rsidR="00CC0BFF" w:rsidRPr="00095C91" w:rsidRDefault="0006040A" w:rsidP="00CC0BFF">
            <w:pPr>
              <w:pStyle w:val="Bullet"/>
              <w:rPr>
                <w:i w:val="0"/>
                <w:iCs/>
              </w:rPr>
            </w:pPr>
            <w:r w:rsidRPr="00095C91">
              <w:rPr>
                <w:i w:val="0"/>
                <w:iCs/>
              </w:rPr>
              <w:t>disposes of or alters, falsifies, conceals or destroys, or directs another person to dispose of, alter, falsify, conceal or destroy, a record containing personal information or a record containing information about the use or disclosure of personal information;</w:t>
            </w:r>
            <w:r w:rsidRPr="00095C91">
              <w:rPr>
                <w:i w:val="0"/>
                <w:iCs/>
              </w:rPr>
              <w:tab/>
            </w:r>
          </w:p>
          <w:p w14:paraId="6685E00A" w14:textId="77777777" w:rsidR="00CC0BFF" w:rsidRPr="00095C91" w:rsidRDefault="0006040A" w:rsidP="00CC0BFF">
            <w:pPr>
              <w:pStyle w:val="Bullet"/>
              <w:rPr>
                <w:i w:val="0"/>
                <w:iCs/>
              </w:rPr>
            </w:pPr>
            <w:r w:rsidRPr="00095C91">
              <w:rPr>
                <w:i w:val="0"/>
                <w:iCs/>
              </w:rPr>
              <w:t>obstructs the OIPC or an authorized delegate in the performance of their duties, powers or functions under PIPA;</w:t>
            </w:r>
            <w:r w:rsidRPr="00095C91">
              <w:rPr>
                <w:i w:val="0"/>
                <w:iCs/>
              </w:rPr>
              <w:tab/>
            </w:r>
          </w:p>
          <w:p w14:paraId="0B0D0ED3" w14:textId="77777777" w:rsidR="00CC0BFF" w:rsidRPr="00095C91" w:rsidRDefault="0006040A" w:rsidP="00CC0BFF">
            <w:pPr>
              <w:pStyle w:val="Bullet"/>
              <w:rPr>
                <w:i w:val="0"/>
                <w:iCs/>
              </w:rPr>
            </w:pPr>
            <w:r w:rsidRPr="00095C91">
              <w:rPr>
                <w:i w:val="0"/>
                <w:iCs/>
              </w:rPr>
              <w:t>makes a false statement to the OIPC or an authorized delegate of the OIPC, or misleads or attempts to mislead the OIPC or an authorized delegate in the course of performance of their duties. Under POPA, a person is guilty of an offence if they knowingly:</w:t>
            </w:r>
            <w:r w:rsidRPr="00095C91">
              <w:rPr>
                <w:i w:val="0"/>
                <w:iCs/>
              </w:rPr>
              <w:tab/>
            </w:r>
          </w:p>
          <w:p w14:paraId="50C26D99" w14:textId="77777777" w:rsidR="00CC0BFF" w:rsidRPr="00095C91" w:rsidRDefault="0006040A" w:rsidP="00CC0BFF">
            <w:pPr>
              <w:pStyle w:val="Bullet"/>
              <w:rPr>
                <w:i w:val="0"/>
                <w:iCs/>
              </w:rPr>
            </w:pPr>
            <w:r w:rsidRPr="00095C91">
              <w:rPr>
                <w:i w:val="0"/>
                <w:iCs/>
              </w:rPr>
              <w:t>collect, use or disclose personal information in contravention of Part 1 of POPA;</w:t>
            </w:r>
          </w:p>
          <w:p w14:paraId="031FFA1C" w14:textId="77777777" w:rsidR="00CC0BFF" w:rsidRPr="00095C91" w:rsidRDefault="0006040A" w:rsidP="00CC0BFF">
            <w:pPr>
              <w:pStyle w:val="Bullet"/>
              <w:rPr>
                <w:i w:val="0"/>
                <w:iCs/>
              </w:rPr>
            </w:pPr>
            <w:r w:rsidRPr="00095C91">
              <w:rPr>
                <w:i w:val="0"/>
                <w:iCs/>
              </w:rPr>
              <w:t>attempt to gain or gain access to personal information, data derived from personal information, or non-personal data in contravention of POPA;</w:t>
            </w:r>
            <w:r w:rsidRPr="00095C91">
              <w:rPr>
                <w:i w:val="0"/>
                <w:iCs/>
              </w:rPr>
              <w:tab/>
            </w:r>
          </w:p>
          <w:p w14:paraId="0633C128" w14:textId="77777777" w:rsidR="00CC0BFF" w:rsidRPr="00095C91" w:rsidRDefault="0006040A" w:rsidP="00CC0BFF">
            <w:pPr>
              <w:pStyle w:val="Bullet"/>
              <w:rPr>
                <w:i w:val="0"/>
                <w:iCs/>
              </w:rPr>
            </w:pPr>
            <w:r w:rsidRPr="00095C91">
              <w:rPr>
                <w:i w:val="0"/>
                <w:iCs/>
              </w:rPr>
              <w:lastRenderedPageBreak/>
              <w:t>carry out data matching or create, use or disclose data derived from personal information or non-personal data in contravention of Part 3 of POPA;</w:t>
            </w:r>
            <w:r w:rsidRPr="00095C91">
              <w:rPr>
                <w:i w:val="0"/>
                <w:iCs/>
              </w:rPr>
              <w:tab/>
            </w:r>
          </w:p>
          <w:p w14:paraId="4C62FA61" w14:textId="77777777" w:rsidR="00CC0BFF" w:rsidRPr="00095C91" w:rsidRDefault="0006040A" w:rsidP="00CC0BFF">
            <w:pPr>
              <w:pStyle w:val="Bullet"/>
              <w:rPr>
                <w:i w:val="0"/>
                <w:iCs/>
              </w:rPr>
            </w:pPr>
            <w:r w:rsidRPr="00095C91">
              <w:rPr>
                <w:i w:val="0"/>
                <w:iCs/>
              </w:rPr>
              <w:t>re-identify or attempt to re-identify non-personal data;</w:t>
            </w:r>
            <w:r w:rsidRPr="00095C91">
              <w:rPr>
                <w:i w:val="0"/>
                <w:iCs/>
              </w:rPr>
              <w:tab/>
              <w:t>make a false statement to, or mislead or attempt to mislead, the OIPC or another person in the performance of the powers, duties or functions under POPA;</w:t>
            </w:r>
            <w:r w:rsidRPr="00095C91">
              <w:rPr>
                <w:i w:val="0"/>
                <w:iCs/>
              </w:rPr>
              <w:tab/>
            </w:r>
          </w:p>
          <w:p w14:paraId="6BB89733" w14:textId="77777777" w:rsidR="0006040A" w:rsidRPr="00095C91" w:rsidRDefault="0006040A" w:rsidP="00CC0BFF">
            <w:pPr>
              <w:pStyle w:val="Bullet"/>
            </w:pPr>
            <w:r w:rsidRPr="00095C91">
              <w:rPr>
                <w:i w:val="0"/>
                <w:iCs/>
              </w:rPr>
              <w:t>obstruct the OIPC or another person in the performance of the powers, duties or functions under POPA; or</w:t>
            </w:r>
            <w:r w:rsidRPr="00095C91">
              <w:rPr>
                <w:i w:val="0"/>
                <w:iCs/>
              </w:rPr>
              <w:tab/>
              <w:t>fail to comply with an order made by the OIPC.</w:t>
            </w:r>
          </w:p>
          <w:p w14:paraId="7FEF0998" w14:textId="77777777" w:rsidR="00CC0BFF" w:rsidRPr="00095C91" w:rsidRDefault="00CC0BFF" w:rsidP="00CC0BFF">
            <w:pPr>
              <w:pStyle w:val="OHHpara"/>
            </w:pPr>
            <w:r w:rsidRPr="00095C91">
              <w:t xml:space="preserve">Under POPA, </w:t>
            </w:r>
            <w:r w:rsidRPr="00095C91">
              <w:rPr>
                <w:lang w:val="en-US"/>
              </w:rPr>
              <w:t xml:space="preserve">an offence occurs where anyone knowingly: </w:t>
            </w:r>
          </w:p>
          <w:p w14:paraId="105007B4" w14:textId="77777777" w:rsidR="00CC0BFF" w:rsidRPr="00095C91" w:rsidRDefault="00CC0BFF" w:rsidP="00CC0BFF">
            <w:pPr>
              <w:pStyle w:val="OHHpara"/>
              <w:numPr>
                <w:ilvl w:val="0"/>
                <w:numId w:val="16"/>
              </w:numPr>
              <w:rPr>
                <w:lang w:val="en-US"/>
              </w:rPr>
            </w:pPr>
            <w:r w:rsidRPr="00095C91">
              <w:rPr>
                <w:lang w:val="en-US"/>
              </w:rPr>
              <w:t xml:space="preserve">Collects, uses or discloses personal information in contravention of Part 1, </w:t>
            </w:r>
          </w:p>
          <w:p w14:paraId="69445097" w14:textId="77777777" w:rsidR="00CC0BFF" w:rsidRPr="00095C91" w:rsidRDefault="00CC0BFF" w:rsidP="00CC0BFF">
            <w:pPr>
              <w:pStyle w:val="OHHpara"/>
              <w:numPr>
                <w:ilvl w:val="0"/>
                <w:numId w:val="16"/>
              </w:numPr>
              <w:rPr>
                <w:lang w:val="en-US"/>
              </w:rPr>
            </w:pPr>
            <w:r w:rsidRPr="00095C91">
              <w:rPr>
                <w:lang w:val="en-US"/>
              </w:rPr>
              <w:t xml:space="preserve">Gains or attempts to gain access to personal information in contravention of POPA, </w:t>
            </w:r>
          </w:p>
          <w:p w14:paraId="7CD4A6A4" w14:textId="44239BBB" w:rsidR="00CC0BFF" w:rsidRPr="00095C91" w:rsidRDefault="00CC0BFF" w:rsidP="00CC0BFF">
            <w:pPr>
              <w:pStyle w:val="OHHpara"/>
              <w:numPr>
                <w:ilvl w:val="0"/>
                <w:numId w:val="16"/>
              </w:numPr>
              <w:rPr>
                <w:lang w:val="en-US"/>
              </w:rPr>
            </w:pPr>
            <w:r w:rsidRPr="00095C91">
              <w:rPr>
                <w:lang w:val="en-US"/>
              </w:rPr>
              <w:t>Collects personal information for the purpose of carrying out data matching</w:t>
            </w:r>
            <w:r w:rsidR="006E1B15" w:rsidRPr="00095C91">
              <w:rPr>
                <w:lang w:val="en-US"/>
              </w:rPr>
              <w:t xml:space="preserve"> to create data derived from personal information</w:t>
            </w:r>
            <w:r w:rsidRPr="00095C91">
              <w:rPr>
                <w:lang w:val="en-US"/>
              </w:rPr>
              <w:t xml:space="preserve"> in contravention of Part 3, </w:t>
            </w:r>
          </w:p>
          <w:p w14:paraId="0C2F10AD" w14:textId="60B62936" w:rsidR="006E1B15" w:rsidRPr="00095C91" w:rsidRDefault="00CC0BFF" w:rsidP="00CC0BFF">
            <w:pPr>
              <w:pStyle w:val="OHHpara"/>
              <w:numPr>
                <w:ilvl w:val="0"/>
                <w:numId w:val="16"/>
              </w:numPr>
              <w:rPr>
                <w:lang w:val="en-US"/>
              </w:rPr>
            </w:pPr>
            <w:r w:rsidRPr="00095C91">
              <w:rPr>
                <w:lang w:val="en-US"/>
              </w:rPr>
              <w:t>Carries out data matching</w:t>
            </w:r>
            <w:r w:rsidR="006E1B15" w:rsidRPr="00095C91">
              <w:rPr>
                <w:lang w:val="en-US"/>
              </w:rPr>
              <w:t xml:space="preserve"> to create data derived from personal information in contravention of Part 3,</w:t>
            </w:r>
          </w:p>
          <w:p w14:paraId="0509D01A" w14:textId="4757F879" w:rsidR="00CC0BFF" w:rsidRPr="00095C91" w:rsidRDefault="006E1B15" w:rsidP="00CC0BFF">
            <w:pPr>
              <w:pStyle w:val="OHHpara"/>
              <w:numPr>
                <w:ilvl w:val="0"/>
                <w:numId w:val="16"/>
              </w:numPr>
              <w:rPr>
                <w:lang w:val="en-US"/>
              </w:rPr>
            </w:pPr>
            <w:r w:rsidRPr="00095C91">
              <w:rPr>
                <w:lang w:val="en-US"/>
              </w:rPr>
              <w:t>U</w:t>
            </w:r>
            <w:r w:rsidR="00CC0BFF" w:rsidRPr="00095C91">
              <w:rPr>
                <w:lang w:val="en-US"/>
              </w:rPr>
              <w:t xml:space="preserve">ses or discloses data derived from personal information in contravention of Part 3, </w:t>
            </w:r>
          </w:p>
          <w:p w14:paraId="648125EC" w14:textId="3A29EBAA" w:rsidR="00CC0BFF" w:rsidRPr="00095C91" w:rsidRDefault="00CC0BFF" w:rsidP="00CC0BFF">
            <w:pPr>
              <w:pStyle w:val="OHHpara"/>
              <w:numPr>
                <w:ilvl w:val="0"/>
                <w:numId w:val="16"/>
              </w:numPr>
              <w:rPr>
                <w:lang w:val="en-US"/>
              </w:rPr>
            </w:pPr>
            <w:r w:rsidRPr="00095C91">
              <w:rPr>
                <w:lang w:val="en-US"/>
              </w:rPr>
              <w:t xml:space="preserve">Creates or discloses non-personal data in a manner that contravenes section 21(3), </w:t>
            </w:r>
          </w:p>
          <w:p w14:paraId="4998BC94" w14:textId="77777777" w:rsidR="00CC0BFF" w:rsidRPr="00095C91" w:rsidRDefault="00CC0BFF" w:rsidP="00CC0BFF">
            <w:pPr>
              <w:pStyle w:val="OHHpara"/>
              <w:numPr>
                <w:ilvl w:val="0"/>
                <w:numId w:val="16"/>
              </w:numPr>
              <w:rPr>
                <w:lang w:val="en-US"/>
              </w:rPr>
            </w:pPr>
            <w:r w:rsidRPr="00095C91">
              <w:rPr>
                <w:lang w:val="en-US"/>
              </w:rPr>
              <w:t xml:space="preserve">Gains or attempts to gain access to data derived from personal information or </w:t>
            </w:r>
            <w:r w:rsidRPr="00095C91">
              <w:rPr>
                <w:lang w:val="en-US"/>
              </w:rPr>
              <w:lastRenderedPageBreak/>
              <w:t xml:space="preserve">non-personal data in contravention of POPA, </w:t>
            </w:r>
          </w:p>
          <w:p w14:paraId="03875E8C" w14:textId="77777777" w:rsidR="00CC0BFF" w:rsidRPr="00095C91" w:rsidRDefault="00CC0BFF" w:rsidP="00CC0BFF">
            <w:pPr>
              <w:pStyle w:val="OHHpara"/>
              <w:numPr>
                <w:ilvl w:val="0"/>
                <w:numId w:val="16"/>
              </w:numPr>
              <w:rPr>
                <w:lang w:val="en-US"/>
              </w:rPr>
            </w:pPr>
            <w:r w:rsidRPr="00095C91">
              <w:rPr>
                <w:lang w:val="en-US"/>
              </w:rPr>
              <w:t xml:space="preserve">Re-identifies or attempts to re-identify non-personal data created under section 21(1), </w:t>
            </w:r>
          </w:p>
          <w:p w14:paraId="7B42E018" w14:textId="77777777" w:rsidR="00CC0BFF" w:rsidRPr="00095C91" w:rsidRDefault="00CC0BFF" w:rsidP="00CC0BFF">
            <w:pPr>
              <w:pStyle w:val="OHHpara"/>
              <w:numPr>
                <w:ilvl w:val="0"/>
                <w:numId w:val="16"/>
              </w:numPr>
              <w:rPr>
                <w:lang w:val="en-US"/>
              </w:rPr>
            </w:pPr>
            <w:r w:rsidRPr="00095C91">
              <w:rPr>
                <w:lang w:val="en-US"/>
              </w:rPr>
              <w:t xml:space="preserve">Makes false statements to mislead or attempt to mislead the Commissioner or someone working on their behalf, </w:t>
            </w:r>
          </w:p>
          <w:p w14:paraId="4F9C049C" w14:textId="77777777" w:rsidR="00CC0BFF" w:rsidRPr="00095C91" w:rsidRDefault="00CC0BFF" w:rsidP="00CC0BFF">
            <w:pPr>
              <w:pStyle w:val="OHHpara"/>
              <w:numPr>
                <w:ilvl w:val="0"/>
                <w:numId w:val="16"/>
              </w:numPr>
              <w:rPr>
                <w:lang w:val="en-US"/>
              </w:rPr>
            </w:pPr>
            <w:r w:rsidRPr="00095C91">
              <w:rPr>
                <w:lang w:val="en-US"/>
              </w:rPr>
              <w:t xml:space="preserve">Obstructs the Commissioner or someone working on their behalf from performing their powers, duties or functions </w:t>
            </w:r>
          </w:p>
          <w:p w14:paraId="2F69B34F" w14:textId="77777777" w:rsidR="00CC0BFF" w:rsidRPr="00095C91" w:rsidRDefault="00CC0BFF" w:rsidP="00CC0BFF">
            <w:pPr>
              <w:pStyle w:val="OHHpara"/>
              <w:numPr>
                <w:ilvl w:val="0"/>
                <w:numId w:val="16"/>
              </w:numPr>
              <w:rPr>
                <w:lang w:val="en-US"/>
              </w:rPr>
            </w:pPr>
            <w:r w:rsidRPr="00095C91">
              <w:rPr>
                <w:lang w:val="en-US"/>
              </w:rPr>
              <w:t xml:space="preserve">Fails to comply with an order, </w:t>
            </w:r>
          </w:p>
          <w:p w14:paraId="649E13EC" w14:textId="77777777" w:rsidR="00CC0BFF" w:rsidRPr="00095C91" w:rsidRDefault="00CC0BFF" w:rsidP="00CC0BFF">
            <w:pPr>
              <w:pStyle w:val="OHHpara"/>
              <w:numPr>
                <w:ilvl w:val="0"/>
                <w:numId w:val="16"/>
              </w:numPr>
              <w:rPr>
                <w:lang w:val="en-US"/>
              </w:rPr>
            </w:pPr>
            <w:r w:rsidRPr="00095C91">
              <w:rPr>
                <w:lang w:val="en-US"/>
              </w:rPr>
              <w:t>Discloses personal information, data derived from personal information or non-personal data to which POPA applies in accordance with a subpoena, warrant or order issued by a court, person or body that has no jurisdiction in Alberta, or in accordance with a rule of court not binding in Alberta.</w:t>
            </w:r>
          </w:p>
          <w:p w14:paraId="074C3A32" w14:textId="77777777" w:rsidR="006E1B15" w:rsidRPr="00095C91" w:rsidRDefault="006E1B15" w:rsidP="006E1B15">
            <w:pPr>
              <w:pStyle w:val="OHHpara"/>
            </w:pPr>
            <w:r w:rsidRPr="00095C91">
              <w:t xml:space="preserve">Under POPA, </w:t>
            </w:r>
            <w:r w:rsidRPr="00095C91">
              <w:rPr>
                <w:lang w:val="en-US"/>
              </w:rPr>
              <w:t xml:space="preserve">an offence occurs where anyone knowingly: </w:t>
            </w:r>
          </w:p>
          <w:p w14:paraId="0950989C" w14:textId="2685CCD9" w:rsidR="006E1B15" w:rsidRPr="006E1B15" w:rsidRDefault="006E1B15" w:rsidP="006E1B15">
            <w:pPr>
              <w:pStyle w:val="OHHpara"/>
              <w:numPr>
                <w:ilvl w:val="0"/>
                <w:numId w:val="20"/>
              </w:numPr>
              <w:rPr>
                <w:lang w:val="en-US"/>
              </w:rPr>
            </w:pPr>
            <w:r w:rsidRPr="006E1B15">
              <w:rPr>
                <w:lang w:val="en-US"/>
              </w:rPr>
              <w:t>make</w:t>
            </w:r>
            <w:r w:rsidRPr="00095C91">
              <w:rPr>
                <w:lang w:val="en-US"/>
              </w:rPr>
              <w:t>s</w:t>
            </w:r>
            <w:r w:rsidRPr="006E1B15">
              <w:rPr>
                <w:lang w:val="en-US"/>
              </w:rPr>
              <w:t xml:space="preserve"> a false statement to, or mislead or attempt to mislead, the Commissioner or another person in the performance of the powers, duties or functions of the Commissioner or other person under this Act,</w:t>
            </w:r>
          </w:p>
          <w:p w14:paraId="73FB55E3" w14:textId="71E377F9" w:rsidR="006E1B15" w:rsidRPr="006E1B15" w:rsidRDefault="006E1B15" w:rsidP="006E1B15">
            <w:pPr>
              <w:pStyle w:val="OHHpara"/>
              <w:numPr>
                <w:ilvl w:val="0"/>
                <w:numId w:val="20"/>
              </w:numPr>
              <w:rPr>
                <w:lang w:val="en-US"/>
              </w:rPr>
            </w:pPr>
            <w:r w:rsidRPr="006E1B15">
              <w:rPr>
                <w:lang w:val="en-US"/>
              </w:rPr>
              <w:t>obstruct</w:t>
            </w:r>
            <w:r w:rsidRPr="00095C91">
              <w:rPr>
                <w:lang w:val="en-US"/>
              </w:rPr>
              <w:t>s</w:t>
            </w:r>
            <w:r w:rsidRPr="006E1B15">
              <w:rPr>
                <w:lang w:val="en-US"/>
              </w:rPr>
              <w:t xml:space="preserve"> the Commissioner or another person in the performance of the powers, duties or functions of the Commissioner or other person under this Act,</w:t>
            </w:r>
          </w:p>
          <w:p w14:paraId="0C1ACEAB" w14:textId="47104CFF" w:rsidR="006E1B15" w:rsidRPr="006E1B15" w:rsidRDefault="006E1B15" w:rsidP="006E1B15">
            <w:pPr>
              <w:pStyle w:val="OHHpara"/>
              <w:numPr>
                <w:ilvl w:val="0"/>
                <w:numId w:val="20"/>
              </w:numPr>
              <w:rPr>
                <w:lang w:val="en-US"/>
              </w:rPr>
            </w:pPr>
            <w:r w:rsidRPr="006E1B15">
              <w:rPr>
                <w:lang w:val="en-US"/>
              </w:rPr>
              <w:t>alter</w:t>
            </w:r>
            <w:r w:rsidRPr="00095C91">
              <w:rPr>
                <w:lang w:val="en-US"/>
              </w:rPr>
              <w:t>s</w:t>
            </w:r>
            <w:r w:rsidRPr="006E1B15">
              <w:rPr>
                <w:lang w:val="en-US"/>
              </w:rPr>
              <w:t>, falsif</w:t>
            </w:r>
            <w:r w:rsidRPr="00095C91">
              <w:rPr>
                <w:lang w:val="en-US"/>
              </w:rPr>
              <w:t>ies</w:t>
            </w:r>
            <w:r w:rsidRPr="006E1B15">
              <w:rPr>
                <w:lang w:val="en-US"/>
              </w:rPr>
              <w:t xml:space="preserve"> or conceal</w:t>
            </w:r>
            <w:r w:rsidRPr="00095C91">
              <w:rPr>
                <w:lang w:val="en-US"/>
              </w:rPr>
              <w:t>s</w:t>
            </w:r>
            <w:r w:rsidRPr="006E1B15">
              <w:rPr>
                <w:lang w:val="en-US"/>
              </w:rPr>
              <w:t xml:space="preserve"> any record, or direct another person to do so, with the intent to evade a request for access to the record,</w:t>
            </w:r>
          </w:p>
          <w:p w14:paraId="7B772A7E" w14:textId="70D01417" w:rsidR="006E1B15" w:rsidRPr="006E1B15" w:rsidRDefault="006E1B15" w:rsidP="006E1B15">
            <w:pPr>
              <w:pStyle w:val="OHHpara"/>
              <w:numPr>
                <w:ilvl w:val="0"/>
                <w:numId w:val="20"/>
              </w:numPr>
              <w:rPr>
                <w:lang w:val="en-US"/>
              </w:rPr>
            </w:pPr>
            <w:r w:rsidRPr="006E1B15">
              <w:rPr>
                <w:lang w:val="en-US"/>
              </w:rPr>
              <w:lastRenderedPageBreak/>
              <w:t>fail</w:t>
            </w:r>
            <w:r w:rsidRPr="00095C91">
              <w:rPr>
                <w:lang w:val="en-US"/>
              </w:rPr>
              <w:t>s</w:t>
            </w:r>
            <w:r w:rsidRPr="006E1B15">
              <w:rPr>
                <w:lang w:val="en-US"/>
              </w:rPr>
              <w:t xml:space="preserve"> to comply with an order made by the Commissioner under </w:t>
            </w:r>
            <w:hyperlink r:id="rId44" w:anchor="sec64_smooth" w:history="1">
              <w:r w:rsidRPr="006E1B15">
                <w:rPr>
                  <w:rStyle w:val="Hyperlink"/>
                  <w:lang w:val="en-US"/>
                </w:rPr>
                <w:t>section 64</w:t>
              </w:r>
            </w:hyperlink>
            <w:r w:rsidRPr="006E1B15">
              <w:rPr>
                <w:lang w:val="en-US"/>
              </w:rPr>
              <w:t> or by an independent adjudicator under </w:t>
            </w:r>
            <w:hyperlink r:id="rId45" w:anchor="sec83subsec2_smooth" w:history="1">
              <w:r w:rsidRPr="006E1B15">
                <w:rPr>
                  <w:rStyle w:val="Hyperlink"/>
                  <w:lang w:val="en-US"/>
                </w:rPr>
                <w:t>section 83(2)</w:t>
              </w:r>
            </w:hyperlink>
            <w:r w:rsidRPr="006E1B15">
              <w:rPr>
                <w:lang w:val="en-US"/>
              </w:rPr>
              <w:t>, or</w:t>
            </w:r>
          </w:p>
          <w:p w14:paraId="2A722513" w14:textId="1E15829B" w:rsidR="006E1B15" w:rsidRPr="00095C91" w:rsidRDefault="006E1B15" w:rsidP="00E01C9E">
            <w:pPr>
              <w:pStyle w:val="OHHpara"/>
              <w:numPr>
                <w:ilvl w:val="0"/>
                <w:numId w:val="20"/>
              </w:numPr>
              <w:rPr>
                <w:lang w:val="en-US"/>
              </w:rPr>
            </w:pPr>
            <w:r w:rsidRPr="006E1B15">
              <w:rPr>
                <w:lang w:val="en-US"/>
              </w:rPr>
              <w:t>destroy</w:t>
            </w:r>
            <w:r w:rsidRPr="00095C91">
              <w:rPr>
                <w:lang w:val="en-US"/>
              </w:rPr>
              <w:t>s</w:t>
            </w:r>
            <w:r w:rsidRPr="006E1B15">
              <w:rPr>
                <w:lang w:val="en-US"/>
              </w:rPr>
              <w:t xml:space="preserve"> any records subject to this Act, or direct another person to do so, with the intent to evade a request for access to the records.</w:t>
            </w:r>
          </w:p>
        </w:tc>
      </w:tr>
      <w:tr w:rsidR="0006040A" w:rsidRPr="00096D2A" w14:paraId="7F5B50C1" w14:textId="77777777" w:rsidTr="00CE1B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71CE3BBF" w14:textId="77777777" w:rsidR="0006040A" w:rsidRPr="00096D2A" w:rsidRDefault="0006040A" w:rsidP="00CE1B11">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16399ABC" w14:textId="5DEC57E4" w:rsidR="00CC0BFF" w:rsidRDefault="0006040A" w:rsidP="00CE1B11">
            <w:pPr>
              <w:ind w:left="172"/>
            </w:pPr>
            <w:r>
              <w:t>Section</w:t>
            </w:r>
            <w:r w:rsidR="001474B6">
              <w:t>s</w:t>
            </w:r>
            <w:r>
              <w:t xml:space="preserve"> 59(1)</w:t>
            </w:r>
            <w:r w:rsidR="001474B6">
              <w:t xml:space="preserve"> and 60</w:t>
            </w:r>
            <w:r>
              <w:t xml:space="preserve"> of PIPA</w:t>
            </w:r>
          </w:p>
          <w:p w14:paraId="4EDA49DA" w14:textId="77777777" w:rsidR="0006040A" w:rsidRDefault="0006040A" w:rsidP="00CE1B11">
            <w:pPr>
              <w:ind w:left="172"/>
            </w:pPr>
            <w:r>
              <w:t>Section 60(1) of POPA</w:t>
            </w:r>
          </w:p>
          <w:p w14:paraId="0FD6F2DE" w14:textId="29BEEDD2" w:rsidR="00277E8E" w:rsidRDefault="00277E8E" w:rsidP="00CE1B11">
            <w:pPr>
              <w:ind w:left="172"/>
            </w:pPr>
            <w:r>
              <w:t>Section 95(1) of ATIA</w:t>
            </w:r>
          </w:p>
        </w:tc>
      </w:tr>
      <w:tr w:rsidR="0006040A" w:rsidRPr="00096D2A" w14:paraId="1AA45EBB" w14:textId="77777777" w:rsidTr="00CE1B11">
        <w:trPr>
          <w:trHeight w:val="300"/>
        </w:trPr>
        <w:tc>
          <w:tcPr>
            <w:tcW w:w="4500" w:type="dxa"/>
            <w:tcBorders>
              <w:top w:val="single" w:sz="6" w:space="0" w:color="auto"/>
              <w:left w:val="single" w:sz="6" w:space="0" w:color="auto"/>
              <w:bottom w:val="single" w:sz="6" w:space="0" w:color="auto"/>
              <w:right w:val="single" w:sz="6" w:space="0" w:color="auto"/>
            </w:tcBorders>
          </w:tcPr>
          <w:p w14:paraId="6D35FB6A" w14:textId="77777777" w:rsidR="0006040A" w:rsidRPr="00096D2A" w:rsidRDefault="0006040A" w:rsidP="00CE1B11">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AFB02B9" w14:textId="77777777" w:rsidR="0006040A" w:rsidRPr="00096D2A" w:rsidRDefault="0006040A" w:rsidP="00CE1B11">
            <w:pPr>
              <w:ind w:left="172"/>
            </w:pPr>
            <w:r>
              <w:t>Not applicable.</w:t>
            </w:r>
          </w:p>
        </w:tc>
      </w:tr>
    </w:tbl>
    <w:p w14:paraId="2ED2F883" w14:textId="77777777" w:rsidR="0006040A" w:rsidRPr="00096D2A" w:rsidRDefault="0006040A" w:rsidP="00CE1B11">
      <w:pPr>
        <w:pStyle w:val="OHHPlain"/>
      </w:pPr>
    </w:p>
    <w:p w14:paraId="6E94857D" w14:textId="3A3A3B8D" w:rsidR="0006040A" w:rsidRPr="00A64802" w:rsidRDefault="0006040A" w:rsidP="00CE1B11">
      <w:pPr>
        <w:pStyle w:val="Bullet"/>
      </w:pPr>
      <w:r w:rsidRPr="00A64802">
        <w:t>Is criminal liability possible for violations of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2D572DE" w14:textId="77777777" w:rsidTr="00CE1B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F3D9493"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879C708" w14:textId="77777777" w:rsidR="0006040A" w:rsidRPr="00096D2A" w:rsidRDefault="0006040A" w:rsidP="005E2802">
            <w:pPr>
              <w:ind w:left="172"/>
            </w:pPr>
            <w:r>
              <w:t>No.</w:t>
            </w:r>
          </w:p>
        </w:tc>
      </w:tr>
      <w:tr w:rsidR="0006040A" w:rsidRPr="00096D2A" w14:paraId="113B93BC" w14:textId="77777777" w:rsidTr="00CE1B1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A49D3E"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3313143" w14:textId="77777777" w:rsidR="0006040A" w:rsidRPr="00096D2A" w:rsidRDefault="0006040A" w:rsidP="005E2802">
            <w:pPr>
              <w:ind w:left="172"/>
            </w:pPr>
            <w:r>
              <w:t>Not applicable.</w:t>
            </w:r>
          </w:p>
        </w:tc>
      </w:tr>
      <w:tr w:rsidR="0006040A" w:rsidRPr="00096D2A" w14:paraId="72F8FA1B" w14:textId="77777777" w:rsidTr="00CE1B11">
        <w:trPr>
          <w:trHeight w:val="300"/>
        </w:trPr>
        <w:tc>
          <w:tcPr>
            <w:tcW w:w="4500" w:type="dxa"/>
            <w:tcBorders>
              <w:top w:val="single" w:sz="6" w:space="0" w:color="auto"/>
              <w:left w:val="single" w:sz="6" w:space="0" w:color="auto"/>
              <w:bottom w:val="single" w:sz="6" w:space="0" w:color="auto"/>
              <w:right w:val="single" w:sz="6" w:space="0" w:color="auto"/>
            </w:tcBorders>
          </w:tcPr>
          <w:p w14:paraId="359F5636"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3CBB27F7" w14:textId="77777777" w:rsidR="0006040A" w:rsidRPr="00096D2A" w:rsidRDefault="0006040A" w:rsidP="005E2802">
            <w:pPr>
              <w:ind w:left="172"/>
            </w:pPr>
            <w:r>
              <w:t>Not applicable.</w:t>
            </w:r>
          </w:p>
        </w:tc>
      </w:tr>
    </w:tbl>
    <w:p w14:paraId="549FD3AB" w14:textId="77777777" w:rsidR="0006040A" w:rsidRPr="00096D2A" w:rsidRDefault="0006040A" w:rsidP="00CE1B11">
      <w:pPr>
        <w:pStyle w:val="OHHPlain"/>
      </w:pPr>
    </w:p>
    <w:p w14:paraId="12883CB0" w14:textId="3D876CA4" w:rsidR="0006040A" w:rsidRPr="00A64802" w:rsidRDefault="0006040A" w:rsidP="00CE1B11">
      <w:pPr>
        <w:pStyle w:val="Bullet"/>
      </w:pPr>
      <w:r w:rsidRPr="00A64802">
        <w:t>How long do supervisory authorities have to bring an enforcement action for violations of the law(s)? (e.g., statute of limitations)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1B1D96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A5B1792"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42CDF45" w14:textId="77777777" w:rsidR="001474B6" w:rsidRDefault="0006040A" w:rsidP="005E2802">
            <w:pPr>
              <w:ind w:left="172"/>
            </w:pPr>
            <w:r>
              <w:t xml:space="preserve">Under PIPA, the OIPC must complete inquiries within 1 year, although this may be extended. </w:t>
            </w:r>
          </w:p>
          <w:p w14:paraId="4535BB1E" w14:textId="77777777" w:rsidR="001474B6" w:rsidRDefault="001474B6" w:rsidP="005E2802">
            <w:pPr>
              <w:ind w:left="172"/>
            </w:pPr>
          </w:p>
          <w:p w14:paraId="318659DF" w14:textId="77777777" w:rsidR="001474B6" w:rsidRDefault="0006040A" w:rsidP="005E2802">
            <w:pPr>
              <w:ind w:left="172"/>
            </w:pPr>
            <w:r>
              <w:t xml:space="preserve">Under POPA and ATIA, the OIPC must complete inquiries within 180 business days, with an opportunity for a 180 business day extension. </w:t>
            </w:r>
          </w:p>
          <w:p w14:paraId="6BBA91F9" w14:textId="77777777" w:rsidR="001474B6" w:rsidRDefault="001474B6" w:rsidP="005E2802">
            <w:pPr>
              <w:ind w:left="172"/>
            </w:pPr>
          </w:p>
          <w:p w14:paraId="2A6440D2" w14:textId="77777777" w:rsidR="001474B6" w:rsidRDefault="0006040A" w:rsidP="005E2802">
            <w:pPr>
              <w:ind w:left="172"/>
            </w:pPr>
            <w:r>
              <w:t xml:space="preserve">A prosecution to enforce penalties under PIPA may be commenced within 2 years after the commission of the alleged offence, but not afterwards. </w:t>
            </w:r>
          </w:p>
          <w:p w14:paraId="185C8409" w14:textId="77777777" w:rsidR="001474B6" w:rsidRDefault="001474B6" w:rsidP="005E2802">
            <w:pPr>
              <w:ind w:left="172"/>
            </w:pPr>
          </w:p>
          <w:p w14:paraId="03A3FB6F" w14:textId="11E6ECEA" w:rsidR="0006040A" w:rsidRDefault="0006040A" w:rsidP="005E2802">
            <w:pPr>
              <w:ind w:left="172"/>
            </w:pPr>
            <w:r>
              <w:t>Under POPA</w:t>
            </w:r>
            <w:r w:rsidR="001474B6">
              <w:t xml:space="preserve"> and ATIA</w:t>
            </w:r>
            <w:r>
              <w:t>, a prosecution may be commenced within 2 years after the day on which evidence of the alleged offence first came to the attention of the Commissioner, but not afterwards.</w:t>
            </w:r>
          </w:p>
        </w:tc>
      </w:tr>
      <w:tr w:rsidR="0006040A" w:rsidRPr="00096D2A" w14:paraId="45554636"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EEEB936"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0CEB3C13" w14:textId="77777777" w:rsidR="006D657F" w:rsidRDefault="0006040A" w:rsidP="005E2802">
            <w:pPr>
              <w:ind w:left="172"/>
            </w:pPr>
            <w:r>
              <w:t>Sections 50 and 59(5) of PIPA</w:t>
            </w:r>
          </w:p>
          <w:p w14:paraId="7E85F72C" w14:textId="48C5458F" w:rsidR="006D657F" w:rsidRDefault="006D657F" w:rsidP="006D657F">
            <w:pPr>
              <w:ind w:left="172"/>
            </w:pPr>
            <w:r w:rsidRPr="006D657F">
              <w:t>Section</w:t>
            </w:r>
            <w:r w:rsidR="001474B6">
              <w:t>s 41(9)-(10) and</w:t>
            </w:r>
            <w:r w:rsidRPr="006D657F">
              <w:t xml:space="preserve"> 60(6) of POPA </w:t>
            </w:r>
          </w:p>
          <w:p w14:paraId="67441033" w14:textId="49592DD3" w:rsidR="0006040A" w:rsidRDefault="006D657F" w:rsidP="006D657F">
            <w:pPr>
              <w:ind w:left="172"/>
            </w:pPr>
            <w:r w:rsidRPr="006D657F">
              <w:t>Section</w:t>
            </w:r>
            <w:r w:rsidR="001474B6">
              <w:t>s 62(9)-(10) and</w:t>
            </w:r>
            <w:r w:rsidRPr="006D657F">
              <w:t xml:space="preserve"> 95(3) of ATIA</w:t>
            </w:r>
          </w:p>
        </w:tc>
      </w:tr>
      <w:tr w:rsidR="0006040A" w:rsidRPr="00096D2A" w14:paraId="5D93DC4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737357A9"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AF6EAA1" w14:textId="77777777" w:rsidR="0006040A" w:rsidRPr="00096D2A" w:rsidRDefault="0006040A" w:rsidP="005E2802">
            <w:pPr>
              <w:ind w:left="172"/>
            </w:pPr>
            <w:r>
              <w:t>Not applicable.</w:t>
            </w:r>
          </w:p>
        </w:tc>
      </w:tr>
    </w:tbl>
    <w:p w14:paraId="0C75AB8B" w14:textId="77777777" w:rsidR="0006040A" w:rsidRPr="00096D2A" w:rsidRDefault="0006040A" w:rsidP="005E2802">
      <w:pPr>
        <w:pStyle w:val="OHHPlain"/>
      </w:pPr>
    </w:p>
    <w:p w14:paraId="1942A5A0" w14:textId="1FB7ADCC" w:rsidR="0006040A" w:rsidRPr="00A64802" w:rsidRDefault="0006040A" w:rsidP="005E2802">
      <w:pPr>
        <w:pStyle w:val="Bullet"/>
      </w:pPr>
      <w:r w:rsidRPr="00A64802">
        <w:t>Is compensation for non-material damages possible under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4D3DAA5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430959"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6CA62D0" w14:textId="77777777" w:rsidR="0006040A" w:rsidRPr="00096D2A" w:rsidRDefault="0006040A" w:rsidP="005E2802">
            <w:pPr>
              <w:ind w:left="172"/>
            </w:pPr>
            <w:r>
              <w:t>No.</w:t>
            </w:r>
          </w:p>
        </w:tc>
      </w:tr>
      <w:tr w:rsidR="0006040A" w:rsidRPr="00096D2A" w14:paraId="029AF81C"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1BCB148"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4EEA03A7" w14:textId="77777777" w:rsidR="0006040A" w:rsidRPr="00096D2A" w:rsidRDefault="0006040A" w:rsidP="005E2802">
            <w:pPr>
              <w:ind w:left="172"/>
            </w:pPr>
            <w:r>
              <w:t>Not applicable.</w:t>
            </w:r>
          </w:p>
        </w:tc>
      </w:tr>
      <w:tr w:rsidR="0006040A" w:rsidRPr="00096D2A" w14:paraId="271A39C4"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0E2D06DE"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706D2B12" w14:textId="77777777" w:rsidR="0006040A" w:rsidRPr="00096D2A" w:rsidRDefault="0006040A" w:rsidP="005E2802">
            <w:pPr>
              <w:ind w:left="172"/>
            </w:pPr>
            <w:r>
              <w:t>Not applicable.</w:t>
            </w:r>
          </w:p>
        </w:tc>
      </w:tr>
    </w:tbl>
    <w:p w14:paraId="3426E128" w14:textId="77777777" w:rsidR="0006040A" w:rsidRPr="00096D2A" w:rsidRDefault="0006040A" w:rsidP="005E2802">
      <w:pPr>
        <w:pStyle w:val="OHHPlain"/>
      </w:pPr>
    </w:p>
    <w:p w14:paraId="529883E9" w14:textId="66DF76FC" w:rsidR="0006040A" w:rsidRPr="00A64802" w:rsidRDefault="0006040A" w:rsidP="005E2802">
      <w:pPr>
        <w:pStyle w:val="Bullet"/>
      </w:pPr>
      <w:r w:rsidRPr="00A64802">
        <w:t>Do individuals have a privacy right of action/compensation?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DFB7548"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B396F0"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8B25F36" w14:textId="77777777" w:rsidR="0006040A" w:rsidRPr="00096D2A" w:rsidRDefault="0006040A" w:rsidP="005E2802">
            <w:pPr>
              <w:ind w:left="172"/>
            </w:pPr>
            <w:r>
              <w:t>No.</w:t>
            </w:r>
          </w:p>
        </w:tc>
      </w:tr>
      <w:tr w:rsidR="0006040A" w:rsidRPr="00096D2A" w14:paraId="4BC85C1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22CF1CC1"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E8EEA88" w14:textId="77777777" w:rsidR="0006040A" w:rsidRPr="00096D2A" w:rsidRDefault="0006040A" w:rsidP="005E2802">
            <w:pPr>
              <w:ind w:left="172"/>
            </w:pPr>
            <w:r>
              <w:t>Not applicable.</w:t>
            </w:r>
          </w:p>
        </w:tc>
      </w:tr>
      <w:tr w:rsidR="0006040A" w:rsidRPr="00096D2A" w14:paraId="6CF4234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6082B659"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119A712A" w14:textId="77777777" w:rsidR="0006040A" w:rsidRPr="00096D2A" w:rsidRDefault="0006040A" w:rsidP="005E2802">
            <w:pPr>
              <w:ind w:left="172"/>
            </w:pPr>
            <w:r>
              <w:t>Not applicable.</w:t>
            </w:r>
          </w:p>
        </w:tc>
      </w:tr>
    </w:tbl>
    <w:p w14:paraId="6CF9945C" w14:textId="77777777" w:rsidR="0006040A" w:rsidRPr="00096D2A" w:rsidRDefault="0006040A" w:rsidP="005E2802">
      <w:pPr>
        <w:pStyle w:val="OHHPlain"/>
      </w:pPr>
    </w:p>
    <w:p w14:paraId="3DBD7127" w14:textId="40C38437" w:rsidR="0006040A" w:rsidRPr="00A64802" w:rsidRDefault="0006040A" w:rsidP="005E2802">
      <w:pPr>
        <w:pStyle w:val="Bullet"/>
      </w:pPr>
      <w:r w:rsidRPr="00A64802">
        <w:t>Who can be sanctioned (e.g., controller, processor, sub-processor, third parties)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14:paraId="2B6F190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B1590EB"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65655C90" w14:textId="1CAFCD01" w:rsidR="0006040A" w:rsidRDefault="0006040A" w:rsidP="005E2802">
            <w:pPr>
              <w:tabs>
                <w:tab w:val="center" w:pos="2242"/>
              </w:tabs>
              <w:ind w:left="172"/>
            </w:pPr>
            <w:r>
              <w:t>While the majority of obligations under PIPA</w:t>
            </w:r>
            <w:r w:rsidR="001474B6">
              <w:t>, POPA and ATIA</w:t>
            </w:r>
            <w:r>
              <w:t xml:space="preserve"> belong to accountable entities, the OIPC’s order making powers are not limited to accountable entities, and may extend to data processors or other third parties.</w:t>
            </w:r>
          </w:p>
          <w:p w14:paraId="7C9CEE4E" w14:textId="77777777" w:rsidR="0006040A" w:rsidRPr="00096D2A" w:rsidRDefault="0006040A" w:rsidP="005E2802">
            <w:pPr>
              <w:tabs>
                <w:tab w:val="center" w:pos="2242"/>
              </w:tabs>
              <w:ind w:left="172"/>
            </w:pPr>
          </w:p>
        </w:tc>
      </w:tr>
      <w:tr w:rsidR="0006040A" w:rsidRPr="00096D2A" w14:paraId="5DD0D1B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20E528"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9041CC6" w14:textId="77777777" w:rsidR="0006040A" w:rsidRPr="00096D2A" w:rsidRDefault="0006040A" w:rsidP="005E2802">
            <w:pPr>
              <w:ind w:left="172"/>
            </w:pPr>
            <w:r>
              <w:t>Not applicable.</w:t>
            </w:r>
          </w:p>
        </w:tc>
      </w:tr>
      <w:tr w:rsidR="0006040A" w:rsidRPr="00096D2A" w14:paraId="747F12D3"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F092D26"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0E15C6FA" w14:textId="77777777" w:rsidR="0006040A" w:rsidRPr="00096D2A" w:rsidRDefault="0006040A" w:rsidP="005E2802">
            <w:pPr>
              <w:ind w:left="172"/>
            </w:pPr>
            <w:r>
              <w:t>Not applicable.</w:t>
            </w:r>
          </w:p>
        </w:tc>
      </w:tr>
    </w:tbl>
    <w:p w14:paraId="4A0216B9" w14:textId="77777777" w:rsidR="0006040A" w:rsidRPr="00096D2A" w:rsidRDefault="0006040A" w:rsidP="005E2802">
      <w:pPr>
        <w:pStyle w:val="OHHPlain"/>
      </w:pPr>
    </w:p>
    <w:p w14:paraId="4D2E8A9A" w14:textId="28DF458F" w:rsidR="0006040A" w:rsidRPr="00A64802" w:rsidRDefault="0006040A" w:rsidP="005E2802">
      <w:pPr>
        <w:pStyle w:val="Bullet"/>
      </w:pPr>
      <w:r w:rsidRPr="00A64802">
        <w:t>How is liability shared across multiple parties (e.g., joint and several)</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6D2C33C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8C6B8B3"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AA87F66" w14:textId="77777777" w:rsidR="0006040A" w:rsidRPr="00096D2A" w:rsidRDefault="0006040A" w:rsidP="005E2802">
            <w:pPr>
              <w:tabs>
                <w:tab w:val="center" w:pos="2242"/>
              </w:tabs>
              <w:ind w:left="172"/>
            </w:pPr>
            <w:r>
              <w:t>Not applicable.</w:t>
            </w:r>
          </w:p>
        </w:tc>
      </w:tr>
      <w:tr w:rsidR="0006040A" w:rsidRPr="00096D2A" w14:paraId="4840B001"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3CA9329"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1D7C6523" w14:textId="77777777" w:rsidR="0006040A" w:rsidRPr="00096D2A" w:rsidRDefault="0006040A" w:rsidP="005E2802">
            <w:pPr>
              <w:ind w:left="172"/>
            </w:pPr>
            <w:r>
              <w:t>Not applicable.</w:t>
            </w:r>
          </w:p>
        </w:tc>
      </w:tr>
      <w:tr w:rsidR="0006040A" w:rsidRPr="00096D2A" w14:paraId="404B463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74ACEA5B"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8A796A7" w14:textId="77777777" w:rsidR="0006040A" w:rsidRPr="00096D2A" w:rsidRDefault="0006040A" w:rsidP="005E2802">
            <w:pPr>
              <w:ind w:left="172"/>
            </w:pPr>
            <w:r>
              <w:t>Not applicable.</w:t>
            </w:r>
          </w:p>
        </w:tc>
      </w:tr>
    </w:tbl>
    <w:p w14:paraId="22D21CCD" w14:textId="77777777" w:rsidR="0006040A" w:rsidRPr="00096D2A" w:rsidRDefault="0006040A" w:rsidP="005E2802">
      <w:pPr>
        <w:pStyle w:val="OHHPlain"/>
      </w:pPr>
    </w:p>
    <w:p w14:paraId="71A7B65E" w14:textId="07D50D8A" w:rsidR="0006040A" w:rsidRPr="00A64802" w:rsidRDefault="0006040A" w:rsidP="005E2802">
      <w:pPr>
        <w:pStyle w:val="Bullet"/>
      </w:pPr>
      <w:r w:rsidRPr="00A64802">
        <w:t>Can the law(s) be enforced internationally?</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757230F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4E923147"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59793DAB" w14:textId="77777777" w:rsidR="0006040A" w:rsidRDefault="0006040A" w:rsidP="005E2802">
            <w:pPr>
              <w:ind w:left="172"/>
            </w:pPr>
            <w:r>
              <w:t>Yes. Once an order is made and filed by the OIPC, it is enforceable as a judgment or order of the Court of King’s Bench of Alberta, and may be enforced through ordinary foreign judgment procedures outside of Canada.</w:t>
            </w:r>
          </w:p>
        </w:tc>
      </w:tr>
      <w:tr w:rsidR="0006040A" w:rsidRPr="00096D2A" w14:paraId="14B9813D"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8CE0DB0"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69BE435B" w14:textId="77777777" w:rsidR="00440C66" w:rsidRDefault="0006040A" w:rsidP="005E2802">
            <w:pPr>
              <w:ind w:left="172"/>
            </w:pPr>
            <w:r>
              <w:t>Section 52(6) of PIPA</w:t>
            </w:r>
          </w:p>
          <w:p w14:paraId="5FBEF151" w14:textId="77777777" w:rsidR="00440C66" w:rsidRDefault="0006040A" w:rsidP="005E2802">
            <w:pPr>
              <w:ind w:left="172"/>
            </w:pPr>
            <w:r>
              <w:t>Section 42(5) of POPA</w:t>
            </w:r>
          </w:p>
          <w:p w14:paraId="53EFE032" w14:textId="14E41D77" w:rsidR="0006040A" w:rsidRDefault="0006040A" w:rsidP="005E2802">
            <w:pPr>
              <w:ind w:left="172"/>
            </w:pPr>
            <w:r>
              <w:t>Section 64(6) of ATIA</w:t>
            </w:r>
          </w:p>
        </w:tc>
      </w:tr>
      <w:tr w:rsidR="0006040A" w:rsidRPr="00096D2A" w14:paraId="2FFB0A70"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B9FBF34"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A76F0A7" w14:textId="77777777" w:rsidR="0006040A" w:rsidRPr="00096D2A" w:rsidRDefault="0006040A" w:rsidP="005E2802">
            <w:pPr>
              <w:ind w:left="172"/>
            </w:pPr>
            <w:r>
              <w:t>Not applicable.</w:t>
            </w:r>
          </w:p>
        </w:tc>
      </w:tr>
    </w:tbl>
    <w:p w14:paraId="4CCC4760" w14:textId="77777777" w:rsidR="0006040A" w:rsidRPr="00096D2A" w:rsidRDefault="0006040A" w:rsidP="005E2802">
      <w:pPr>
        <w:pStyle w:val="OHHPlain"/>
      </w:pPr>
    </w:p>
    <w:p w14:paraId="53DAFBCD" w14:textId="5DF10913" w:rsidR="0006040A" w:rsidRPr="00096D2A" w:rsidRDefault="0006040A" w:rsidP="0006040A">
      <w:pPr>
        <w:pStyle w:val="ArticleL2"/>
      </w:pPr>
      <w:bookmarkStart w:id="69" w:name="_Toc226726195"/>
      <w:r w:rsidRPr="00096D2A">
        <w:t>Monetary penalties</w:t>
      </w:r>
      <w:bookmarkEnd w:id="69"/>
    </w:p>
    <w:p w14:paraId="12FABDB8" w14:textId="619FE591" w:rsidR="0006040A" w:rsidRPr="00A64802" w:rsidRDefault="0006040A" w:rsidP="005E2802">
      <w:pPr>
        <w:pStyle w:val="Bullet"/>
      </w:pPr>
      <w:r w:rsidRPr="00A64802">
        <w:t>What monetary penalties are available under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2F394CA9"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EA89EE" w14:textId="77777777" w:rsidR="0006040A" w:rsidRPr="00096D2A" w:rsidRDefault="0006040A" w:rsidP="005E2802">
            <w:pPr>
              <w:ind w:left="172"/>
            </w:pPr>
            <w:r w:rsidRPr="00096D2A">
              <w:rPr>
                <w:i/>
                <w:iCs/>
              </w:rPr>
              <w:lastRenderedPageBreak/>
              <w:t>Response</w:t>
            </w:r>
          </w:p>
        </w:tc>
        <w:tc>
          <w:tcPr>
            <w:tcW w:w="4500" w:type="dxa"/>
            <w:tcBorders>
              <w:top w:val="single" w:sz="6" w:space="0" w:color="auto"/>
              <w:left w:val="single" w:sz="6" w:space="0" w:color="auto"/>
              <w:bottom w:val="single" w:sz="6" w:space="0" w:color="auto"/>
              <w:right w:val="single" w:sz="6" w:space="0" w:color="auto"/>
            </w:tcBorders>
            <w:hideMark/>
          </w:tcPr>
          <w:p w14:paraId="7A79434E" w14:textId="490C12EB" w:rsidR="00C34078" w:rsidRDefault="00C34078" w:rsidP="005E2802">
            <w:pPr>
              <w:ind w:left="172"/>
            </w:pPr>
            <w:r>
              <w:t xml:space="preserve">Under </w:t>
            </w:r>
            <w:r w:rsidR="0006040A">
              <w:t>PIPA</w:t>
            </w:r>
            <w:r>
              <w:t>,</w:t>
            </w:r>
            <w:r w:rsidR="0006040A">
              <w:t xml:space="preserve"> </w:t>
            </w:r>
            <w:r>
              <w:t>a</w:t>
            </w:r>
            <w:r w:rsidR="0006040A">
              <w:t xml:space="preserve">n organization </w:t>
            </w:r>
            <w:r>
              <w:t xml:space="preserve">that </w:t>
            </w:r>
            <w:r w:rsidR="0006040A">
              <w:t xml:space="preserve">commits an offence is liable to a fine of not more than CAD 100,000 (approx. </w:t>
            </w:r>
            <w:r>
              <w:t xml:space="preserve">USD </w:t>
            </w:r>
            <w:r w:rsidR="0006040A">
              <w:t xml:space="preserve">$71,570). Individuals may be fined up to CAD 10,000 (approx. </w:t>
            </w:r>
            <w:r>
              <w:t xml:space="preserve">USD </w:t>
            </w:r>
            <w:r w:rsidR="0006040A">
              <w:t>$7,150).</w:t>
            </w:r>
          </w:p>
          <w:p w14:paraId="0AD48111" w14:textId="77777777" w:rsidR="00C34078" w:rsidRDefault="00C34078" w:rsidP="005E2802">
            <w:pPr>
              <w:ind w:left="172"/>
            </w:pPr>
          </w:p>
          <w:p w14:paraId="6CFD84C6" w14:textId="6F3EAFBD" w:rsidR="00C34078" w:rsidRDefault="0006040A" w:rsidP="005E2802">
            <w:pPr>
              <w:ind w:left="172"/>
            </w:pPr>
            <w:r>
              <w:t xml:space="preserve">Public bodies are subject to significantly increased penalties under POPA. </w:t>
            </w:r>
          </w:p>
          <w:p w14:paraId="7461113B" w14:textId="424B8D3E" w:rsidR="00C34078" w:rsidRDefault="0006040A" w:rsidP="00C34078">
            <w:pPr>
              <w:pStyle w:val="ListParagraph"/>
              <w:numPr>
                <w:ilvl w:val="0"/>
                <w:numId w:val="21"/>
              </w:numPr>
            </w:pPr>
            <w:r>
              <w:t xml:space="preserve">For general offences, individuals may be fined up to </w:t>
            </w:r>
            <w:r w:rsidR="00C34078">
              <w:t>CAD</w:t>
            </w:r>
            <w:r>
              <w:t xml:space="preserve">$125,000 and other persons up to </w:t>
            </w:r>
            <w:r w:rsidR="00C34078">
              <w:t xml:space="preserve">CAD </w:t>
            </w:r>
            <w:r>
              <w:t xml:space="preserve">$750,000. </w:t>
            </w:r>
          </w:p>
          <w:p w14:paraId="53A1C583" w14:textId="376340B4" w:rsidR="00C34078" w:rsidRDefault="0006040A" w:rsidP="00C34078">
            <w:pPr>
              <w:pStyle w:val="ListParagraph"/>
              <w:numPr>
                <w:ilvl w:val="0"/>
                <w:numId w:val="21"/>
              </w:numPr>
            </w:pPr>
            <w:r>
              <w:t xml:space="preserve">For offences relating to data matching, re-identification, or improper creation, use or disclosure of non-personal data, individuals may be fined up to </w:t>
            </w:r>
            <w:r w:rsidR="00C34078">
              <w:t xml:space="preserve">CAD </w:t>
            </w:r>
            <w:r>
              <w:t>$200,000 and other persons up to</w:t>
            </w:r>
            <w:r w:rsidR="00C34078">
              <w:t xml:space="preserve"> CAD</w:t>
            </w:r>
            <w:r>
              <w:t xml:space="preserve"> $1,000,000. </w:t>
            </w:r>
          </w:p>
          <w:p w14:paraId="52BF69FB" w14:textId="2C116429" w:rsidR="0006040A" w:rsidRDefault="0006040A" w:rsidP="00C34078">
            <w:pPr>
              <w:pStyle w:val="ListParagraph"/>
              <w:numPr>
                <w:ilvl w:val="0"/>
                <w:numId w:val="21"/>
              </w:numPr>
            </w:pPr>
            <w:r>
              <w:t xml:space="preserve">For knowingly disclosing personal information to a jurisdiction without authority in Alberta, individuals face fines of </w:t>
            </w:r>
            <w:r w:rsidR="00C34078">
              <w:t xml:space="preserve">CAD </w:t>
            </w:r>
            <w:r>
              <w:t xml:space="preserve">$2,000 to </w:t>
            </w:r>
            <w:r w:rsidR="00C34078">
              <w:t xml:space="preserve">CAD </w:t>
            </w:r>
            <w:r>
              <w:t xml:space="preserve">$10,000, and other persons face fines of </w:t>
            </w:r>
            <w:r w:rsidR="00C34078">
              <w:t xml:space="preserve">CAD </w:t>
            </w:r>
            <w:r>
              <w:t xml:space="preserve">$200,000 to </w:t>
            </w:r>
            <w:r w:rsidR="00C34078">
              <w:t xml:space="preserve">CAD </w:t>
            </w:r>
            <w:r>
              <w:t>$500,000.</w:t>
            </w:r>
          </w:p>
          <w:p w14:paraId="0F3BD134" w14:textId="77777777" w:rsidR="00C34078" w:rsidRDefault="00C34078" w:rsidP="00C34078">
            <w:pPr>
              <w:pStyle w:val="ListParagraph"/>
              <w:numPr>
                <w:ilvl w:val="0"/>
                <w:numId w:val="21"/>
              </w:numPr>
            </w:pPr>
            <w:r>
              <w:t>Whistleblower and employee-protection offences carry a fine of up to $10,000.</w:t>
            </w:r>
          </w:p>
          <w:p w14:paraId="46856214" w14:textId="77777777" w:rsidR="00C34078" w:rsidRDefault="00C34078" w:rsidP="00C34078"/>
          <w:p w14:paraId="12BA786F" w14:textId="1FA8E441" w:rsidR="00C34078" w:rsidRDefault="00C34078" w:rsidP="00E01C9E">
            <w:r>
              <w:t>A person who commits an offence under ATIA is liable to a fine of not more than CAD $50,000. Whistleblower and employee protection offences carry a fine of up to CAD $10,000.</w:t>
            </w:r>
          </w:p>
        </w:tc>
      </w:tr>
      <w:tr w:rsidR="0006040A" w:rsidRPr="00096D2A" w14:paraId="0E1174B0"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hideMark/>
          </w:tcPr>
          <w:p w14:paraId="443EC171"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8A23DA2" w14:textId="77777777" w:rsidR="005D521C" w:rsidRDefault="0006040A" w:rsidP="005E2802">
            <w:pPr>
              <w:ind w:left="172"/>
            </w:pPr>
            <w:r>
              <w:t>Section 59(2) of PIPA</w:t>
            </w:r>
          </w:p>
          <w:p w14:paraId="3457AA9E" w14:textId="52E8D4DA" w:rsidR="0006040A" w:rsidRDefault="0006040A" w:rsidP="005E2802">
            <w:pPr>
              <w:ind w:left="172"/>
            </w:pPr>
            <w:r>
              <w:t>Section</w:t>
            </w:r>
            <w:r w:rsidR="00C34078">
              <w:t>s 52(6), 59(2),</w:t>
            </w:r>
            <w:r>
              <w:t xml:space="preserve"> 60(</w:t>
            </w:r>
            <w:r w:rsidR="00C34078">
              <w:t>1</w:t>
            </w:r>
            <w:r>
              <w:t>)-(</w:t>
            </w:r>
            <w:r w:rsidR="005D521C">
              <w:t>6</w:t>
            </w:r>
            <w:r>
              <w:t>) of POPA</w:t>
            </w:r>
          </w:p>
          <w:p w14:paraId="368FE1EB" w14:textId="493A9E50" w:rsidR="005D521C" w:rsidRDefault="005D521C" w:rsidP="005E2802">
            <w:pPr>
              <w:ind w:left="172"/>
            </w:pPr>
            <w:r>
              <w:t>Section</w:t>
            </w:r>
            <w:r w:rsidR="00C34078">
              <w:t>s 84(6), 94(2), and</w:t>
            </w:r>
            <w:r>
              <w:t xml:space="preserve"> 95 of ATIA</w:t>
            </w:r>
          </w:p>
        </w:tc>
      </w:tr>
      <w:tr w:rsidR="0006040A" w:rsidRPr="00096D2A" w14:paraId="35335F0B"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tcPr>
          <w:p w14:paraId="4EB63E4E"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0812348" w14:textId="2F4493D3" w:rsidR="0006040A" w:rsidRPr="00096D2A" w:rsidRDefault="00C34078" w:rsidP="005E2802">
            <w:pPr>
              <w:ind w:left="172"/>
            </w:pPr>
            <w:r>
              <w:t>Not applicable.</w:t>
            </w:r>
          </w:p>
        </w:tc>
      </w:tr>
    </w:tbl>
    <w:p w14:paraId="0ED1F354" w14:textId="77777777" w:rsidR="0006040A" w:rsidRPr="00096D2A" w:rsidRDefault="0006040A" w:rsidP="005E2802">
      <w:pPr>
        <w:pStyle w:val="OHHPlain"/>
      </w:pPr>
    </w:p>
    <w:p w14:paraId="27709830" w14:textId="1B52FDE9" w:rsidR="0006040A" w:rsidRPr="00A64802" w:rsidRDefault="0006040A" w:rsidP="005E2802">
      <w:pPr>
        <w:pStyle w:val="Bullet"/>
      </w:pPr>
      <w:r w:rsidRPr="00A64802">
        <w:t>What is the criteria for calculating the amount of monetary penalties?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8A1A37E"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hideMark/>
          </w:tcPr>
          <w:p w14:paraId="662B9FCE"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329E9407" w14:textId="68D84B36" w:rsidR="0006040A" w:rsidRPr="00096D2A" w:rsidRDefault="0006040A" w:rsidP="005E2802">
            <w:pPr>
              <w:ind w:left="172"/>
            </w:pPr>
            <w:r>
              <w:t>The criteria for calculating the amount of monetary penalties is not set out under PIPA</w:t>
            </w:r>
            <w:r w:rsidR="008A1338">
              <w:t>,</w:t>
            </w:r>
            <w:r>
              <w:t xml:space="preserve"> POPA</w:t>
            </w:r>
            <w:r w:rsidR="008A1338">
              <w:t>, or ATIA</w:t>
            </w:r>
            <w:r>
              <w:t>.</w:t>
            </w:r>
          </w:p>
        </w:tc>
      </w:tr>
      <w:tr w:rsidR="0006040A" w:rsidRPr="00096D2A" w14:paraId="25CB4CDD"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09CF2C"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5F5D9FE0" w14:textId="77777777" w:rsidR="0006040A" w:rsidRPr="00096D2A" w:rsidRDefault="0006040A" w:rsidP="005E2802">
            <w:pPr>
              <w:ind w:left="172"/>
            </w:pPr>
            <w:r>
              <w:t>Not applicable.</w:t>
            </w:r>
          </w:p>
        </w:tc>
      </w:tr>
      <w:tr w:rsidR="0006040A" w:rsidRPr="00096D2A" w14:paraId="3F813D9C"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tcPr>
          <w:p w14:paraId="035070C3"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40029E57" w14:textId="77777777" w:rsidR="0006040A" w:rsidRPr="00096D2A" w:rsidRDefault="0006040A" w:rsidP="005E2802">
            <w:pPr>
              <w:ind w:left="172"/>
            </w:pPr>
            <w:r>
              <w:t>Not applicable.</w:t>
            </w:r>
          </w:p>
        </w:tc>
      </w:tr>
    </w:tbl>
    <w:p w14:paraId="5C255785" w14:textId="77777777" w:rsidR="0006040A" w:rsidRPr="00096D2A" w:rsidRDefault="0006040A" w:rsidP="005E2802">
      <w:pPr>
        <w:pStyle w:val="OHHPlain"/>
      </w:pPr>
    </w:p>
    <w:p w14:paraId="1F9B7EF5" w14:textId="02F5FC2B" w:rsidR="0006040A" w:rsidRPr="00096D2A" w:rsidRDefault="0006040A" w:rsidP="0006040A">
      <w:pPr>
        <w:pStyle w:val="ArticleL2"/>
      </w:pPr>
      <w:bookmarkStart w:id="70" w:name="_Toc226726196"/>
      <w:r w:rsidRPr="00096D2A">
        <w:lastRenderedPageBreak/>
        <w:t>Processes and procedures</w:t>
      </w:r>
      <w:bookmarkEnd w:id="70"/>
    </w:p>
    <w:p w14:paraId="2B62373A" w14:textId="17DFD1A9" w:rsidR="0006040A" w:rsidRPr="00A64802" w:rsidRDefault="0006040A" w:rsidP="005E2802">
      <w:pPr>
        <w:pStyle w:val="Bullet"/>
      </w:pPr>
      <w:r w:rsidRPr="00A64802">
        <w:t>Can a decision from the supervisory authority be appealed? (e.g., data subjects and companies)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366DF73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3DA69C"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tcPr>
          <w:p w14:paraId="6B46FCD6" w14:textId="77777777" w:rsidR="0006040A" w:rsidRDefault="0006040A" w:rsidP="005E2802">
            <w:pPr>
              <w:ind w:left="172"/>
            </w:pPr>
            <w:r>
              <w:t>Yes. While an</w:t>
            </w:r>
            <w:r w:rsidRPr="003C13A3">
              <w:t xml:space="preserve"> order made by the </w:t>
            </w:r>
            <w:r>
              <w:t>OIPC</w:t>
            </w:r>
            <w:r w:rsidRPr="003C13A3">
              <w:t xml:space="preserve"> under </w:t>
            </w:r>
            <w:r>
              <w:t>the acts</w:t>
            </w:r>
            <w:r w:rsidRPr="003C13A3">
              <w:t xml:space="preserve"> is final</w:t>
            </w:r>
            <w:r>
              <w:t xml:space="preserve"> (no appeal), an application for judicial review of the OIPC’s order can be made </w:t>
            </w:r>
            <w:r w:rsidRPr="003C13A3">
              <w:t>to the Court of King</w:t>
            </w:r>
            <w:r>
              <w:t>’</w:t>
            </w:r>
            <w:r w:rsidRPr="003C13A3">
              <w:t>s Bench</w:t>
            </w:r>
            <w:r>
              <w:t>.</w:t>
            </w:r>
          </w:p>
          <w:p w14:paraId="472D7854" w14:textId="7D12817D" w:rsidR="008A1338" w:rsidRPr="00096D2A" w:rsidRDefault="008A1338" w:rsidP="005E2802">
            <w:pPr>
              <w:ind w:left="172"/>
            </w:pPr>
            <w:r>
              <w:t>Under POPA and ATIA, the Court of King’s Bench decision may then be further appealed to the Court of Appeal.</w:t>
            </w:r>
          </w:p>
        </w:tc>
      </w:tr>
      <w:tr w:rsidR="0006040A" w:rsidRPr="00096D2A" w14:paraId="2885167E"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33B11A59"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tcPr>
          <w:p w14:paraId="0A2E551B" w14:textId="77777777" w:rsidR="00722822" w:rsidRDefault="0006040A" w:rsidP="005E2802">
            <w:pPr>
              <w:ind w:left="172"/>
            </w:pPr>
            <w:r>
              <w:t>Sections 53 and 54.1(1) of PIPA</w:t>
            </w:r>
          </w:p>
          <w:p w14:paraId="0C60AE68" w14:textId="77777777" w:rsidR="00722822" w:rsidRDefault="0006040A" w:rsidP="005E2802">
            <w:pPr>
              <w:ind w:left="172"/>
            </w:pPr>
            <w:r>
              <w:t xml:space="preserve">Sections 43-44 of POPA </w:t>
            </w:r>
          </w:p>
          <w:p w14:paraId="2C4C925D" w14:textId="2E83ABC0" w:rsidR="0006040A" w:rsidRDefault="0006040A" w:rsidP="005E2802">
            <w:pPr>
              <w:ind w:left="172"/>
            </w:pPr>
            <w:r>
              <w:t>Sections 65-66 of ATIA</w:t>
            </w:r>
          </w:p>
        </w:tc>
      </w:tr>
      <w:tr w:rsidR="0006040A" w:rsidRPr="00096D2A" w14:paraId="6105427A"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14BCABAE"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2512E5C3" w14:textId="77777777" w:rsidR="0006040A" w:rsidRPr="00096D2A" w:rsidRDefault="0006040A" w:rsidP="005E2802">
            <w:pPr>
              <w:ind w:left="172"/>
            </w:pPr>
            <w:r>
              <w:t>Data controller.</w:t>
            </w:r>
          </w:p>
        </w:tc>
      </w:tr>
    </w:tbl>
    <w:p w14:paraId="21D43DF4" w14:textId="77777777" w:rsidR="0006040A" w:rsidRPr="00096D2A" w:rsidRDefault="0006040A" w:rsidP="005E2802">
      <w:pPr>
        <w:pStyle w:val="OHHPlain"/>
      </w:pPr>
    </w:p>
    <w:p w14:paraId="6659883D" w14:textId="4D095A10" w:rsidR="0006040A" w:rsidRPr="00A64802" w:rsidRDefault="0006040A" w:rsidP="005E2802">
      <w:pPr>
        <w:pStyle w:val="Bullet"/>
      </w:pPr>
      <w:r w:rsidRPr="00A64802">
        <w:t>What is the appeal process? (e.g., decisions are reviewed by a court of law)</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0C6E01C5"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hideMark/>
          </w:tcPr>
          <w:p w14:paraId="268E1BDA"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2FD0C7E" w14:textId="77777777" w:rsidR="0006040A" w:rsidRDefault="0006040A" w:rsidP="005E2802">
            <w:pPr>
              <w:ind w:left="172"/>
            </w:pPr>
            <w:r w:rsidRPr="003C13A3">
              <w:t>An application to the Court of King</w:t>
            </w:r>
            <w:r>
              <w:t>’</w:t>
            </w:r>
            <w:r w:rsidRPr="003C13A3">
              <w:t>s Bench</w:t>
            </w:r>
            <w:r>
              <w:t xml:space="preserve"> of Alberta</w:t>
            </w:r>
            <w:r w:rsidRPr="003C13A3">
              <w:t xml:space="preserve"> for judicial review must be made not later than 45 days from the day that the person making the application is given a copy of the order</w:t>
            </w:r>
            <w:r>
              <w:t xml:space="preserve"> under PIPA. Under POPA and ATIA, an application for judicial review must be made not later than 45 business days after the person is given a copy of the order.</w:t>
            </w:r>
          </w:p>
          <w:p w14:paraId="18861B84" w14:textId="77777777" w:rsidR="008A1338" w:rsidRDefault="008A1338" w:rsidP="005E2802">
            <w:pPr>
              <w:ind w:left="172"/>
            </w:pPr>
          </w:p>
          <w:p w14:paraId="34CF3697" w14:textId="5EB5A7FF" w:rsidR="008A1338" w:rsidRPr="00096D2A" w:rsidRDefault="008A1338" w:rsidP="005E2802">
            <w:pPr>
              <w:ind w:left="172"/>
            </w:pPr>
            <w:r>
              <w:t>The Court of King’s Bench may extend the 45-business-day filing deadline on application made before or after expiry under POPA and ATIA.</w:t>
            </w:r>
          </w:p>
        </w:tc>
      </w:tr>
      <w:tr w:rsidR="0006040A" w:rsidRPr="00096D2A" w14:paraId="4527870D"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469DE8"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7724C816" w14:textId="62432849" w:rsidR="0006040A" w:rsidRDefault="0006040A" w:rsidP="005E2802">
            <w:pPr>
              <w:ind w:left="172"/>
            </w:pPr>
            <w:r>
              <w:t>Sections 53 and 54.1(1) of PIPA</w:t>
            </w:r>
            <w:r>
              <w:br/>
              <w:t>Section</w:t>
            </w:r>
            <w:r w:rsidR="00B55BEC">
              <w:t>s</w:t>
            </w:r>
            <w:r>
              <w:t xml:space="preserve"> 4</w:t>
            </w:r>
            <w:r w:rsidR="00722822">
              <w:t>3-44</w:t>
            </w:r>
            <w:r>
              <w:t xml:space="preserve"> of POPA</w:t>
            </w:r>
            <w:r>
              <w:br/>
              <w:t>Section</w:t>
            </w:r>
            <w:r w:rsidR="00B55BEC">
              <w:t>s</w:t>
            </w:r>
            <w:r>
              <w:t xml:space="preserve"> 6</w:t>
            </w:r>
            <w:r w:rsidR="00722822">
              <w:t>5-66</w:t>
            </w:r>
            <w:r>
              <w:t xml:space="preserve"> of ATIA</w:t>
            </w:r>
          </w:p>
        </w:tc>
      </w:tr>
      <w:tr w:rsidR="0006040A" w:rsidRPr="00096D2A" w14:paraId="04C7971D" w14:textId="77777777" w:rsidTr="005E2802">
        <w:trPr>
          <w:trHeight w:val="300"/>
        </w:trPr>
        <w:tc>
          <w:tcPr>
            <w:tcW w:w="4500" w:type="dxa"/>
            <w:tcBorders>
              <w:top w:val="single" w:sz="6" w:space="0" w:color="auto"/>
              <w:left w:val="single" w:sz="6" w:space="0" w:color="auto"/>
              <w:bottom w:val="single" w:sz="6" w:space="0" w:color="auto"/>
              <w:right w:val="single" w:sz="6" w:space="0" w:color="auto"/>
            </w:tcBorders>
          </w:tcPr>
          <w:p w14:paraId="1874DA30"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5E31C75" w14:textId="77777777" w:rsidR="0006040A" w:rsidRPr="00096D2A" w:rsidRDefault="0006040A" w:rsidP="005E2802">
            <w:pPr>
              <w:ind w:left="172"/>
            </w:pPr>
            <w:r>
              <w:t>Data controller.</w:t>
            </w:r>
          </w:p>
        </w:tc>
      </w:tr>
    </w:tbl>
    <w:p w14:paraId="77FCE882" w14:textId="77777777" w:rsidR="0006040A" w:rsidRPr="00096D2A" w:rsidRDefault="0006040A" w:rsidP="005E2802">
      <w:pPr>
        <w:pStyle w:val="OHHPlain"/>
      </w:pPr>
    </w:p>
    <w:p w14:paraId="3C70AD2D" w14:textId="31D79E11" w:rsidR="0006040A" w:rsidRPr="00096D2A" w:rsidRDefault="0006040A" w:rsidP="0006040A">
      <w:pPr>
        <w:pStyle w:val="ArticleL2"/>
      </w:pPr>
      <w:bookmarkStart w:id="71" w:name="_Toc226726197"/>
      <w:r w:rsidRPr="00096D2A">
        <w:t>Enforcement decision</w:t>
      </w:r>
      <w:bookmarkEnd w:id="71"/>
    </w:p>
    <w:p w14:paraId="49B06B31" w14:textId="4D9198FD" w:rsidR="0006040A" w:rsidRPr="00A64802" w:rsidRDefault="0006040A" w:rsidP="005E2802">
      <w:pPr>
        <w:pStyle w:val="Bullet"/>
      </w:pPr>
      <w:r w:rsidRPr="00A64802">
        <w:t>Has the supervisory authority issued any enforcement decisions? If yes, please highlight key decisions and provide a link to where they can be accessed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096D2A" w14:paraId="529E20E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1BCC44E"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1091135E" w14:textId="149ADF58" w:rsidR="00B55BEC" w:rsidRDefault="0006040A" w:rsidP="005E2802">
            <w:pPr>
              <w:ind w:left="172"/>
            </w:pPr>
            <w:r>
              <w:t xml:space="preserve">Yes. The OIPC routinely issues orders at the conclusion of inquiries conducted under PIPA, POPA, and ATIA. Orders issued as the result of inquiries can be found </w:t>
            </w:r>
            <w:hyperlink r:id="rId46" w:history="1">
              <w:r w:rsidRPr="00173E76">
                <w:rPr>
                  <w:rStyle w:val="Hyperlink"/>
                </w:rPr>
                <w:t>here</w:t>
              </w:r>
            </w:hyperlink>
            <w:r w:rsidR="00173E76">
              <w:t>.</w:t>
            </w:r>
          </w:p>
          <w:p w14:paraId="61853C0E" w14:textId="77777777" w:rsidR="00B55BEC" w:rsidRDefault="00B55BEC" w:rsidP="005E2802">
            <w:pPr>
              <w:ind w:left="172"/>
            </w:pPr>
          </w:p>
          <w:p w14:paraId="2C875860" w14:textId="77777777" w:rsidR="00B55BEC" w:rsidRDefault="00B55BEC" w:rsidP="005E2802">
            <w:pPr>
              <w:ind w:left="172"/>
            </w:pPr>
            <w:r w:rsidRPr="00B55BEC">
              <w:rPr>
                <w:b/>
                <w:bCs/>
              </w:rPr>
              <w:t>Key orders include:</w:t>
            </w:r>
            <w:r w:rsidRPr="00B55BEC">
              <w:t xml:space="preserve"> </w:t>
            </w:r>
          </w:p>
          <w:p w14:paraId="088D4987" w14:textId="2876C365" w:rsidR="00B55BEC" w:rsidRDefault="00B55BEC" w:rsidP="005E2802">
            <w:pPr>
              <w:ind w:left="172"/>
            </w:pPr>
            <w:r w:rsidRPr="00B55BEC">
              <w:t>1.</w:t>
            </w:r>
            <w:r w:rsidRPr="00B55BEC">
              <w:tab/>
            </w:r>
            <w:hyperlink r:id="rId47" w:history="1">
              <w:r w:rsidRPr="00173E76">
                <w:rPr>
                  <w:rStyle w:val="Hyperlink"/>
                </w:rPr>
                <w:t>Order P2006-011</w:t>
              </w:r>
            </w:hyperlink>
            <w:r w:rsidRPr="00B55BEC">
              <w:t xml:space="preserve">, in which the OIPC found that the organization bears the burden of demonstrating that any collection, use or disclosure of personal information complies with PIPA. The OIPC determined that nightclub’s collection and retention of driver’s license information via a card scanner was not for a reasonable purpose, and that such information had not been adequately safeguarded. The ensuring order required the organization to cease the collection practice. </w:t>
            </w:r>
          </w:p>
          <w:p w14:paraId="56E25F9E" w14:textId="1CCDC742" w:rsidR="00B55BEC" w:rsidRDefault="00B55BEC" w:rsidP="005E2802">
            <w:pPr>
              <w:ind w:left="172"/>
            </w:pPr>
            <w:r w:rsidRPr="00B55BEC">
              <w:t>2.</w:t>
            </w:r>
            <w:r w:rsidRPr="00B55BEC">
              <w:tab/>
            </w:r>
            <w:hyperlink r:id="rId48" w:history="1">
              <w:r w:rsidRPr="00173E76">
                <w:rPr>
                  <w:rStyle w:val="Hyperlink"/>
                </w:rPr>
                <w:t>Order P2006-008</w:t>
              </w:r>
            </w:hyperlink>
            <w:r w:rsidRPr="00B55BEC">
              <w:t>, in which the OIPC found that an organization’s use of video surveillance to detect and deter criminal activities was reasonable, but required additional and improved notice regarding the use of such video cameras detailing the organization’s purposes and contact details of their privacy officer.</w:t>
            </w:r>
          </w:p>
          <w:p w14:paraId="1B7E40C2" w14:textId="6308C627" w:rsidR="00B55BEC" w:rsidRDefault="00B55BEC" w:rsidP="005E2802">
            <w:pPr>
              <w:ind w:left="172"/>
            </w:pPr>
            <w:r w:rsidRPr="00B55BEC">
              <w:t xml:space="preserve"> 3.</w:t>
            </w:r>
            <w:r w:rsidRPr="00B55BEC">
              <w:tab/>
            </w:r>
            <w:hyperlink r:id="rId49" w:history="1">
              <w:r w:rsidRPr="00173E76">
                <w:rPr>
                  <w:rStyle w:val="Hyperlink"/>
                </w:rPr>
                <w:t>Order P2019-04</w:t>
              </w:r>
            </w:hyperlink>
            <w:r w:rsidRPr="00B55BEC">
              <w:t xml:space="preserve">, in which the OIPC found that an organization had provided adequate notice to contractors regarding the use of a GPS tracking device installed in contractor owned vehicles, and that the collection of GPS data was reasonable for the purposes of encouraging safe driving. </w:t>
            </w:r>
          </w:p>
          <w:p w14:paraId="3A4978CD" w14:textId="77777777" w:rsidR="00B55BEC" w:rsidRDefault="00B55BEC" w:rsidP="005E2802">
            <w:pPr>
              <w:ind w:left="172"/>
            </w:pPr>
          </w:p>
          <w:p w14:paraId="7AAF32EE" w14:textId="432DAD9F" w:rsidR="00B55BEC" w:rsidRDefault="00B55BEC" w:rsidP="005E2802">
            <w:pPr>
              <w:ind w:left="172"/>
            </w:pPr>
            <w:r w:rsidRPr="00B55BEC">
              <w:t xml:space="preserve">Historically, the OIPC also issued breach notification decisions for every breach reported. Such decisions require organizations to notify impact individuals of the breach. As of April 2024, breach notification decisions will only be published at the OIPC’s discretion. Breach notification decisions can be found </w:t>
            </w:r>
            <w:hyperlink r:id="rId50" w:history="1">
              <w:r w:rsidRPr="00B55BEC">
                <w:rPr>
                  <w:rStyle w:val="Hyperlink"/>
                </w:rPr>
                <w:t>here</w:t>
              </w:r>
            </w:hyperlink>
            <w:r>
              <w:t>.</w:t>
            </w:r>
          </w:p>
          <w:p w14:paraId="1BB6D88C" w14:textId="55AE9B30" w:rsidR="008A1338" w:rsidRDefault="008A1338" w:rsidP="005E2802">
            <w:pPr>
              <w:ind w:left="172"/>
            </w:pPr>
            <w:r>
              <w:t xml:space="preserve">4. </w:t>
            </w:r>
            <w:hyperlink r:id="rId51" w:history="1">
              <w:r w:rsidRPr="00C757E6">
                <w:rPr>
                  <w:rStyle w:val="Hyperlink"/>
                </w:rPr>
                <w:t>Order ATIA2026-08</w:t>
              </w:r>
            </w:hyperlink>
            <w:r>
              <w:t xml:space="preserve">, in which the OIPC rejected the argument that ATIA did not apply to a request for audit logs showing who had accessed the applicant’s personal information, and that such requests should be processed under POPA’s s. 12 use provisions instead. OIPC found ATIA’s right of access extends to any record in the custody or control of a public body </w:t>
            </w:r>
            <w:r>
              <w:lastRenderedPageBreak/>
              <w:t>regardless of whether it contain personal information.</w:t>
            </w:r>
          </w:p>
          <w:p w14:paraId="1BC3F0FC" w14:textId="77777777" w:rsidR="00B55BEC" w:rsidRDefault="00B55BEC" w:rsidP="005E2802">
            <w:pPr>
              <w:ind w:left="172"/>
            </w:pPr>
          </w:p>
          <w:p w14:paraId="1A473221" w14:textId="77777777" w:rsidR="0006040A" w:rsidRDefault="00B55BEC" w:rsidP="005E2802">
            <w:pPr>
              <w:ind w:left="172"/>
            </w:pPr>
            <w:r w:rsidRPr="00B55BEC">
              <w:t xml:space="preserve">A key breach notification decision includes </w:t>
            </w:r>
            <w:hyperlink r:id="rId52" w:history="1">
              <w:r w:rsidRPr="00B55BEC">
                <w:rPr>
                  <w:rStyle w:val="Hyperlink"/>
                </w:rPr>
                <w:t>P2017-ND-055</w:t>
              </w:r>
            </w:hyperlink>
            <w:r w:rsidRPr="00B55BEC">
              <w:t>, in which the OIPC found that the organization’s inadvertent disclosure of email addresses in the to (rather than the bcc) line of an email was sufficient to trigger breach reporting requirements under PIPA, as email addresses in conjunction with affected individuals’ known association with the Organization (…) could be used to profile and target affected individuals through phishing.</w:t>
            </w:r>
          </w:p>
          <w:p w14:paraId="39601A50" w14:textId="77777777" w:rsidR="008A1338" w:rsidRDefault="008A1338" w:rsidP="005E2802">
            <w:pPr>
              <w:ind w:left="172"/>
            </w:pPr>
          </w:p>
          <w:p w14:paraId="21C3E152" w14:textId="39C0B461" w:rsidR="008A1338" w:rsidRDefault="008A1338" w:rsidP="005E2802">
            <w:pPr>
              <w:ind w:left="172"/>
            </w:pPr>
            <w:r>
              <w:t>To date, the OIPC has not published/made an order under POPA.</w:t>
            </w:r>
          </w:p>
        </w:tc>
      </w:tr>
      <w:tr w:rsidR="0006040A" w:rsidRPr="00096D2A" w14:paraId="47C9FA17"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1760C856" w14:textId="77777777" w:rsidR="0006040A" w:rsidRPr="00096D2A" w:rsidRDefault="0006040A" w:rsidP="005E2802">
            <w:pPr>
              <w:ind w:left="172"/>
            </w:pPr>
            <w:r w:rsidRPr="00096D2A">
              <w:rPr>
                <w:i/>
                <w:iCs/>
              </w:rPr>
              <w:lastRenderedPageBreak/>
              <w:t>Citation</w:t>
            </w:r>
          </w:p>
        </w:tc>
        <w:tc>
          <w:tcPr>
            <w:tcW w:w="4500" w:type="dxa"/>
            <w:tcBorders>
              <w:top w:val="single" w:sz="6" w:space="0" w:color="auto"/>
              <w:left w:val="single" w:sz="6" w:space="0" w:color="auto"/>
              <w:bottom w:val="single" w:sz="6" w:space="0" w:color="auto"/>
              <w:right w:val="single" w:sz="6" w:space="0" w:color="auto"/>
            </w:tcBorders>
            <w:hideMark/>
          </w:tcPr>
          <w:p w14:paraId="76F2483B" w14:textId="77777777" w:rsidR="0006040A" w:rsidRPr="00096D2A" w:rsidRDefault="0006040A" w:rsidP="005E2802">
            <w:pPr>
              <w:ind w:left="172"/>
            </w:pPr>
            <w:r>
              <w:t>Not applicable.</w:t>
            </w:r>
          </w:p>
        </w:tc>
      </w:tr>
      <w:tr w:rsidR="0006040A" w:rsidRPr="00096D2A" w14:paraId="5E66CCAB"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2A8C2B89"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5E6EDED0" w14:textId="77777777" w:rsidR="0006040A" w:rsidRPr="00096D2A" w:rsidRDefault="0006040A" w:rsidP="005E2802">
            <w:pPr>
              <w:ind w:left="172"/>
            </w:pPr>
            <w:r>
              <w:t>Not applicable.</w:t>
            </w:r>
          </w:p>
        </w:tc>
      </w:tr>
    </w:tbl>
    <w:p w14:paraId="28C6A6AC" w14:textId="77777777" w:rsidR="0006040A" w:rsidRPr="00096D2A" w:rsidRDefault="0006040A" w:rsidP="005E2802">
      <w:pPr>
        <w:pStyle w:val="OHHPlain"/>
      </w:pPr>
    </w:p>
    <w:p w14:paraId="67F4D332" w14:textId="37D7BE9B" w:rsidR="0006040A" w:rsidRPr="00096D2A" w:rsidRDefault="0006040A" w:rsidP="0006040A">
      <w:pPr>
        <w:pStyle w:val="ArticleL2"/>
      </w:pPr>
      <w:bookmarkStart w:id="72" w:name="_Toc226726198"/>
      <w:r w:rsidRPr="00096D2A">
        <w:t>Case law</w:t>
      </w:r>
      <w:bookmarkEnd w:id="72"/>
    </w:p>
    <w:p w14:paraId="365726A4" w14:textId="2DDBF0C6" w:rsidR="0006040A" w:rsidRPr="00A64802" w:rsidRDefault="0006040A" w:rsidP="005E2802">
      <w:pPr>
        <w:pStyle w:val="Bullet"/>
      </w:pPr>
      <w:r w:rsidRPr="00A64802">
        <w:t>Are there any relevant decisions from judicial courts? If yes, please highlight key cases and provide a link to where they can be accessed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06040A" w:rsidRPr="00CA7DA9" w14:paraId="6EABE612"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60A651D1" w14:textId="77777777" w:rsidR="0006040A" w:rsidRPr="00096D2A" w:rsidRDefault="0006040A" w:rsidP="005E2802">
            <w:pPr>
              <w:ind w:left="172"/>
            </w:pPr>
            <w:r w:rsidRPr="00096D2A">
              <w:rPr>
                <w:i/>
                <w:iCs/>
              </w:rPr>
              <w:t>Response</w:t>
            </w:r>
          </w:p>
        </w:tc>
        <w:tc>
          <w:tcPr>
            <w:tcW w:w="4500" w:type="dxa"/>
            <w:tcBorders>
              <w:top w:val="single" w:sz="6" w:space="0" w:color="auto"/>
              <w:left w:val="single" w:sz="6" w:space="0" w:color="auto"/>
              <w:bottom w:val="single" w:sz="6" w:space="0" w:color="auto"/>
              <w:right w:val="single" w:sz="6" w:space="0" w:color="auto"/>
            </w:tcBorders>
            <w:hideMark/>
          </w:tcPr>
          <w:p w14:paraId="7D805DDD" w14:textId="774E4927" w:rsidR="0022535F" w:rsidRDefault="0006040A" w:rsidP="005E2802">
            <w:pPr>
              <w:ind w:left="172"/>
              <w:rPr>
                <w:lang w:val="en-US"/>
              </w:rPr>
            </w:pPr>
            <w:r>
              <w:rPr>
                <w:lang w:val="en-US"/>
              </w:rPr>
              <w:t xml:space="preserve">Yes. </w:t>
            </w:r>
            <w:r w:rsidRPr="00CA7DA9">
              <w:rPr>
                <w:lang w:val="en-US"/>
              </w:rPr>
              <w:t xml:space="preserve">Judicial reviews </w:t>
            </w:r>
            <w:r>
              <w:rPr>
                <w:lang w:val="en-US"/>
              </w:rPr>
              <w:t xml:space="preserve">of the OIPC’s decisions can be found </w:t>
            </w:r>
            <w:hyperlink r:id="rId53" w:history="1">
              <w:r w:rsidRPr="0022535F">
                <w:rPr>
                  <w:rStyle w:val="Hyperlink"/>
                  <w:lang w:val="en-US"/>
                </w:rPr>
                <w:t>here</w:t>
              </w:r>
            </w:hyperlink>
            <w:r w:rsidR="0022535F">
              <w:rPr>
                <w:lang w:val="en-US"/>
              </w:rPr>
              <w:t>.</w:t>
            </w:r>
          </w:p>
          <w:p w14:paraId="5496DFE6" w14:textId="77777777" w:rsidR="0022535F" w:rsidRDefault="0006040A" w:rsidP="005E2802">
            <w:pPr>
              <w:ind w:left="172"/>
              <w:rPr>
                <w:lang w:val="en-US"/>
              </w:rPr>
            </w:pPr>
            <w:r w:rsidRPr="0022535F">
              <w:rPr>
                <w:lang w:val="en-US"/>
              </w:rPr>
              <w:t xml:space="preserve"> </w:t>
            </w:r>
          </w:p>
          <w:p w14:paraId="74386E5C" w14:textId="77777777" w:rsidR="0022535F" w:rsidRPr="0022535F" w:rsidRDefault="0022535F" w:rsidP="0022535F">
            <w:pPr>
              <w:ind w:left="172"/>
            </w:pPr>
            <w:r w:rsidRPr="0022535F">
              <w:t>Key judicial review decisions include:</w:t>
            </w:r>
          </w:p>
          <w:p w14:paraId="6082CC7A" w14:textId="14EB558A" w:rsidR="0022535F" w:rsidRDefault="0022535F" w:rsidP="0022535F">
            <w:r>
              <w:t xml:space="preserve">1 </w:t>
            </w:r>
            <w:hyperlink r:id="rId54" w:history="1">
              <w:r w:rsidRPr="0022535F">
                <w:rPr>
                  <w:rStyle w:val="Hyperlink"/>
                  <w:i/>
                  <w:iCs/>
                </w:rPr>
                <w:t>Alberta (Information and Privacy OIPC) v. University of Calgary</w:t>
              </w:r>
              <w:r w:rsidRPr="0022535F">
                <w:rPr>
                  <w:rStyle w:val="Hyperlink"/>
                </w:rPr>
                <w:t>, 2016 SCC 53</w:t>
              </w:r>
            </w:hyperlink>
            <w:r w:rsidRPr="0022535F">
              <w:t>, in which the Supreme Court of Canada confirmed that FOIP’s statutory language permitting the OIPC to demand and examine records [d]espite any other enactment or any privilege of the law of evidence was not sufficiently explicit to entitle the OIPC to demand or access records which over which solicitor-client privilege is asserted.</w:t>
            </w:r>
          </w:p>
          <w:p w14:paraId="02D4ADF5" w14:textId="77777777" w:rsidR="0022535F" w:rsidRDefault="0022535F" w:rsidP="0022535F"/>
          <w:p w14:paraId="40B00F12" w14:textId="77777777" w:rsidR="0022535F" w:rsidRPr="0022535F" w:rsidRDefault="0022535F" w:rsidP="0022535F"/>
          <w:p w14:paraId="669C6D14" w14:textId="06488489" w:rsidR="0022535F" w:rsidRDefault="0022535F" w:rsidP="0022535F">
            <w:r>
              <w:t xml:space="preserve">2 </w:t>
            </w:r>
            <w:hyperlink r:id="rId55" w:history="1">
              <w:r w:rsidRPr="0022535F">
                <w:rPr>
                  <w:rStyle w:val="Hyperlink"/>
                  <w:i/>
                  <w:iCs/>
                </w:rPr>
                <w:t>Alberta (Information and Privacy OIPC) v. United Food and Commercial Workers</w:t>
              </w:r>
              <w:r w:rsidRPr="0022535F">
                <w:rPr>
                  <w:rStyle w:val="Hyperlink"/>
                </w:rPr>
                <w:t>, Local 401, 2013 SCC 62</w:t>
              </w:r>
            </w:hyperlink>
            <w:r w:rsidRPr="0022535F">
              <w:t xml:space="preserve">, in which the Supreme Court of Canada overturned the OIPC’s decision that a union’s video recording of individuals crossing a picket line violated </w:t>
            </w:r>
            <w:r w:rsidRPr="0022535F">
              <w:lastRenderedPageBreak/>
              <w:t>PIPA. The Supreme Court of Canada found that any such restriction under PIPA violated the union’s right to freedom of expression under the Canadian Charter of Rights and Freedoms.</w:t>
            </w:r>
          </w:p>
          <w:p w14:paraId="583D167A" w14:textId="77777777" w:rsidR="0022535F" w:rsidRPr="0022535F" w:rsidRDefault="0022535F" w:rsidP="0022535F"/>
          <w:p w14:paraId="1A1180B8" w14:textId="59991232" w:rsidR="0022535F" w:rsidRPr="0022535F" w:rsidRDefault="0022535F" w:rsidP="0022535F">
            <w:r>
              <w:t xml:space="preserve">3 </w:t>
            </w:r>
            <w:hyperlink r:id="rId56" w:history="1">
              <w:r w:rsidRPr="0022535F">
                <w:rPr>
                  <w:rStyle w:val="Hyperlink"/>
                  <w:i/>
                  <w:iCs/>
                </w:rPr>
                <w:t>Alberta Teacher’s Association v Alberta (Information and Privacy OIPC)</w:t>
              </w:r>
              <w:r w:rsidRPr="0022535F">
                <w:rPr>
                  <w:rStyle w:val="Hyperlink"/>
                </w:rPr>
                <w:t>, 2011 SCC 61</w:t>
              </w:r>
            </w:hyperlink>
            <w:r w:rsidRPr="0022535F">
              <w:t>, in which the Supreme Court of Canada ruled that the OIPC had the authority to extend the time for completing an investigation beyond FOIP’s statutory limit of 90 days.</w:t>
            </w:r>
          </w:p>
          <w:p w14:paraId="40574D5F" w14:textId="77777777" w:rsidR="0022535F" w:rsidRDefault="0022535F" w:rsidP="0022535F">
            <w:pPr>
              <w:pStyle w:val="OHHpara"/>
            </w:pPr>
          </w:p>
          <w:p w14:paraId="02C815ED" w14:textId="77777777" w:rsidR="0006040A" w:rsidRDefault="0022535F" w:rsidP="0022535F">
            <w:pPr>
              <w:pStyle w:val="OHHpara"/>
              <w:rPr>
                <w:color w:val="494949"/>
                <w:szCs w:val="21"/>
              </w:rPr>
            </w:pPr>
            <w:r>
              <w:t xml:space="preserve">4 </w:t>
            </w:r>
            <w:hyperlink r:id="rId57" w:history="1">
              <w:r w:rsidRPr="0022535F">
                <w:rPr>
                  <w:rStyle w:val="Hyperlink"/>
                  <w:i/>
                  <w:iCs/>
                  <w:szCs w:val="21"/>
                </w:rPr>
                <w:t>Leon’s Furniture Limited v. Alberta (Information and Privacy OIPC),</w:t>
              </w:r>
              <w:r w:rsidRPr="0022535F">
                <w:rPr>
                  <w:rStyle w:val="Hyperlink"/>
                  <w:szCs w:val="21"/>
                </w:rPr>
                <w:t> 2011 ABCA 94</w:t>
              </w:r>
            </w:hyperlink>
            <w:r w:rsidRPr="00C454BB">
              <w:rPr>
                <w:color w:val="494949"/>
                <w:szCs w:val="21"/>
              </w:rPr>
              <w:t xml:space="preserve">, </w:t>
            </w:r>
            <w:r w:rsidRPr="00E01C9E">
              <w:rPr>
                <w:szCs w:val="21"/>
              </w:rPr>
              <w:t>in which the Alberta Court of Appeal overturned the Commission’s decision finding certain information collection practices of a furniture store to be unreasonable. The Court of Appeal confirmed that that the collection of identification by a furniture store to process returns was reasonable for the purposes of preventing fraud.</w:t>
            </w:r>
          </w:p>
          <w:p w14:paraId="7B826C00" w14:textId="77777777" w:rsidR="008A1338" w:rsidRPr="00E01C9E" w:rsidRDefault="008A1338" w:rsidP="008A1338">
            <w:pPr>
              <w:pStyle w:val="OHHpara"/>
              <w:rPr>
                <w:szCs w:val="21"/>
              </w:rPr>
            </w:pPr>
            <w:r>
              <w:rPr>
                <w:color w:val="494949"/>
                <w:szCs w:val="21"/>
              </w:rPr>
              <w:t xml:space="preserve">5. </w:t>
            </w:r>
            <w:hyperlink r:id="rId58" w:history="1">
              <w:r w:rsidRPr="00607B4A">
                <w:rPr>
                  <w:rStyle w:val="Hyperlink"/>
                  <w:i/>
                  <w:iCs/>
                  <w:szCs w:val="21"/>
                </w:rPr>
                <w:t>Clearview AI Inc v. Alberta (Information and Privacy Commissioner), 2025 ABKB 287</w:t>
              </w:r>
            </w:hyperlink>
            <w:r>
              <w:rPr>
                <w:color w:val="494949"/>
                <w:szCs w:val="21"/>
              </w:rPr>
              <w:t xml:space="preserve">, </w:t>
            </w:r>
            <w:r w:rsidRPr="00E01C9E">
              <w:rPr>
                <w:szCs w:val="21"/>
              </w:rPr>
              <w:t xml:space="preserve">in which the Court of King’s Bench upheld the OIPC’s Order P2012-12 against Clearview AI, finding PIPA applied extraterritorially via the “real and substantial connection” test. It also found the mass scraping of facial images for commercial surveillance was not a reasonable purpose under PIPA. The Court also declared PIPA’s “publicly available” exception for consent unconstitutional under section 2(b) of the Charter, deeming it overboard in capturing legitimate search-engine indexing.   </w:t>
            </w:r>
          </w:p>
          <w:p w14:paraId="679DB9E2" w14:textId="55762C04" w:rsidR="008A1338" w:rsidRPr="0022535F" w:rsidRDefault="008A1338" w:rsidP="008A1338">
            <w:pPr>
              <w:pStyle w:val="OHHpara"/>
              <w:rPr>
                <w:color w:val="494949"/>
                <w:szCs w:val="21"/>
              </w:rPr>
            </w:pPr>
            <w:r w:rsidRPr="00E01C9E">
              <w:rPr>
                <w:szCs w:val="21"/>
              </w:rPr>
              <w:t>To date, there have been no judicial decisions under POPA and ATIA.</w:t>
            </w:r>
          </w:p>
        </w:tc>
      </w:tr>
      <w:tr w:rsidR="0006040A" w:rsidRPr="00096D2A" w14:paraId="6B0346D9"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hideMark/>
          </w:tcPr>
          <w:p w14:paraId="53A62611" w14:textId="77777777" w:rsidR="0006040A" w:rsidRPr="00096D2A" w:rsidRDefault="0006040A" w:rsidP="005E2802">
            <w:pPr>
              <w:ind w:left="172"/>
            </w:pPr>
            <w:r w:rsidRPr="00096D2A">
              <w:rPr>
                <w:i/>
                <w:iCs/>
              </w:rPr>
              <w:t>Citation</w:t>
            </w:r>
          </w:p>
        </w:tc>
        <w:tc>
          <w:tcPr>
            <w:tcW w:w="4500" w:type="dxa"/>
            <w:tcBorders>
              <w:top w:val="single" w:sz="6" w:space="0" w:color="auto"/>
              <w:left w:val="single" w:sz="6" w:space="0" w:color="auto"/>
              <w:bottom w:val="single" w:sz="6" w:space="0" w:color="auto"/>
              <w:right w:val="single" w:sz="6" w:space="0" w:color="auto"/>
            </w:tcBorders>
            <w:hideMark/>
          </w:tcPr>
          <w:p w14:paraId="280F38D0" w14:textId="77777777" w:rsidR="0006040A" w:rsidRPr="00096D2A" w:rsidRDefault="0006040A" w:rsidP="005E2802">
            <w:pPr>
              <w:ind w:left="172"/>
            </w:pPr>
            <w:r>
              <w:t>Not applicable.</w:t>
            </w:r>
          </w:p>
        </w:tc>
      </w:tr>
      <w:tr w:rsidR="0006040A" w:rsidRPr="00096D2A" w14:paraId="7D641985" w14:textId="77777777" w:rsidTr="00034331">
        <w:trPr>
          <w:trHeight w:val="300"/>
        </w:trPr>
        <w:tc>
          <w:tcPr>
            <w:tcW w:w="4500" w:type="dxa"/>
            <w:tcBorders>
              <w:top w:val="single" w:sz="6" w:space="0" w:color="auto"/>
              <w:left w:val="single" w:sz="6" w:space="0" w:color="auto"/>
              <w:bottom w:val="single" w:sz="6" w:space="0" w:color="auto"/>
              <w:right w:val="single" w:sz="6" w:space="0" w:color="auto"/>
            </w:tcBorders>
          </w:tcPr>
          <w:p w14:paraId="77C1D104" w14:textId="77777777" w:rsidR="0006040A" w:rsidRPr="00096D2A" w:rsidRDefault="0006040A" w:rsidP="005E2802">
            <w:pPr>
              <w:ind w:left="172"/>
              <w:rPr>
                <w:i/>
                <w:iCs/>
              </w:rPr>
            </w:pPr>
            <w:r w:rsidRPr="00096D2A">
              <w:rPr>
                <w:i/>
                <w:iCs/>
              </w:rPr>
              <w:t>Applicable Persona</w:t>
            </w:r>
          </w:p>
        </w:tc>
        <w:tc>
          <w:tcPr>
            <w:tcW w:w="4500" w:type="dxa"/>
            <w:tcBorders>
              <w:top w:val="single" w:sz="6" w:space="0" w:color="auto"/>
              <w:left w:val="single" w:sz="6" w:space="0" w:color="auto"/>
              <w:bottom w:val="single" w:sz="6" w:space="0" w:color="auto"/>
              <w:right w:val="single" w:sz="6" w:space="0" w:color="auto"/>
            </w:tcBorders>
          </w:tcPr>
          <w:p w14:paraId="617C6CBB" w14:textId="77777777" w:rsidR="0006040A" w:rsidRPr="00096D2A" w:rsidRDefault="0006040A" w:rsidP="005E2802">
            <w:pPr>
              <w:ind w:left="172"/>
            </w:pPr>
            <w:r>
              <w:t>Not applicable.</w:t>
            </w:r>
          </w:p>
        </w:tc>
      </w:tr>
    </w:tbl>
    <w:p w14:paraId="0434107C" w14:textId="77777777" w:rsidR="0006040A" w:rsidRPr="00096D2A" w:rsidRDefault="0006040A" w:rsidP="005E2802">
      <w:pPr>
        <w:pStyle w:val="OHHpara"/>
      </w:pPr>
    </w:p>
    <w:sectPr w:rsidR="0006040A" w:rsidRPr="00096D2A" w:rsidSect="00E30707">
      <w:headerReference w:type="default" r:id="rId59"/>
      <w:headerReference w:type="first" r:id="rId60"/>
      <w:footerReference w:type="first" r:id="rId61"/>
      <w:pgSz w:w="12240" w:h="15840"/>
      <w:pgMar w:top="1440" w:right="1440" w:bottom="1008" w:left="1440" w:header="706" w:footer="70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FE0F6" w14:textId="77777777" w:rsidR="00BD1F07" w:rsidRDefault="00BD1F07" w:rsidP="0006040A">
      <w:r>
        <w:separator/>
      </w:r>
    </w:p>
  </w:endnote>
  <w:endnote w:type="continuationSeparator" w:id="0">
    <w:p w14:paraId="5654F26A" w14:textId="77777777" w:rsidR="00BD1F07" w:rsidRDefault="00BD1F07" w:rsidP="000604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B59FA" w14:textId="77777777" w:rsidR="000E1D47" w:rsidRDefault="000E1D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1F847" w14:textId="77777777" w:rsidR="00BD1F07" w:rsidRDefault="00BD1F07" w:rsidP="0006040A">
      <w:r>
        <w:separator/>
      </w:r>
    </w:p>
  </w:footnote>
  <w:footnote w:type="continuationSeparator" w:id="0">
    <w:p w14:paraId="66DDDB17" w14:textId="77777777" w:rsidR="00BD1F07" w:rsidRDefault="00BD1F07" w:rsidP="000604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37623" w14:textId="77777777" w:rsidR="000E1D47" w:rsidRDefault="000E1D47">
    <w:pPr>
      <w:pStyle w:val="Header"/>
      <w:jc w:val="center"/>
      <w:rPr>
        <w:rStyle w:val="PageNumber"/>
      </w:rPr>
    </w:pPr>
    <w:r>
      <w:rPr>
        <w:rStyle w:val="PageNumber"/>
      </w:rPr>
      <w:t xml:space="preserve">- </w:t>
    </w:r>
    <w:r>
      <w:rPr>
        <w:rStyle w:val="PageNumber"/>
      </w:rPr>
      <w:fldChar w:fldCharType="begin"/>
    </w:r>
    <w:r>
      <w:rPr>
        <w:rStyle w:val="PageNumber"/>
      </w:rPr>
      <w:instrText xml:space="preserve"> PAGE  \* MERGEFORMAT </w:instrText>
    </w:r>
    <w:r>
      <w:rPr>
        <w:rStyle w:val="PageNumber"/>
      </w:rPr>
      <w:fldChar w:fldCharType="separate"/>
    </w:r>
    <w:r>
      <w:rPr>
        <w:rStyle w:val="PageNumber"/>
        <w:noProof/>
      </w:rPr>
      <w:t>2</w:t>
    </w:r>
    <w:r>
      <w:rPr>
        <w:rStyle w:val="PageNumber"/>
      </w:rPr>
      <w:fldChar w:fldCharType="end"/>
    </w:r>
    <w:r>
      <w:rPr>
        <w:rStyle w:val="PageNumber"/>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81205" w14:textId="77777777" w:rsidR="000E1D47" w:rsidRDefault="000E1D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C292FA"/>
    <w:name w:val="UnnamedList2953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CB0C2A0E"/>
    <w:name w:val="UnnamedList96215"/>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5D85D62"/>
    <w:name w:val="UnnamedList52731"/>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28CDF32"/>
    <w:name w:val="UnnamedList62135"/>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5362512"/>
    <w:name w:val="UnnamedList8396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79CFF34"/>
    <w:name w:val="UnnamedList61667"/>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FA625A6"/>
    <w:name w:val="UnnamedList58469"/>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E0DFC2"/>
    <w:name w:val="UnnamedList7216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A68AFBC"/>
    <w:name w:val="UnnamedList3272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2249E0"/>
    <w:name w:val="UnnamedList8942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B53A1B"/>
    <w:multiLevelType w:val="multilevel"/>
    <w:tmpl w:val="A87E98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0DBF7D5D"/>
    <w:multiLevelType w:val="hybridMultilevel"/>
    <w:tmpl w:val="0A9C5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260B"/>
    <w:multiLevelType w:val="multilevel"/>
    <w:tmpl w:val="39D89FF2"/>
    <w:name w:val="Article"/>
    <w:lvl w:ilvl="0">
      <w:start w:val="1"/>
      <w:numFmt w:val="decimal"/>
      <w:lvlRestart w:val="0"/>
      <w:pStyle w:val="ArticleL1"/>
      <w:lvlText w:val="%1."/>
      <w:lvlJc w:val="left"/>
      <w:pPr>
        <w:tabs>
          <w:tab w:val="num" w:pos="720"/>
        </w:tabs>
        <w:ind w:left="0" w:firstLine="0"/>
      </w:pPr>
      <w:rPr>
        <w:rFonts w:ascii="Times New Roman" w:hAnsi="Times New Roman" w:cs="Times New Roman"/>
        <w:b/>
        <w:i w:val="0"/>
        <w:caps w:val="0"/>
        <w:smallCaps w:val="0"/>
        <w:color w:val="000000"/>
        <w:sz w:val="24"/>
        <w:u w:val="none"/>
      </w:rPr>
    </w:lvl>
    <w:lvl w:ilvl="1">
      <w:start w:val="1"/>
      <w:numFmt w:val="decimal"/>
      <w:pStyle w:val="ArticleL2"/>
      <w:lvlText w:val="%1.%2"/>
      <w:lvlJc w:val="left"/>
      <w:pPr>
        <w:tabs>
          <w:tab w:val="num" w:pos="720"/>
        </w:tabs>
        <w:ind w:left="720" w:hanging="720"/>
      </w:pPr>
      <w:rPr>
        <w:b/>
        <w:i w:val="0"/>
        <w:caps w:val="0"/>
        <w:color w:val="000000"/>
        <w:sz w:val="24"/>
        <w:u w:val="none"/>
      </w:rPr>
    </w:lvl>
    <w:lvl w:ilvl="2">
      <w:start w:val="1"/>
      <w:numFmt w:val="lowerLetter"/>
      <w:pStyle w:val="ArticleL3"/>
      <w:lvlText w:val="(%3)"/>
      <w:lvlJc w:val="left"/>
      <w:pPr>
        <w:tabs>
          <w:tab w:val="num" w:pos="1440"/>
        </w:tabs>
        <w:ind w:left="1440" w:hanging="720"/>
      </w:pPr>
      <w:rPr>
        <w:b w:val="0"/>
        <w:i w:val="0"/>
        <w:caps w:val="0"/>
        <w:color w:val="000000"/>
        <w:sz w:val="24"/>
        <w:u w:val="none"/>
      </w:rPr>
    </w:lvl>
    <w:lvl w:ilvl="3">
      <w:start w:val="1"/>
      <w:numFmt w:val="lowerRoman"/>
      <w:pStyle w:val="ArticleL4"/>
      <w:lvlText w:val="(%4)"/>
      <w:lvlJc w:val="left"/>
      <w:pPr>
        <w:tabs>
          <w:tab w:val="num" w:pos="2160"/>
        </w:tabs>
        <w:ind w:left="2160" w:hanging="720"/>
      </w:pPr>
      <w:rPr>
        <w:b w:val="0"/>
        <w:i w:val="0"/>
        <w:caps w:val="0"/>
        <w:color w:val="000000"/>
        <w:sz w:val="24"/>
        <w:u w:val="none"/>
      </w:rPr>
    </w:lvl>
    <w:lvl w:ilvl="4">
      <w:start w:val="1"/>
      <w:numFmt w:val="upperLetter"/>
      <w:pStyle w:val="ArticleL5"/>
      <w:lvlText w:val="(%5)"/>
      <w:lvlJc w:val="left"/>
      <w:pPr>
        <w:tabs>
          <w:tab w:val="num" w:pos="2880"/>
        </w:tabs>
        <w:ind w:left="2880" w:hanging="720"/>
      </w:pPr>
      <w:rPr>
        <w:b w:val="0"/>
        <w:i w:val="0"/>
        <w:caps w:val="0"/>
        <w:color w:val="000000"/>
        <w:sz w:val="24"/>
        <w:u w:val="none"/>
      </w:rPr>
    </w:lvl>
    <w:lvl w:ilvl="5">
      <w:start w:val="1"/>
      <w:numFmt w:val="decimal"/>
      <w:pStyle w:val="ArticleL6"/>
      <w:lvlText w:val="(%6)"/>
      <w:lvlJc w:val="left"/>
      <w:pPr>
        <w:tabs>
          <w:tab w:val="num" w:pos="3600"/>
        </w:tabs>
        <w:ind w:left="3600" w:hanging="720"/>
      </w:pPr>
      <w:rPr>
        <w:b w:val="0"/>
        <w:i w:val="0"/>
        <w:caps w:val="0"/>
        <w:color w:val="000000"/>
        <w:sz w:val="24"/>
        <w:u w:val="none"/>
      </w:rPr>
    </w:lvl>
    <w:lvl w:ilvl="6">
      <w:start w:val="1"/>
      <w:numFmt w:val="upperLetter"/>
      <w:pStyle w:val="ArticleL7"/>
      <w:lvlText w:val="%7."/>
      <w:lvlJc w:val="left"/>
      <w:pPr>
        <w:tabs>
          <w:tab w:val="num" w:pos="4320"/>
        </w:tabs>
        <w:ind w:left="4320" w:hanging="720"/>
      </w:pPr>
      <w:rPr>
        <w:b w:val="0"/>
        <w:i w:val="0"/>
        <w:caps w:val="0"/>
        <w:color w:val="000000"/>
        <w:sz w:val="24"/>
        <w:u w:val="none"/>
      </w:rPr>
    </w:lvl>
    <w:lvl w:ilvl="7">
      <w:start w:val="1"/>
      <w:numFmt w:val="upperRoman"/>
      <w:pStyle w:val="ArticleL8"/>
      <w:lvlText w:val="%8."/>
      <w:lvlJc w:val="left"/>
      <w:pPr>
        <w:tabs>
          <w:tab w:val="num" w:pos="5040"/>
        </w:tabs>
        <w:ind w:left="5040" w:hanging="720"/>
      </w:pPr>
      <w:rPr>
        <w:b w:val="0"/>
        <w:i w:val="0"/>
        <w:caps w:val="0"/>
        <w:color w:val="000000"/>
        <w:sz w:val="24"/>
        <w:u w:val="none"/>
      </w:rPr>
    </w:lvl>
    <w:lvl w:ilvl="8">
      <w:start w:val="1"/>
      <w:numFmt w:val="lowerLetter"/>
      <w:pStyle w:val="ArticleL9"/>
      <w:lvlText w:val="%9."/>
      <w:lvlJc w:val="left"/>
      <w:pPr>
        <w:tabs>
          <w:tab w:val="num" w:pos="5760"/>
        </w:tabs>
        <w:ind w:left="5760" w:hanging="720"/>
      </w:pPr>
      <w:rPr>
        <w:b w:val="0"/>
        <w:i w:val="0"/>
        <w:caps w:val="0"/>
        <w:color w:val="000000"/>
        <w:sz w:val="24"/>
        <w:u w:val="none"/>
      </w:rPr>
    </w:lvl>
  </w:abstractNum>
  <w:abstractNum w:abstractNumId="13" w15:restartNumberingAfterBreak="0">
    <w:nsid w:val="1C756F2F"/>
    <w:multiLevelType w:val="hybridMultilevel"/>
    <w:tmpl w:val="46A6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8C6859"/>
    <w:multiLevelType w:val="hybridMultilevel"/>
    <w:tmpl w:val="FA44A3E0"/>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15" w15:restartNumberingAfterBreak="0">
    <w:nsid w:val="36AA52ED"/>
    <w:multiLevelType w:val="hybridMultilevel"/>
    <w:tmpl w:val="1EA4B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821013"/>
    <w:multiLevelType w:val="hybridMultilevel"/>
    <w:tmpl w:val="D0FE4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7D627F"/>
    <w:multiLevelType w:val="hybridMultilevel"/>
    <w:tmpl w:val="BB764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AD66FC"/>
    <w:multiLevelType w:val="multilevel"/>
    <w:tmpl w:val="5622CE78"/>
    <w:name w:val="Legal"/>
    <w:lvl w:ilvl="0">
      <w:start w:val="1"/>
      <w:numFmt w:val="decimal"/>
      <w:lvlRestart w:val="0"/>
      <w:pStyle w:val="LegalL1"/>
      <w:lvlText w:val="%1."/>
      <w:lvlJc w:val="left"/>
      <w:pPr>
        <w:tabs>
          <w:tab w:val="num" w:pos="720"/>
        </w:tabs>
        <w:ind w:left="720" w:hanging="720"/>
      </w:pPr>
      <w:rPr>
        <w:rFonts w:ascii="Times New Roman" w:hAnsi="Times New Roman" w:cs="Times New Roman"/>
        <w:b/>
        <w:i w:val="0"/>
        <w:caps/>
        <w:smallCaps w:val="0"/>
        <w:color w:val="000000"/>
        <w:sz w:val="24"/>
        <w:u w:val="none"/>
      </w:rPr>
    </w:lvl>
    <w:lvl w:ilvl="1">
      <w:start w:val="1"/>
      <w:numFmt w:val="decimal"/>
      <w:pStyle w:val="LegalL2"/>
      <w:lvlText w:val="%1.%2"/>
      <w:lvlJc w:val="left"/>
      <w:pPr>
        <w:tabs>
          <w:tab w:val="num" w:pos="720"/>
        </w:tabs>
        <w:ind w:left="720" w:hanging="720"/>
      </w:pPr>
      <w:rPr>
        <w:b/>
        <w:i w:val="0"/>
        <w:caps w:val="0"/>
        <w:color w:val="000000"/>
        <w:sz w:val="24"/>
        <w:u w:val="none"/>
      </w:rPr>
    </w:lvl>
    <w:lvl w:ilvl="2">
      <w:start w:val="1"/>
      <w:numFmt w:val="decimal"/>
      <w:pStyle w:val="LegalL3"/>
      <w:lvlText w:val="%1.%2.%3"/>
      <w:lvlJc w:val="left"/>
      <w:pPr>
        <w:tabs>
          <w:tab w:val="num" w:pos="720"/>
        </w:tabs>
        <w:ind w:left="720" w:hanging="720"/>
      </w:pPr>
      <w:rPr>
        <w:rFonts w:ascii="Times New Roman" w:hAnsi="Times New Roman" w:cs="Times New Roman"/>
        <w:b/>
        <w:i w:val="0"/>
        <w:caps w:val="0"/>
        <w:color w:val="000000"/>
        <w:sz w:val="24"/>
        <w:u w:val="none"/>
      </w:rPr>
    </w:lvl>
    <w:lvl w:ilvl="3">
      <w:start w:val="1"/>
      <w:numFmt w:val="decimal"/>
      <w:pStyle w:val="LegalL4"/>
      <w:lvlText w:val="%1.%2.%3.%4"/>
      <w:lvlJc w:val="left"/>
      <w:pPr>
        <w:tabs>
          <w:tab w:val="num" w:pos="3168"/>
        </w:tabs>
        <w:ind w:left="3168" w:hanging="1008"/>
      </w:pPr>
      <w:rPr>
        <w:b w:val="0"/>
        <w:i w:val="0"/>
        <w:caps w:val="0"/>
        <w:color w:val="000000"/>
        <w:sz w:val="24"/>
        <w:u w:val="none"/>
      </w:rPr>
    </w:lvl>
    <w:lvl w:ilvl="4">
      <w:start w:val="1"/>
      <w:numFmt w:val="decimal"/>
      <w:pStyle w:val="LegalL5"/>
      <w:lvlText w:val="%1.%2.%3.%4.%5"/>
      <w:lvlJc w:val="left"/>
      <w:pPr>
        <w:tabs>
          <w:tab w:val="num" w:pos="4320"/>
        </w:tabs>
        <w:ind w:left="4320" w:hanging="1152"/>
      </w:pPr>
      <w:rPr>
        <w:b w:val="0"/>
        <w:i w:val="0"/>
        <w:caps w:val="0"/>
        <w:color w:val="000000"/>
        <w:sz w:val="24"/>
        <w:u w:val="none"/>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F3F411F"/>
    <w:multiLevelType w:val="hybridMultilevel"/>
    <w:tmpl w:val="0AEE917C"/>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abstractNum w:abstractNumId="20" w15:restartNumberingAfterBreak="0">
    <w:nsid w:val="61F42168"/>
    <w:multiLevelType w:val="hybridMultilevel"/>
    <w:tmpl w:val="0A54912A"/>
    <w:name w:val="Bullet"/>
    <w:lvl w:ilvl="0" w:tplc="986CF546">
      <w:start w:val="1"/>
      <w:numFmt w:val="bullet"/>
      <w:pStyle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4A6B83"/>
    <w:multiLevelType w:val="hybridMultilevel"/>
    <w:tmpl w:val="A2D415CC"/>
    <w:lvl w:ilvl="0" w:tplc="04090001">
      <w:start w:val="1"/>
      <w:numFmt w:val="bullet"/>
      <w:lvlText w:val=""/>
      <w:lvlJc w:val="left"/>
      <w:pPr>
        <w:ind w:left="892" w:hanging="360"/>
      </w:pPr>
      <w:rPr>
        <w:rFonts w:ascii="Symbol" w:hAnsi="Symbol" w:hint="default"/>
      </w:rPr>
    </w:lvl>
    <w:lvl w:ilvl="1" w:tplc="04090003" w:tentative="1">
      <w:start w:val="1"/>
      <w:numFmt w:val="bullet"/>
      <w:lvlText w:val="o"/>
      <w:lvlJc w:val="left"/>
      <w:pPr>
        <w:ind w:left="1612" w:hanging="360"/>
      </w:pPr>
      <w:rPr>
        <w:rFonts w:ascii="Courier New" w:hAnsi="Courier New" w:cs="Courier New" w:hint="default"/>
      </w:rPr>
    </w:lvl>
    <w:lvl w:ilvl="2" w:tplc="04090005" w:tentative="1">
      <w:start w:val="1"/>
      <w:numFmt w:val="bullet"/>
      <w:lvlText w:val=""/>
      <w:lvlJc w:val="left"/>
      <w:pPr>
        <w:ind w:left="2332" w:hanging="360"/>
      </w:pPr>
      <w:rPr>
        <w:rFonts w:ascii="Wingdings" w:hAnsi="Wingdings" w:hint="default"/>
      </w:rPr>
    </w:lvl>
    <w:lvl w:ilvl="3" w:tplc="04090001" w:tentative="1">
      <w:start w:val="1"/>
      <w:numFmt w:val="bullet"/>
      <w:lvlText w:val=""/>
      <w:lvlJc w:val="left"/>
      <w:pPr>
        <w:ind w:left="3052" w:hanging="360"/>
      </w:pPr>
      <w:rPr>
        <w:rFonts w:ascii="Symbol" w:hAnsi="Symbol" w:hint="default"/>
      </w:rPr>
    </w:lvl>
    <w:lvl w:ilvl="4" w:tplc="04090003" w:tentative="1">
      <w:start w:val="1"/>
      <w:numFmt w:val="bullet"/>
      <w:lvlText w:val="o"/>
      <w:lvlJc w:val="left"/>
      <w:pPr>
        <w:ind w:left="3772" w:hanging="360"/>
      </w:pPr>
      <w:rPr>
        <w:rFonts w:ascii="Courier New" w:hAnsi="Courier New" w:cs="Courier New" w:hint="default"/>
      </w:rPr>
    </w:lvl>
    <w:lvl w:ilvl="5" w:tplc="04090005" w:tentative="1">
      <w:start w:val="1"/>
      <w:numFmt w:val="bullet"/>
      <w:lvlText w:val=""/>
      <w:lvlJc w:val="left"/>
      <w:pPr>
        <w:ind w:left="4492" w:hanging="360"/>
      </w:pPr>
      <w:rPr>
        <w:rFonts w:ascii="Wingdings" w:hAnsi="Wingdings" w:hint="default"/>
      </w:rPr>
    </w:lvl>
    <w:lvl w:ilvl="6" w:tplc="04090001" w:tentative="1">
      <w:start w:val="1"/>
      <w:numFmt w:val="bullet"/>
      <w:lvlText w:val=""/>
      <w:lvlJc w:val="left"/>
      <w:pPr>
        <w:ind w:left="5212" w:hanging="360"/>
      </w:pPr>
      <w:rPr>
        <w:rFonts w:ascii="Symbol" w:hAnsi="Symbol" w:hint="default"/>
      </w:rPr>
    </w:lvl>
    <w:lvl w:ilvl="7" w:tplc="04090003" w:tentative="1">
      <w:start w:val="1"/>
      <w:numFmt w:val="bullet"/>
      <w:lvlText w:val="o"/>
      <w:lvlJc w:val="left"/>
      <w:pPr>
        <w:ind w:left="5932" w:hanging="360"/>
      </w:pPr>
      <w:rPr>
        <w:rFonts w:ascii="Courier New" w:hAnsi="Courier New" w:cs="Courier New" w:hint="default"/>
      </w:rPr>
    </w:lvl>
    <w:lvl w:ilvl="8" w:tplc="04090005" w:tentative="1">
      <w:start w:val="1"/>
      <w:numFmt w:val="bullet"/>
      <w:lvlText w:val=""/>
      <w:lvlJc w:val="left"/>
      <w:pPr>
        <w:ind w:left="6652" w:hanging="360"/>
      </w:pPr>
      <w:rPr>
        <w:rFonts w:ascii="Wingdings" w:hAnsi="Wingdings" w:hint="default"/>
      </w:rPr>
    </w:lvl>
  </w:abstractNum>
  <w:num w:numId="1" w16cid:durableId="1876037217">
    <w:abstractNumId w:val="9"/>
  </w:num>
  <w:num w:numId="2" w16cid:durableId="160316436">
    <w:abstractNumId w:val="7"/>
  </w:num>
  <w:num w:numId="3" w16cid:durableId="1590776903">
    <w:abstractNumId w:val="6"/>
  </w:num>
  <w:num w:numId="4" w16cid:durableId="1666779237">
    <w:abstractNumId w:val="5"/>
  </w:num>
  <w:num w:numId="5" w16cid:durableId="1741175025">
    <w:abstractNumId w:val="4"/>
  </w:num>
  <w:num w:numId="6" w16cid:durableId="1538741018">
    <w:abstractNumId w:val="8"/>
  </w:num>
  <w:num w:numId="7" w16cid:durableId="1878349558">
    <w:abstractNumId w:val="3"/>
  </w:num>
  <w:num w:numId="8" w16cid:durableId="801850690">
    <w:abstractNumId w:val="2"/>
  </w:num>
  <w:num w:numId="9" w16cid:durableId="12077932">
    <w:abstractNumId w:val="1"/>
  </w:num>
  <w:num w:numId="10" w16cid:durableId="940070034">
    <w:abstractNumId w:val="0"/>
  </w:num>
  <w:num w:numId="11" w16cid:durableId="1257637222">
    <w:abstractNumId w:val="12"/>
  </w:num>
  <w:num w:numId="12" w16cid:durableId="1239514729">
    <w:abstractNumId w:val="20"/>
  </w:num>
  <w:num w:numId="13" w16cid:durableId="326785221">
    <w:abstractNumId w:val="16"/>
  </w:num>
  <w:num w:numId="14" w16cid:durableId="1332562841">
    <w:abstractNumId w:val="10"/>
  </w:num>
  <w:num w:numId="15" w16cid:durableId="1245336728">
    <w:abstractNumId w:val="11"/>
  </w:num>
  <w:num w:numId="16" w16cid:durableId="1883443832">
    <w:abstractNumId w:val="17"/>
  </w:num>
  <w:num w:numId="17" w16cid:durableId="748042615">
    <w:abstractNumId w:val="18"/>
  </w:num>
  <w:num w:numId="18" w16cid:durableId="1200439092">
    <w:abstractNumId w:val="19"/>
  </w:num>
  <w:num w:numId="19" w16cid:durableId="357513673">
    <w:abstractNumId w:val="13"/>
  </w:num>
  <w:num w:numId="20" w16cid:durableId="679819649">
    <w:abstractNumId w:val="15"/>
  </w:num>
  <w:num w:numId="21" w16cid:durableId="2121491146">
    <w:abstractNumId w:val="14"/>
  </w:num>
  <w:num w:numId="22" w16cid:durableId="229431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Type" w:val="plain"/>
  </w:docVars>
  <w:rsids>
    <w:rsidRoot w:val="00DE5F8D"/>
    <w:rsid w:val="000052E6"/>
    <w:rsid w:val="000053C0"/>
    <w:rsid w:val="00006041"/>
    <w:rsid w:val="00006783"/>
    <w:rsid w:val="00010699"/>
    <w:rsid w:val="000126E5"/>
    <w:rsid w:val="00020CEF"/>
    <w:rsid w:val="000247CD"/>
    <w:rsid w:val="000301AC"/>
    <w:rsid w:val="00042BA9"/>
    <w:rsid w:val="00050963"/>
    <w:rsid w:val="000538FA"/>
    <w:rsid w:val="0006040A"/>
    <w:rsid w:val="0006559C"/>
    <w:rsid w:val="000756FB"/>
    <w:rsid w:val="00080005"/>
    <w:rsid w:val="00083F9E"/>
    <w:rsid w:val="00085540"/>
    <w:rsid w:val="00086288"/>
    <w:rsid w:val="000956E4"/>
    <w:rsid w:val="00095A2F"/>
    <w:rsid w:val="00095C91"/>
    <w:rsid w:val="000B1042"/>
    <w:rsid w:val="000B39E6"/>
    <w:rsid w:val="000B4CB1"/>
    <w:rsid w:val="000B6B97"/>
    <w:rsid w:val="000C47B4"/>
    <w:rsid w:val="000C5A46"/>
    <w:rsid w:val="000C7146"/>
    <w:rsid w:val="000C7F3E"/>
    <w:rsid w:val="000D4C88"/>
    <w:rsid w:val="000E1D47"/>
    <w:rsid w:val="000E75DF"/>
    <w:rsid w:val="000F2200"/>
    <w:rsid w:val="000F48E6"/>
    <w:rsid w:val="000F62E2"/>
    <w:rsid w:val="00100675"/>
    <w:rsid w:val="00100AD5"/>
    <w:rsid w:val="00106799"/>
    <w:rsid w:val="001100D2"/>
    <w:rsid w:val="00111256"/>
    <w:rsid w:val="0012107E"/>
    <w:rsid w:val="0012139D"/>
    <w:rsid w:val="00121A19"/>
    <w:rsid w:val="00122E65"/>
    <w:rsid w:val="00124BEC"/>
    <w:rsid w:val="00127F3E"/>
    <w:rsid w:val="001334BD"/>
    <w:rsid w:val="001359E4"/>
    <w:rsid w:val="00143C63"/>
    <w:rsid w:val="0014536D"/>
    <w:rsid w:val="001474B6"/>
    <w:rsid w:val="00150EF1"/>
    <w:rsid w:val="00151318"/>
    <w:rsid w:val="00160570"/>
    <w:rsid w:val="001621F3"/>
    <w:rsid w:val="00171806"/>
    <w:rsid w:val="00173E76"/>
    <w:rsid w:val="00174ED2"/>
    <w:rsid w:val="00182FD8"/>
    <w:rsid w:val="001857E5"/>
    <w:rsid w:val="00185B92"/>
    <w:rsid w:val="00195A76"/>
    <w:rsid w:val="001A33CA"/>
    <w:rsid w:val="001A412D"/>
    <w:rsid w:val="001A7D91"/>
    <w:rsid w:val="001B6260"/>
    <w:rsid w:val="001B7003"/>
    <w:rsid w:val="001C1378"/>
    <w:rsid w:val="001C6600"/>
    <w:rsid w:val="001C6F16"/>
    <w:rsid w:val="001D0256"/>
    <w:rsid w:val="001D7837"/>
    <w:rsid w:val="001E2825"/>
    <w:rsid w:val="002019CB"/>
    <w:rsid w:val="00205EA7"/>
    <w:rsid w:val="00206DAD"/>
    <w:rsid w:val="00210111"/>
    <w:rsid w:val="002151BD"/>
    <w:rsid w:val="00216D41"/>
    <w:rsid w:val="002201DC"/>
    <w:rsid w:val="00220D58"/>
    <w:rsid w:val="00223BF5"/>
    <w:rsid w:val="0022535F"/>
    <w:rsid w:val="002259FD"/>
    <w:rsid w:val="00225BAD"/>
    <w:rsid w:val="002333A7"/>
    <w:rsid w:val="00241AC5"/>
    <w:rsid w:val="0025314D"/>
    <w:rsid w:val="002556DF"/>
    <w:rsid w:val="002576BF"/>
    <w:rsid w:val="00265A2A"/>
    <w:rsid w:val="0026709F"/>
    <w:rsid w:val="00270C2D"/>
    <w:rsid w:val="002722D2"/>
    <w:rsid w:val="00277E8E"/>
    <w:rsid w:val="00281CB6"/>
    <w:rsid w:val="002930A1"/>
    <w:rsid w:val="002A5DA5"/>
    <w:rsid w:val="002B41AA"/>
    <w:rsid w:val="002C142C"/>
    <w:rsid w:val="002C392D"/>
    <w:rsid w:val="002D2B61"/>
    <w:rsid w:val="002D66EB"/>
    <w:rsid w:val="002E636A"/>
    <w:rsid w:val="002F1FDC"/>
    <w:rsid w:val="002F6E24"/>
    <w:rsid w:val="00300B16"/>
    <w:rsid w:val="00303D95"/>
    <w:rsid w:val="00304DFB"/>
    <w:rsid w:val="00316BA5"/>
    <w:rsid w:val="003174D6"/>
    <w:rsid w:val="00321EA3"/>
    <w:rsid w:val="00330FD7"/>
    <w:rsid w:val="003328FC"/>
    <w:rsid w:val="00332C05"/>
    <w:rsid w:val="00333E5D"/>
    <w:rsid w:val="00351912"/>
    <w:rsid w:val="00355772"/>
    <w:rsid w:val="003565E5"/>
    <w:rsid w:val="0036253F"/>
    <w:rsid w:val="0036298D"/>
    <w:rsid w:val="00372858"/>
    <w:rsid w:val="0038333F"/>
    <w:rsid w:val="003838E2"/>
    <w:rsid w:val="003846F2"/>
    <w:rsid w:val="00385829"/>
    <w:rsid w:val="00385D27"/>
    <w:rsid w:val="00390836"/>
    <w:rsid w:val="0039481B"/>
    <w:rsid w:val="003955E0"/>
    <w:rsid w:val="003A2D6E"/>
    <w:rsid w:val="003A3F39"/>
    <w:rsid w:val="003A6F42"/>
    <w:rsid w:val="003B0921"/>
    <w:rsid w:val="003B2F03"/>
    <w:rsid w:val="003C0552"/>
    <w:rsid w:val="003F3C3E"/>
    <w:rsid w:val="003F4345"/>
    <w:rsid w:val="00401FEB"/>
    <w:rsid w:val="00416F65"/>
    <w:rsid w:val="004254F3"/>
    <w:rsid w:val="0042713E"/>
    <w:rsid w:val="00440BB6"/>
    <w:rsid w:val="00440C66"/>
    <w:rsid w:val="00442D71"/>
    <w:rsid w:val="00452F38"/>
    <w:rsid w:val="00455156"/>
    <w:rsid w:val="00456BC1"/>
    <w:rsid w:val="00463891"/>
    <w:rsid w:val="00465A4C"/>
    <w:rsid w:val="004712B0"/>
    <w:rsid w:val="004717AB"/>
    <w:rsid w:val="004768D5"/>
    <w:rsid w:val="00494AD2"/>
    <w:rsid w:val="004A28D4"/>
    <w:rsid w:val="004A4F72"/>
    <w:rsid w:val="004A6898"/>
    <w:rsid w:val="004B4548"/>
    <w:rsid w:val="004C0953"/>
    <w:rsid w:val="004C0D6E"/>
    <w:rsid w:val="004C0E86"/>
    <w:rsid w:val="004C0F0F"/>
    <w:rsid w:val="004C280F"/>
    <w:rsid w:val="004C432D"/>
    <w:rsid w:val="004C6236"/>
    <w:rsid w:val="004D7878"/>
    <w:rsid w:val="004F20F4"/>
    <w:rsid w:val="004F70CA"/>
    <w:rsid w:val="005073EF"/>
    <w:rsid w:val="0051415F"/>
    <w:rsid w:val="005206AA"/>
    <w:rsid w:val="00523F85"/>
    <w:rsid w:val="00526404"/>
    <w:rsid w:val="005278BC"/>
    <w:rsid w:val="0053741F"/>
    <w:rsid w:val="0054147F"/>
    <w:rsid w:val="0054477B"/>
    <w:rsid w:val="00544810"/>
    <w:rsid w:val="00547B76"/>
    <w:rsid w:val="00550314"/>
    <w:rsid w:val="005563D5"/>
    <w:rsid w:val="0055712F"/>
    <w:rsid w:val="00561341"/>
    <w:rsid w:val="005634AF"/>
    <w:rsid w:val="00581E38"/>
    <w:rsid w:val="005826D8"/>
    <w:rsid w:val="00583110"/>
    <w:rsid w:val="0058713C"/>
    <w:rsid w:val="00590E2F"/>
    <w:rsid w:val="005961EF"/>
    <w:rsid w:val="005A1508"/>
    <w:rsid w:val="005A24C3"/>
    <w:rsid w:val="005A491E"/>
    <w:rsid w:val="005A5ECD"/>
    <w:rsid w:val="005B138A"/>
    <w:rsid w:val="005B2EDC"/>
    <w:rsid w:val="005C742B"/>
    <w:rsid w:val="005C7CF2"/>
    <w:rsid w:val="005D2745"/>
    <w:rsid w:val="005D521C"/>
    <w:rsid w:val="005E2802"/>
    <w:rsid w:val="005E3690"/>
    <w:rsid w:val="005E76C8"/>
    <w:rsid w:val="005F0E95"/>
    <w:rsid w:val="0060556B"/>
    <w:rsid w:val="006058AC"/>
    <w:rsid w:val="006156C9"/>
    <w:rsid w:val="0062494E"/>
    <w:rsid w:val="00624BF2"/>
    <w:rsid w:val="006252EF"/>
    <w:rsid w:val="00637DA5"/>
    <w:rsid w:val="00643581"/>
    <w:rsid w:val="00651798"/>
    <w:rsid w:val="00651BEA"/>
    <w:rsid w:val="00656F86"/>
    <w:rsid w:val="00661786"/>
    <w:rsid w:val="00661F90"/>
    <w:rsid w:val="0067176C"/>
    <w:rsid w:val="00676F6E"/>
    <w:rsid w:val="006829BB"/>
    <w:rsid w:val="00682B68"/>
    <w:rsid w:val="0068530E"/>
    <w:rsid w:val="00693595"/>
    <w:rsid w:val="006947CC"/>
    <w:rsid w:val="006A0358"/>
    <w:rsid w:val="006A09DF"/>
    <w:rsid w:val="006A26D4"/>
    <w:rsid w:val="006A3156"/>
    <w:rsid w:val="006B0B6E"/>
    <w:rsid w:val="006B676B"/>
    <w:rsid w:val="006C24FB"/>
    <w:rsid w:val="006C6C15"/>
    <w:rsid w:val="006C7277"/>
    <w:rsid w:val="006D178E"/>
    <w:rsid w:val="006D358C"/>
    <w:rsid w:val="006D50A9"/>
    <w:rsid w:val="006D5441"/>
    <w:rsid w:val="006D657F"/>
    <w:rsid w:val="006E1B15"/>
    <w:rsid w:val="006E3DD7"/>
    <w:rsid w:val="006F0C40"/>
    <w:rsid w:val="006F168F"/>
    <w:rsid w:val="006F2984"/>
    <w:rsid w:val="0070078F"/>
    <w:rsid w:val="007010AD"/>
    <w:rsid w:val="0070508E"/>
    <w:rsid w:val="00705ECF"/>
    <w:rsid w:val="0071211E"/>
    <w:rsid w:val="0071226D"/>
    <w:rsid w:val="00721A3B"/>
    <w:rsid w:val="00722822"/>
    <w:rsid w:val="007229FE"/>
    <w:rsid w:val="00731E54"/>
    <w:rsid w:val="00736AAB"/>
    <w:rsid w:val="007454AD"/>
    <w:rsid w:val="00745AE4"/>
    <w:rsid w:val="00746AD0"/>
    <w:rsid w:val="00754B92"/>
    <w:rsid w:val="00755DAE"/>
    <w:rsid w:val="00756A3F"/>
    <w:rsid w:val="00760A26"/>
    <w:rsid w:val="007626EF"/>
    <w:rsid w:val="00771BD6"/>
    <w:rsid w:val="00772CCC"/>
    <w:rsid w:val="00775014"/>
    <w:rsid w:val="007962C4"/>
    <w:rsid w:val="007A75F5"/>
    <w:rsid w:val="007B031F"/>
    <w:rsid w:val="007C5B4B"/>
    <w:rsid w:val="007E030A"/>
    <w:rsid w:val="007E481D"/>
    <w:rsid w:val="007E5803"/>
    <w:rsid w:val="007E697B"/>
    <w:rsid w:val="007F429F"/>
    <w:rsid w:val="00801454"/>
    <w:rsid w:val="00802A5E"/>
    <w:rsid w:val="00807971"/>
    <w:rsid w:val="008112C4"/>
    <w:rsid w:val="0082117F"/>
    <w:rsid w:val="0082437F"/>
    <w:rsid w:val="00831C5E"/>
    <w:rsid w:val="00834C72"/>
    <w:rsid w:val="00843E6D"/>
    <w:rsid w:val="00845EBD"/>
    <w:rsid w:val="008477E2"/>
    <w:rsid w:val="00854FD1"/>
    <w:rsid w:val="008619A3"/>
    <w:rsid w:val="00865879"/>
    <w:rsid w:val="00876934"/>
    <w:rsid w:val="008813EB"/>
    <w:rsid w:val="00882465"/>
    <w:rsid w:val="008900F8"/>
    <w:rsid w:val="00895A52"/>
    <w:rsid w:val="008961DF"/>
    <w:rsid w:val="00896E33"/>
    <w:rsid w:val="008A1338"/>
    <w:rsid w:val="008A13B9"/>
    <w:rsid w:val="008A34E5"/>
    <w:rsid w:val="008A4F4E"/>
    <w:rsid w:val="008A57DF"/>
    <w:rsid w:val="008B4063"/>
    <w:rsid w:val="008B4693"/>
    <w:rsid w:val="008B7FD6"/>
    <w:rsid w:val="008D375B"/>
    <w:rsid w:val="008D3779"/>
    <w:rsid w:val="008D75A5"/>
    <w:rsid w:val="008E5882"/>
    <w:rsid w:val="008E7578"/>
    <w:rsid w:val="009146A0"/>
    <w:rsid w:val="0091550B"/>
    <w:rsid w:val="00924483"/>
    <w:rsid w:val="00924D14"/>
    <w:rsid w:val="00925624"/>
    <w:rsid w:val="00925B37"/>
    <w:rsid w:val="00926EF9"/>
    <w:rsid w:val="00927AF7"/>
    <w:rsid w:val="009327DC"/>
    <w:rsid w:val="00943064"/>
    <w:rsid w:val="00943BF4"/>
    <w:rsid w:val="009619B0"/>
    <w:rsid w:val="00964AC7"/>
    <w:rsid w:val="009709A0"/>
    <w:rsid w:val="00971710"/>
    <w:rsid w:val="00976659"/>
    <w:rsid w:val="009809EB"/>
    <w:rsid w:val="00983380"/>
    <w:rsid w:val="009A3AD2"/>
    <w:rsid w:val="009B1535"/>
    <w:rsid w:val="009B4375"/>
    <w:rsid w:val="009B48BF"/>
    <w:rsid w:val="009B56E9"/>
    <w:rsid w:val="009B6E7B"/>
    <w:rsid w:val="009C08DE"/>
    <w:rsid w:val="009C2F9F"/>
    <w:rsid w:val="009D2AD9"/>
    <w:rsid w:val="009D5613"/>
    <w:rsid w:val="009D5DB7"/>
    <w:rsid w:val="009D62D2"/>
    <w:rsid w:val="009E0531"/>
    <w:rsid w:val="009F6089"/>
    <w:rsid w:val="009F6F6B"/>
    <w:rsid w:val="00A050CA"/>
    <w:rsid w:val="00A07260"/>
    <w:rsid w:val="00A11D3E"/>
    <w:rsid w:val="00A15750"/>
    <w:rsid w:val="00A16651"/>
    <w:rsid w:val="00A213AF"/>
    <w:rsid w:val="00A2299C"/>
    <w:rsid w:val="00A23611"/>
    <w:rsid w:val="00A24CC9"/>
    <w:rsid w:val="00A356D2"/>
    <w:rsid w:val="00A44379"/>
    <w:rsid w:val="00A53260"/>
    <w:rsid w:val="00A55219"/>
    <w:rsid w:val="00A606F8"/>
    <w:rsid w:val="00A60851"/>
    <w:rsid w:val="00A62F28"/>
    <w:rsid w:val="00A71432"/>
    <w:rsid w:val="00A732C9"/>
    <w:rsid w:val="00A76ECD"/>
    <w:rsid w:val="00A77645"/>
    <w:rsid w:val="00A820E5"/>
    <w:rsid w:val="00A8268E"/>
    <w:rsid w:val="00A85303"/>
    <w:rsid w:val="00A91E4C"/>
    <w:rsid w:val="00A973BA"/>
    <w:rsid w:val="00AA098D"/>
    <w:rsid w:val="00AA0E50"/>
    <w:rsid w:val="00AA270B"/>
    <w:rsid w:val="00AA6A29"/>
    <w:rsid w:val="00AD0515"/>
    <w:rsid w:val="00AD3731"/>
    <w:rsid w:val="00AE11F9"/>
    <w:rsid w:val="00AE1D72"/>
    <w:rsid w:val="00AE404D"/>
    <w:rsid w:val="00AE47AD"/>
    <w:rsid w:val="00AF0E40"/>
    <w:rsid w:val="00AF3A8B"/>
    <w:rsid w:val="00AF42B5"/>
    <w:rsid w:val="00AF4BB5"/>
    <w:rsid w:val="00B07A26"/>
    <w:rsid w:val="00B139AA"/>
    <w:rsid w:val="00B239AE"/>
    <w:rsid w:val="00B23A2A"/>
    <w:rsid w:val="00B23AAD"/>
    <w:rsid w:val="00B34AD0"/>
    <w:rsid w:val="00B373A0"/>
    <w:rsid w:val="00B43A40"/>
    <w:rsid w:val="00B440ED"/>
    <w:rsid w:val="00B54E0F"/>
    <w:rsid w:val="00B55BEC"/>
    <w:rsid w:val="00B56A45"/>
    <w:rsid w:val="00B57590"/>
    <w:rsid w:val="00B6733E"/>
    <w:rsid w:val="00B71876"/>
    <w:rsid w:val="00B83E9B"/>
    <w:rsid w:val="00B91BDB"/>
    <w:rsid w:val="00B92502"/>
    <w:rsid w:val="00B955F6"/>
    <w:rsid w:val="00B9655B"/>
    <w:rsid w:val="00B96DAA"/>
    <w:rsid w:val="00BA08E7"/>
    <w:rsid w:val="00BA3AB1"/>
    <w:rsid w:val="00BA4D2C"/>
    <w:rsid w:val="00BA5999"/>
    <w:rsid w:val="00BB4A77"/>
    <w:rsid w:val="00BC4668"/>
    <w:rsid w:val="00BC5845"/>
    <w:rsid w:val="00BD1F07"/>
    <w:rsid w:val="00BD62E0"/>
    <w:rsid w:val="00BE4470"/>
    <w:rsid w:val="00BE7C36"/>
    <w:rsid w:val="00BF2871"/>
    <w:rsid w:val="00C00154"/>
    <w:rsid w:val="00C01A14"/>
    <w:rsid w:val="00C16EF6"/>
    <w:rsid w:val="00C219C9"/>
    <w:rsid w:val="00C22257"/>
    <w:rsid w:val="00C232BE"/>
    <w:rsid w:val="00C32EAF"/>
    <w:rsid w:val="00C34078"/>
    <w:rsid w:val="00C3477E"/>
    <w:rsid w:val="00C351ED"/>
    <w:rsid w:val="00C4506D"/>
    <w:rsid w:val="00C53B13"/>
    <w:rsid w:val="00C600D2"/>
    <w:rsid w:val="00C611CC"/>
    <w:rsid w:val="00C6315E"/>
    <w:rsid w:val="00C662C3"/>
    <w:rsid w:val="00C703C7"/>
    <w:rsid w:val="00C70D5A"/>
    <w:rsid w:val="00C719C3"/>
    <w:rsid w:val="00C72736"/>
    <w:rsid w:val="00C84E9B"/>
    <w:rsid w:val="00C905D7"/>
    <w:rsid w:val="00C914CE"/>
    <w:rsid w:val="00C94DEC"/>
    <w:rsid w:val="00CA5AE5"/>
    <w:rsid w:val="00CA76EB"/>
    <w:rsid w:val="00CB1C1A"/>
    <w:rsid w:val="00CB2939"/>
    <w:rsid w:val="00CB2C8A"/>
    <w:rsid w:val="00CB2D24"/>
    <w:rsid w:val="00CC0BFF"/>
    <w:rsid w:val="00CC51F2"/>
    <w:rsid w:val="00CC569A"/>
    <w:rsid w:val="00CD08EB"/>
    <w:rsid w:val="00CD2514"/>
    <w:rsid w:val="00CD31D9"/>
    <w:rsid w:val="00CD6254"/>
    <w:rsid w:val="00CE1B11"/>
    <w:rsid w:val="00CE2766"/>
    <w:rsid w:val="00CF0743"/>
    <w:rsid w:val="00CF1899"/>
    <w:rsid w:val="00CF2897"/>
    <w:rsid w:val="00CF6D88"/>
    <w:rsid w:val="00D062BA"/>
    <w:rsid w:val="00D07171"/>
    <w:rsid w:val="00D11EE7"/>
    <w:rsid w:val="00D1790D"/>
    <w:rsid w:val="00D24A92"/>
    <w:rsid w:val="00D2535E"/>
    <w:rsid w:val="00D336D4"/>
    <w:rsid w:val="00D33B8F"/>
    <w:rsid w:val="00D36D3F"/>
    <w:rsid w:val="00D41646"/>
    <w:rsid w:val="00D43ACA"/>
    <w:rsid w:val="00D45709"/>
    <w:rsid w:val="00D45E25"/>
    <w:rsid w:val="00D54B57"/>
    <w:rsid w:val="00D579D0"/>
    <w:rsid w:val="00D62228"/>
    <w:rsid w:val="00D66202"/>
    <w:rsid w:val="00D67B2E"/>
    <w:rsid w:val="00D74205"/>
    <w:rsid w:val="00D8213B"/>
    <w:rsid w:val="00D8341D"/>
    <w:rsid w:val="00D90CEC"/>
    <w:rsid w:val="00D9182C"/>
    <w:rsid w:val="00D95A23"/>
    <w:rsid w:val="00D96CAB"/>
    <w:rsid w:val="00DA0E6B"/>
    <w:rsid w:val="00DB3689"/>
    <w:rsid w:val="00DB58CD"/>
    <w:rsid w:val="00DB7250"/>
    <w:rsid w:val="00DC0033"/>
    <w:rsid w:val="00DC3EFD"/>
    <w:rsid w:val="00DC4FC1"/>
    <w:rsid w:val="00DD0D12"/>
    <w:rsid w:val="00DD6AE8"/>
    <w:rsid w:val="00DE1944"/>
    <w:rsid w:val="00DE5598"/>
    <w:rsid w:val="00DE5F8D"/>
    <w:rsid w:val="00DE6E08"/>
    <w:rsid w:val="00DE7F65"/>
    <w:rsid w:val="00DF0588"/>
    <w:rsid w:val="00DF3FB4"/>
    <w:rsid w:val="00E01C9E"/>
    <w:rsid w:val="00E05032"/>
    <w:rsid w:val="00E066DC"/>
    <w:rsid w:val="00E06E8A"/>
    <w:rsid w:val="00E167EF"/>
    <w:rsid w:val="00E21E9F"/>
    <w:rsid w:val="00E30707"/>
    <w:rsid w:val="00E30BBC"/>
    <w:rsid w:val="00E353C3"/>
    <w:rsid w:val="00E37F2F"/>
    <w:rsid w:val="00E40318"/>
    <w:rsid w:val="00E5130B"/>
    <w:rsid w:val="00E57140"/>
    <w:rsid w:val="00E773B3"/>
    <w:rsid w:val="00E80FCD"/>
    <w:rsid w:val="00E94874"/>
    <w:rsid w:val="00E95E3E"/>
    <w:rsid w:val="00EA2B94"/>
    <w:rsid w:val="00EB10FF"/>
    <w:rsid w:val="00EC0ACA"/>
    <w:rsid w:val="00EC34FA"/>
    <w:rsid w:val="00ED0FB3"/>
    <w:rsid w:val="00EE2719"/>
    <w:rsid w:val="00EE3182"/>
    <w:rsid w:val="00EF0387"/>
    <w:rsid w:val="00EF46BE"/>
    <w:rsid w:val="00F0216E"/>
    <w:rsid w:val="00F0377E"/>
    <w:rsid w:val="00F10340"/>
    <w:rsid w:val="00F10C92"/>
    <w:rsid w:val="00F10E5A"/>
    <w:rsid w:val="00F12951"/>
    <w:rsid w:val="00F22039"/>
    <w:rsid w:val="00F24F04"/>
    <w:rsid w:val="00F351D1"/>
    <w:rsid w:val="00F35E32"/>
    <w:rsid w:val="00F367A0"/>
    <w:rsid w:val="00F41B74"/>
    <w:rsid w:val="00F42F16"/>
    <w:rsid w:val="00F44619"/>
    <w:rsid w:val="00F52327"/>
    <w:rsid w:val="00F62B0F"/>
    <w:rsid w:val="00F73BBC"/>
    <w:rsid w:val="00F77249"/>
    <w:rsid w:val="00F85726"/>
    <w:rsid w:val="00F91460"/>
    <w:rsid w:val="00F91A27"/>
    <w:rsid w:val="00FA337E"/>
    <w:rsid w:val="00FA47E6"/>
    <w:rsid w:val="00FA53E2"/>
    <w:rsid w:val="00FA5876"/>
    <w:rsid w:val="00FB0F4F"/>
    <w:rsid w:val="00FB7237"/>
    <w:rsid w:val="00FD2D2A"/>
    <w:rsid w:val="00FD3BC7"/>
    <w:rsid w:val="00FE0F06"/>
    <w:rsid w:val="00FE2577"/>
    <w:rsid w:val="00FE5C87"/>
    <w:rsid w:val="00FE6D2D"/>
    <w:rsid w:val="00FF656C"/>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492B687"/>
  <w15:docId w15:val="{A6F7CBCA-979B-409F-B5F7-4117C1961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60"/>
    <w:rPr>
      <w:sz w:val="24"/>
      <w:lang w:val="en-CA" w:eastAsia="en-US"/>
    </w:rPr>
  </w:style>
  <w:style w:type="paragraph" w:styleId="Heading1">
    <w:name w:val="heading 1"/>
    <w:basedOn w:val="Normal"/>
    <w:next w:val="Normal"/>
    <w:semiHidden/>
    <w:qFormat/>
    <w:pPr>
      <w:keepNext/>
      <w:spacing w:before="240" w:after="60"/>
      <w:outlineLvl w:val="0"/>
    </w:pPr>
    <w:rPr>
      <w:rFonts w:ascii="Arial" w:hAnsi="Arial" w:cs="Arial"/>
      <w:b/>
      <w:bCs/>
      <w:kern w:val="32"/>
      <w:sz w:val="32"/>
      <w:szCs w:val="32"/>
    </w:rPr>
  </w:style>
  <w:style w:type="paragraph" w:styleId="Heading2">
    <w:name w:val="heading 2"/>
    <w:basedOn w:val="Normal"/>
    <w:next w:val="Normal"/>
    <w:semiHidden/>
    <w:qFormat/>
    <w:pPr>
      <w:keepNext/>
      <w:spacing w:before="240" w:after="60"/>
      <w:outlineLvl w:val="1"/>
    </w:pPr>
    <w:rPr>
      <w:rFonts w:ascii="Arial" w:hAnsi="Arial" w:cs="Arial"/>
      <w:b/>
      <w:bCs/>
      <w:i/>
      <w:iCs/>
      <w:sz w:val="28"/>
      <w:szCs w:val="28"/>
    </w:rPr>
  </w:style>
  <w:style w:type="paragraph" w:styleId="Heading3">
    <w:name w:val="heading 3"/>
    <w:basedOn w:val="Normal"/>
    <w:next w:val="Normal"/>
    <w:semiHidden/>
    <w:qFormat/>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HHpara">
    <w:name w:val="OHHpara"/>
    <w:basedOn w:val="Normal"/>
    <w:pPr>
      <w:spacing w:after="240"/>
      <w:jc w:val="both"/>
    </w:pPr>
  </w:style>
  <w:style w:type="paragraph" w:styleId="Footer">
    <w:name w:val="footer"/>
    <w:basedOn w:val="Normal"/>
    <w:pPr>
      <w:tabs>
        <w:tab w:val="center" w:pos="4680"/>
        <w:tab w:val="right" w:pos="9360"/>
      </w:tabs>
    </w:pPr>
  </w:style>
  <w:style w:type="paragraph" w:styleId="FootnoteText">
    <w:name w:val="footnote text"/>
    <w:basedOn w:val="Normal"/>
    <w:semiHidden/>
    <w:pPr>
      <w:spacing w:after="200"/>
      <w:ind w:left="360" w:hanging="360"/>
      <w:jc w:val="both"/>
    </w:pPr>
    <w:rPr>
      <w:sz w:val="20"/>
    </w:rPr>
  </w:style>
  <w:style w:type="paragraph" w:styleId="Header">
    <w:name w:val="header"/>
    <w:basedOn w:val="Normal"/>
    <w:pPr>
      <w:tabs>
        <w:tab w:val="center" w:pos="4680"/>
        <w:tab w:val="right" w:pos="9360"/>
      </w:tabs>
    </w:pPr>
  </w:style>
  <w:style w:type="paragraph" w:customStyle="1" w:styleId="OHHHanging">
    <w:name w:val="OHHHanging"/>
    <w:basedOn w:val="OHHpara"/>
    <w:pPr>
      <w:ind w:left="720" w:hanging="720"/>
    </w:pPr>
  </w:style>
  <w:style w:type="paragraph" w:customStyle="1" w:styleId="OHHCentre">
    <w:name w:val="OHHCentre"/>
    <w:basedOn w:val="OHHpara"/>
    <w:pPr>
      <w:jc w:val="center"/>
    </w:pPr>
  </w:style>
  <w:style w:type="paragraph" w:customStyle="1" w:styleId="OHHLeft">
    <w:name w:val="OHHLeft"/>
    <w:basedOn w:val="OHHpara"/>
    <w:pPr>
      <w:jc w:val="left"/>
    </w:pPr>
  </w:style>
  <w:style w:type="paragraph" w:customStyle="1" w:styleId="OHHLR">
    <w:name w:val="OHHLR"/>
    <w:basedOn w:val="OHHpara"/>
    <w:pPr>
      <w:ind w:left="720" w:right="720"/>
    </w:pPr>
  </w:style>
  <w:style w:type="paragraph" w:customStyle="1" w:styleId="OHHLR2">
    <w:name w:val="OHHLR2"/>
    <w:basedOn w:val="OHHpara"/>
    <w:pPr>
      <w:ind w:left="1440" w:right="1440"/>
    </w:pPr>
  </w:style>
  <w:style w:type="paragraph" w:customStyle="1" w:styleId="OHHMainHeading">
    <w:name w:val="OHHMainHeading"/>
    <w:basedOn w:val="OHHpara"/>
    <w:next w:val="OHHpara"/>
    <w:pPr>
      <w:keepNext/>
      <w:keepLines/>
      <w:spacing w:before="120"/>
      <w:jc w:val="center"/>
      <w:outlineLvl w:val="0"/>
    </w:pPr>
    <w:rPr>
      <w:b/>
      <w:caps/>
      <w:u w:val="single"/>
    </w:rPr>
  </w:style>
  <w:style w:type="paragraph" w:customStyle="1" w:styleId="OHHpara1">
    <w:name w:val="OHHpara1"/>
    <w:basedOn w:val="OHHpara"/>
    <w:pPr>
      <w:ind w:left="720"/>
    </w:pPr>
  </w:style>
  <w:style w:type="paragraph" w:customStyle="1" w:styleId="OHHpara2">
    <w:name w:val="OHHpara2"/>
    <w:basedOn w:val="OHHpara"/>
    <w:pPr>
      <w:ind w:left="1440"/>
    </w:pPr>
  </w:style>
  <w:style w:type="paragraph" w:customStyle="1" w:styleId="OHHpara3">
    <w:name w:val="OHHpara3"/>
    <w:basedOn w:val="OHHpara"/>
    <w:pPr>
      <w:ind w:left="2160"/>
    </w:pPr>
  </w:style>
  <w:style w:type="paragraph" w:customStyle="1" w:styleId="OHHpara4">
    <w:name w:val="OHHpara4"/>
    <w:basedOn w:val="OHHpara"/>
    <w:pPr>
      <w:ind w:left="2880"/>
    </w:pPr>
  </w:style>
  <w:style w:type="paragraph" w:customStyle="1" w:styleId="OHHpara5">
    <w:name w:val="OHHpara5"/>
    <w:basedOn w:val="OHHpara"/>
    <w:pPr>
      <w:ind w:left="3600"/>
    </w:pPr>
  </w:style>
  <w:style w:type="paragraph" w:customStyle="1" w:styleId="OHHPlain">
    <w:name w:val="OHHPlain"/>
    <w:basedOn w:val="Normal"/>
  </w:style>
  <w:style w:type="paragraph" w:customStyle="1" w:styleId="OHHQuote">
    <w:name w:val="OHHQuote"/>
    <w:basedOn w:val="Normal"/>
    <w:pPr>
      <w:spacing w:after="240"/>
      <w:ind w:left="1440" w:right="1440"/>
      <w:jc w:val="both"/>
    </w:pPr>
    <w:rPr>
      <w:sz w:val="20"/>
    </w:rPr>
  </w:style>
  <w:style w:type="paragraph" w:customStyle="1" w:styleId="OHHReference">
    <w:name w:val="OHHReference"/>
    <w:basedOn w:val="OHHQuote"/>
    <w:rPr>
      <w:b/>
    </w:rPr>
  </w:style>
  <w:style w:type="paragraph" w:customStyle="1" w:styleId="OHHRight">
    <w:name w:val="OHHRight"/>
    <w:basedOn w:val="OHHpara"/>
    <w:pPr>
      <w:jc w:val="right"/>
    </w:pPr>
  </w:style>
  <w:style w:type="paragraph" w:customStyle="1" w:styleId="OHHSubHeading">
    <w:name w:val="OHHSubHeading"/>
    <w:basedOn w:val="OHHpara"/>
    <w:next w:val="OHHpara"/>
    <w:pPr>
      <w:keepNext/>
      <w:keepLines/>
      <w:spacing w:before="120"/>
      <w:jc w:val="left"/>
      <w:outlineLvl w:val="1"/>
    </w:pPr>
    <w:rPr>
      <w:b/>
      <w:u w:val="single"/>
    </w:rPr>
  </w:style>
  <w:style w:type="paragraph" w:customStyle="1" w:styleId="OHHTab">
    <w:name w:val="OHHTab"/>
    <w:basedOn w:val="OHHpara"/>
    <w:pPr>
      <w:ind w:firstLine="720"/>
    </w:pPr>
  </w:style>
  <w:style w:type="paragraph" w:customStyle="1" w:styleId="OHHTab2">
    <w:name w:val="OHHTab2"/>
    <w:basedOn w:val="OHHpara"/>
    <w:pPr>
      <w:ind w:firstLine="1440"/>
    </w:pPr>
  </w:style>
  <w:style w:type="character" w:styleId="PageNumber">
    <w:name w:val="page number"/>
    <w:rsid w:val="00100AD5"/>
  </w:style>
  <w:style w:type="character" w:customStyle="1" w:styleId="Prompt">
    <w:name w:val="Prompt"/>
    <w:basedOn w:val="DefaultParagraphFont"/>
    <w:rPr>
      <w:color w:val="auto"/>
    </w:rPr>
  </w:style>
  <w:style w:type="paragraph" w:customStyle="1" w:styleId="Schedule">
    <w:name w:val="Schedule"/>
    <w:basedOn w:val="OHHpara"/>
    <w:next w:val="OHHpara"/>
    <w:rsid w:val="00FE2577"/>
    <w:pPr>
      <w:keepNext/>
      <w:jc w:val="center"/>
      <w:outlineLvl w:val="0"/>
    </w:pPr>
    <w:rPr>
      <w:b/>
      <w:caps/>
    </w:rPr>
  </w:style>
  <w:style w:type="paragraph" w:customStyle="1" w:styleId="OHHTableHead">
    <w:name w:val="OHHTableHead"/>
    <w:basedOn w:val="OHHpara"/>
    <w:pPr>
      <w:keepNext/>
      <w:keepLines/>
      <w:spacing w:before="60" w:after="60"/>
      <w:jc w:val="center"/>
    </w:pPr>
    <w:rPr>
      <w:b/>
    </w:rPr>
  </w:style>
  <w:style w:type="paragraph" w:customStyle="1" w:styleId="OHHTableText">
    <w:name w:val="OHHTableText"/>
    <w:basedOn w:val="OHHpara"/>
    <w:pPr>
      <w:spacing w:before="60" w:after="60"/>
      <w:jc w:val="left"/>
    </w:pPr>
    <w:rPr>
      <w:szCs w:val="24"/>
    </w:rPr>
  </w:style>
  <w:style w:type="paragraph" w:styleId="Date">
    <w:name w:val="Date"/>
    <w:basedOn w:val="Normal"/>
    <w:next w:val="Normal"/>
    <w:link w:val="DateChar"/>
    <w:rsid w:val="00F44619"/>
    <w:pPr>
      <w:spacing w:after="240"/>
    </w:pPr>
  </w:style>
  <w:style w:type="character" w:customStyle="1" w:styleId="DateChar">
    <w:name w:val="Date Char"/>
    <w:basedOn w:val="DefaultParagraphFont"/>
    <w:link w:val="Date"/>
    <w:rsid w:val="00F44619"/>
    <w:rPr>
      <w:sz w:val="24"/>
      <w:lang w:val="en-CA" w:eastAsia="en-US"/>
    </w:rPr>
  </w:style>
  <w:style w:type="paragraph" w:styleId="BodyText">
    <w:name w:val="Body Text"/>
    <w:link w:val="BodyTextChar"/>
    <w:uiPriority w:val="99"/>
    <w:semiHidden/>
    <w:unhideWhenUsed/>
    <w:rsid w:val="00100AD5"/>
    <w:pPr>
      <w:spacing w:after="120"/>
    </w:pPr>
    <w:rPr>
      <w:noProof/>
      <w:sz w:val="24"/>
      <w:lang w:val="en-CA" w:eastAsia="en-US"/>
    </w:rPr>
  </w:style>
  <w:style w:type="character" w:customStyle="1" w:styleId="BodyTextChar">
    <w:name w:val="Body Text Char"/>
    <w:basedOn w:val="DefaultParagraphFont"/>
    <w:link w:val="BodyText"/>
    <w:uiPriority w:val="99"/>
    <w:semiHidden/>
    <w:rsid w:val="00100AD5"/>
    <w:rPr>
      <w:noProof/>
      <w:sz w:val="24"/>
      <w:lang w:val="en-CA" w:eastAsia="en-US"/>
    </w:rPr>
  </w:style>
  <w:style w:type="paragraph" w:customStyle="1" w:styleId="OHHQuote2">
    <w:name w:val="OHHQuote2"/>
    <w:basedOn w:val="OHHQuote"/>
    <w:autoRedefine/>
    <w:rsid w:val="00C4506D"/>
    <w:pPr>
      <w:ind w:right="720"/>
    </w:pPr>
    <w:rPr>
      <w:sz w:val="24"/>
      <w:lang w:eastAsia="en-CA"/>
    </w:rPr>
  </w:style>
  <w:style w:type="paragraph" w:customStyle="1" w:styleId="OHHReference2">
    <w:name w:val="OHHReference2"/>
    <w:basedOn w:val="OHHReference"/>
    <w:qFormat/>
    <w:rsid w:val="00C4506D"/>
    <w:pPr>
      <w:ind w:left="3600" w:right="0" w:hanging="720"/>
      <w:jc w:val="left"/>
    </w:pPr>
    <w:rPr>
      <w:b w:val="0"/>
      <w:sz w:val="24"/>
      <w:lang w:eastAsia="en-CA"/>
    </w:rPr>
  </w:style>
  <w:style w:type="paragraph" w:customStyle="1" w:styleId="DocsID">
    <w:name w:val="DocsID"/>
    <w:basedOn w:val="Normal"/>
    <w:link w:val="DocsIDChar"/>
    <w:rsid w:val="007962C4"/>
    <w:pPr>
      <w:spacing w:before="20"/>
    </w:pPr>
    <w:rPr>
      <w:color w:val="000000"/>
      <w:sz w:val="12"/>
    </w:rPr>
  </w:style>
  <w:style w:type="character" w:customStyle="1" w:styleId="DocsIDChar">
    <w:name w:val="DocsID Char"/>
    <w:basedOn w:val="DefaultParagraphFont"/>
    <w:link w:val="DocsID"/>
    <w:rsid w:val="007962C4"/>
    <w:rPr>
      <w:color w:val="000000"/>
      <w:sz w:val="12"/>
      <w:lang w:val="en-CA" w:eastAsia="en-US"/>
    </w:rPr>
  </w:style>
  <w:style w:type="paragraph" w:customStyle="1" w:styleId="TocTitle">
    <w:name w:val="TocTitle"/>
    <w:basedOn w:val="Normal"/>
    <w:qFormat/>
    <w:rsid w:val="0068530E"/>
    <w:pPr>
      <w:jc w:val="center"/>
    </w:pPr>
    <w:rPr>
      <w:b/>
      <w:caps/>
    </w:rPr>
  </w:style>
  <w:style w:type="paragraph" w:styleId="TOC1">
    <w:name w:val="toc 1"/>
    <w:basedOn w:val="Normal"/>
    <w:next w:val="Normal"/>
    <w:autoRedefine/>
    <w:uiPriority w:val="39"/>
    <w:unhideWhenUsed/>
    <w:rsid w:val="007C5B4B"/>
    <w:pPr>
      <w:tabs>
        <w:tab w:val="right" w:leader="dot" w:pos="9350"/>
      </w:tabs>
      <w:spacing w:before="120" w:after="120"/>
      <w:ind w:left="720" w:hanging="720"/>
    </w:pPr>
  </w:style>
  <w:style w:type="paragraph" w:styleId="TOC2">
    <w:name w:val="toc 2"/>
    <w:basedOn w:val="Normal"/>
    <w:next w:val="Normal"/>
    <w:autoRedefine/>
    <w:uiPriority w:val="39"/>
    <w:unhideWhenUsed/>
    <w:rsid w:val="00C01A14"/>
    <w:pPr>
      <w:ind w:left="1440" w:hanging="720"/>
    </w:pPr>
  </w:style>
  <w:style w:type="paragraph" w:styleId="TOC3">
    <w:name w:val="toc 3"/>
    <w:basedOn w:val="Normal"/>
    <w:next w:val="Normal"/>
    <w:autoRedefine/>
    <w:uiPriority w:val="39"/>
    <w:semiHidden/>
    <w:unhideWhenUsed/>
    <w:rsid w:val="0071226D"/>
    <w:pPr>
      <w:spacing w:after="100"/>
      <w:ind w:left="2160" w:hanging="720"/>
    </w:pPr>
  </w:style>
  <w:style w:type="paragraph" w:styleId="TOC4">
    <w:name w:val="toc 4"/>
    <w:basedOn w:val="Normal"/>
    <w:next w:val="Normal"/>
    <w:autoRedefine/>
    <w:uiPriority w:val="39"/>
    <w:semiHidden/>
    <w:unhideWhenUsed/>
    <w:rsid w:val="0071226D"/>
    <w:pPr>
      <w:spacing w:after="100"/>
      <w:ind w:left="2880" w:hanging="720"/>
    </w:pPr>
  </w:style>
  <w:style w:type="paragraph" w:styleId="TOC5">
    <w:name w:val="toc 5"/>
    <w:basedOn w:val="Normal"/>
    <w:next w:val="Normal"/>
    <w:autoRedefine/>
    <w:uiPriority w:val="39"/>
    <w:semiHidden/>
    <w:unhideWhenUsed/>
    <w:rsid w:val="0071226D"/>
    <w:pPr>
      <w:spacing w:after="100"/>
      <w:ind w:left="3600" w:hanging="720"/>
    </w:pPr>
  </w:style>
  <w:style w:type="paragraph" w:styleId="TOC6">
    <w:name w:val="toc 6"/>
    <w:basedOn w:val="Normal"/>
    <w:next w:val="Normal"/>
    <w:autoRedefine/>
    <w:uiPriority w:val="39"/>
    <w:semiHidden/>
    <w:unhideWhenUsed/>
    <w:rsid w:val="0071226D"/>
    <w:pPr>
      <w:spacing w:after="100"/>
      <w:ind w:left="4320" w:hanging="720"/>
    </w:pPr>
  </w:style>
  <w:style w:type="paragraph" w:styleId="TOC7">
    <w:name w:val="toc 7"/>
    <w:basedOn w:val="Normal"/>
    <w:next w:val="Normal"/>
    <w:autoRedefine/>
    <w:uiPriority w:val="39"/>
    <w:semiHidden/>
    <w:unhideWhenUsed/>
    <w:rsid w:val="0071226D"/>
    <w:pPr>
      <w:spacing w:after="100"/>
      <w:ind w:left="5040" w:hanging="720"/>
    </w:pPr>
  </w:style>
  <w:style w:type="paragraph" w:styleId="TOC8">
    <w:name w:val="toc 8"/>
    <w:basedOn w:val="Normal"/>
    <w:next w:val="Normal"/>
    <w:autoRedefine/>
    <w:uiPriority w:val="39"/>
    <w:semiHidden/>
    <w:unhideWhenUsed/>
    <w:rsid w:val="0071226D"/>
    <w:pPr>
      <w:spacing w:after="100"/>
      <w:ind w:left="5760" w:hanging="720"/>
    </w:pPr>
  </w:style>
  <w:style w:type="paragraph" w:styleId="TOC9">
    <w:name w:val="toc 9"/>
    <w:basedOn w:val="Normal"/>
    <w:next w:val="Normal"/>
    <w:autoRedefine/>
    <w:uiPriority w:val="39"/>
    <w:semiHidden/>
    <w:unhideWhenUsed/>
    <w:rsid w:val="0071226D"/>
    <w:pPr>
      <w:spacing w:after="100"/>
      <w:ind w:left="6480" w:hanging="720"/>
    </w:pPr>
  </w:style>
  <w:style w:type="character" w:styleId="Hyperlink">
    <w:name w:val="Hyperlink"/>
    <w:basedOn w:val="DefaultParagraphFont"/>
    <w:uiPriority w:val="99"/>
    <w:unhideWhenUsed/>
    <w:rsid w:val="002F6E24"/>
    <w:rPr>
      <w:color w:val="0000FF" w:themeColor="hyperlink"/>
      <w:u w:val="single"/>
    </w:rPr>
  </w:style>
  <w:style w:type="character" w:styleId="PlaceholderText">
    <w:name w:val="Placeholder Text"/>
    <w:basedOn w:val="DefaultParagraphFont"/>
    <w:uiPriority w:val="99"/>
    <w:semiHidden/>
    <w:rsid w:val="002F6E24"/>
    <w:rPr>
      <w:color w:val="666666"/>
    </w:rPr>
  </w:style>
  <w:style w:type="character" w:styleId="FootnoteReference">
    <w:name w:val="footnote reference"/>
  </w:style>
  <w:style w:type="paragraph" w:customStyle="1" w:styleId="ArticleL1">
    <w:name w:val="Article_L1"/>
    <w:basedOn w:val="Normal"/>
    <w:next w:val="ArticleL2"/>
    <w:rsid w:val="003B0921"/>
    <w:pPr>
      <w:keepNext/>
      <w:numPr>
        <w:numId w:val="11"/>
      </w:numPr>
      <w:tabs>
        <w:tab w:val="left" w:pos="720"/>
      </w:tabs>
      <w:spacing w:after="240"/>
      <w:outlineLvl w:val="0"/>
    </w:pPr>
    <w:rPr>
      <w:b/>
      <w:color w:val="000000"/>
    </w:rPr>
  </w:style>
  <w:style w:type="paragraph" w:customStyle="1" w:styleId="ArticleL2">
    <w:name w:val="Article_L2"/>
    <w:basedOn w:val="Normal"/>
    <w:next w:val="OHHpara"/>
    <w:rsid w:val="003B0921"/>
    <w:pPr>
      <w:keepNext/>
      <w:numPr>
        <w:ilvl w:val="1"/>
        <w:numId w:val="11"/>
      </w:numPr>
      <w:tabs>
        <w:tab w:val="left" w:pos="720"/>
      </w:tabs>
      <w:spacing w:after="240"/>
      <w:jc w:val="both"/>
      <w:outlineLvl w:val="1"/>
    </w:pPr>
    <w:rPr>
      <w:b/>
      <w:color w:val="000000"/>
    </w:rPr>
  </w:style>
  <w:style w:type="paragraph" w:customStyle="1" w:styleId="ArticleL3">
    <w:name w:val="Article_L3"/>
    <w:basedOn w:val="Normal"/>
    <w:rsid w:val="003B0921"/>
    <w:pPr>
      <w:numPr>
        <w:ilvl w:val="2"/>
        <w:numId w:val="11"/>
      </w:numPr>
      <w:tabs>
        <w:tab w:val="left" w:pos="1440"/>
      </w:tabs>
      <w:spacing w:after="240"/>
      <w:jc w:val="both"/>
      <w:outlineLvl w:val="2"/>
    </w:pPr>
    <w:rPr>
      <w:color w:val="000000"/>
    </w:rPr>
  </w:style>
  <w:style w:type="paragraph" w:customStyle="1" w:styleId="ArticleL4">
    <w:name w:val="Article_L4"/>
    <w:basedOn w:val="Normal"/>
    <w:rsid w:val="003B0921"/>
    <w:pPr>
      <w:numPr>
        <w:ilvl w:val="3"/>
        <w:numId w:val="11"/>
      </w:numPr>
      <w:tabs>
        <w:tab w:val="left" w:pos="2160"/>
      </w:tabs>
      <w:spacing w:after="240"/>
      <w:jc w:val="both"/>
      <w:outlineLvl w:val="3"/>
    </w:pPr>
    <w:rPr>
      <w:color w:val="000000"/>
    </w:rPr>
  </w:style>
  <w:style w:type="paragraph" w:customStyle="1" w:styleId="ArticleL5">
    <w:name w:val="Article_L5"/>
    <w:basedOn w:val="Normal"/>
    <w:rsid w:val="003B0921"/>
    <w:pPr>
      <w:numPr>
        <w:ilvl w:val="4"/>
        <w:numId w:val="11"/>
      </w:numPr>
      <w:tabs>
        <w:tab w:val="left" w:pos="2880"/>
      </w:tabs>
      <w:spacing w:after="240"/>
      <w:jc w:val="both"/>
      <w:outlineLvl w:val="4"/>
    </w:pPr>
    <w:rPr>
      <w:color w:val="000000"/>
    </w:rPr>
  </w:style>
  <w:style w:type="paragraph" w:customStyle="1" w:styleId="ArticleL6">
    <w:name w:val="Article_L6"/>
    <w:basedOn w:val="Normal"/>
    <w:rsid w:val="003B0921"/>
    <w:pPr>
      <w:numPr>
        <w:ilvl w:val="5"/>
        <w:numId w:val="11"/>
      </w:numPr>
      <w:tabs>
        <w:tab w:val="left" w:pos="3600"/>
      </w:tabs>
      <w:spacing w:after="240"/>
      <w:jc w:val="both"/>
      <w:outlineLvl w:val="5"/>
    </w:pPr>
    <w:rPr>
      <w:color w:val="000000"/>
    </w:rPr>
  </w:style>
  <w:style w:type="paragraph" w:customStyle="1" w:styleId="ArticleL7">
    <w:name w:val="Article_L7"/>
    <w:basedOn w:val="Normal"/>
    <w:rsid w:val="003B0921"/>
    <w:pPr>
      <w:numPr>
        <w:ilvl w:val="6"/>
        <w:numId w:val="11"/>
      </w:numPr>
      <w:tabs>
        <w:tab w:val="left" w:pos="4320"/>
      </w:tabs>
      <w:spacing w:after="240"/>
      <w:jc w:val="both"/>
      <w:outlineLvl w:val="6"/>
    </w:pPr>
    <w:rPr>
      <w:color w:val="000000"/>
    </w:rPr>
  </w:style>
  <w:style w:type="paragraph" w:customStyle="1" w:styleId="ArticleL8">
    <w:name w:val="Article_L8"/>
    <w:basedOn w:val="Normal"/>
    <w:rsid w:val="003B0921"/>
    <w:pPr>
      <w:numPr>
        <w:ilvl w:val="7"/>
        <w:numId w:val="11"/>
      </w:numPr>
      <w:tabs>
        <w:tab w:val="left" w:pos="5040"/>
      </w:tabs>
      <w:spacing w:after="240"/>
      <w:jc w:val="both"/>
      <w:outlineLvl w:val="7"/>
    </w:pPr>
    <w:rPr>
      <w:color w:val="000000"/>
    </w:rPr>
  </w:style>
  <w:style w:type="paragraph" w:customStyle="1" w:styleId="ArticleL9">
    <w:name w:val="Article_L9"/>
    <w:basedOn w:val="Normal"/>
    <w:rsid w:val="003B0921"/>
    <w:pPr>
      <w:numPr>
        <w:ilvl w:val="8"/>
        <w:numId w:val="11"/>
      </w:numPr>
      <w:tabs>
        <w:tab w:val="left" w:pos="5760"/>
      </w:tabs>
      <w:spacing w:after="240"/>
      <w:jc w:val="both"/>
      <w:outlineLvl w:val="8"/>
    </w:pPr>
    <w:rPr>
      <w:color w:val="000000"/>
    </w:rPr>
  </w:style>
  <w:style w:type="paragraph" w:customStyle="1" w:styleId="ArticleNoL1">
    <w:name w:val="Article_No#L1"/>
    <w:basedOn w:val="Normal"/>
    <w:rsid w:val="003B0921"/>
    <w:pPr>
      <w:spacing w:after="240"/>
      <w:jc w:val="both"/>
    </w:pPr>
    <w:rPr>
      <w:color w:val="000000"/>
    </w:rPr>
  </w:style>
  <w:style w:type="paragraph" w:customStyle="1" w:styleId="ArticleNoL2">
    <w:name w:val="Article_No#L2"/>
    <w:basedOn w:val="Normal"/>
    <w:rsid w:val="003B0921"/>
    <w:pPr>
      <w:spacing w:after="240"/>
      <w:ind w:left="720"/>
      <w:jc w:val="both"/>
    </w:pPr>
    <w:rPr>
      <w:color w:val="000000"/>
    </w:rPr>
  </w:style>
  <w:style w:type="paragraph" w:customStyle="1" w:styleId="ArticleNoL3">
    <w:name w:val="Article_No#L3"/>
    <w:basedOn w:val="Normal"/>
    <w:rsid w:val="003B0921"/>
    <w:pPr>
      <w:spacing w:after="240"/>
      <w:ind w:left="1440"/>
      <w:jc w:val="both"/>
    </w:pPr>
    <w:rPr>
      <w:color w:val="000000"/>
    </w:rPr>
  </w:style>
  <w:style w:type="paragraph" w:customStyle="1" w:styleId="ArticleNoL4">
    <w:name w:val="Article_No#L4"/>
    <w:basedOn w:val="Normal"/>
    <w:rsid w:val="003B0921"/>
    <w:pPr>
      <w:spacing w:after="240"/>
      <w:ind w:left="2160"/>
      <w:jc w:val="both"/>
    </w:pPr>
    <w:rPr>
      <w:color w:val="000000"/>
    </w:rPr>
  </w:style>
  <w:style w:type="paragraph" w:customStyle="1" w:styleId="ArticleNoL5">
    <w:name w:val="Article_No#L5"/>
    <w:basedOn w:val="Normal"/>
    <w:rsid w:val="003B0921"/>
    <w:pPr>
      <w:spacing w:after="240"/>
      <w:ind w:left="2880"/>
      <w:jc w:val="both"/>
    </w:pPr>
    <w:rPr>
      <w:color w:val="000000"/>
    </w:rPr>
  </w:style>
  <w:style w:type="paragraph" w:customStyle="1" w:styleId="ArticleNoL6">
    <w:name w:val="Article_No#L6"/>
    <w:basedOn w:val="Normal"/>
    <w:rsid w:val="003B0921"/>
    <w:pPr>
      <w:spacing w:after="240"/>
      <w:ind w:left="3600"/>
      <w:jc w:val="both"/>
    </w:pPr>
    <w:rPr>
      <w:color w:val="000000"/>
    </w:rPr>
  </w:style>
  <w:style w:type="paragraph" w:customStyle="1" w:styleId="ArticleNoL7">
    <w:name w:val="Article_No#L7"/>
    <w:basedOn w:val="Normal"/>
    <w:rsid w:val="003B0921"/>
    <w:pPr>
      <w:spacing w:after="240"/>
      <w:ind w:left="4320"/>
      <w:jc w:val="both"/>
    </w:pPr>
    <w:rPr>
      <w:color w:val="000000"/>
    </w:rPr>
  </w:style>
  <w:style w:type="paragraph" w:customStyle="1" w:styleId="ArticleNoL8">
    <w:name w:val="Article_No#L8"/>
    <w:basedOn w:val="Normal"/>
    <w:rsid w:val="003B0921"/>
    <w:pPr>
      <w:spacing w:after="240"/>
      <w:ind w:left="5040"/>
      <w:jc w:val="both"/>
    </w:pPr>
    <w:rPr>
      <w:color w:val="000000"/>
    </w:rPr>
  </w:style>
  <w:style w:type="paragraph" w:customStyle="1" w:styleId="ArticleNoL9">
    <w:name w:val="Article_No#L9"/>
    <w:basedOn w:val="Normal"/>
    <w:rsid w:val="003B0921"/>
    <w:pPr>
      <w:spacing w:after="240"/>
      <w:ind w:left="5760"/>
      <w:jc w:val="both"/>
    </w:pPr>
    <w:rPr>
      <w:color w:val="000000"/>
    </w:rPr>
  </w:style>
  <w:style w:type="paragraph" w:customStyle="1" w:styleId="Bullet">
    <w:name w:val="Bullet"/>
    <w:basedOn w:val="OHHpara"/>
    <w:qFormat/>
    <w:rsid w:val="0006040A"/>
    <w:pPr>
      <w:numPr>
        <w:numId w:val="12"/>
      </w:numPr>
    </w:pPr>
    <w:rPr>
      <w:i/>
    </w:rPr>
  </w:style>
  <w:style w:type="paragraph" w:styleId="ListParagraph">
    <w:name w:val="List Paragraph"/>
    <w:basedOn w:val="Normal"/>
    <w:uiPriority w:val="34"/>
    <w:qFormat/>
    <w:rsid w:val="005961EF"/>
    <w:pPr>
      <w:ind w:left="720"/>
      <w:contextualSpacing/>
    </w:pPr>
  </w:style>
  <w:style w:type="character" w:styleId="UnresolvedMention">
    <w:name w:val="Unresolved Mention"/>
    <w:basedOn w:val="DefaultParagraphFont"/>
    <w:uiPriority w:val="99"/>
    <w:semiHidden/>
    <w:unhideWhenUsed/>
    <w:rsid w:val="00CC569A"/>
    <w:rPr>
      <w:color w:val="605E5C"/>
      <w:shd w:val="clear" w:color="auto" w:fill="E1DFDD"/>
    </w:rPr>
  </w:style>
  <w:style w:type="character" w:styleId="FollowedHyperlink">
    <w:name w:val="FollowedHyperlink"/>
    <w:basedOn w:val="DefaultParagraphFont"/>
    <w:uiPriority w:val="99"/>
    <w:semiHidden/>
    <w:unhideWhenUsed/>
    <w:rsid w:val="00D67B2E"/>
    <w:rPr>
      <w:color w:val="800080" w:themeColor="followedHyperlink"/>
      <w:u w:val="single"/>
    </w:rPr>
  </w:style>
  <w:style w:type="paragraph" w:customStyle="1" w:styleId="LegalL1">
    <w:name w:val="Legal_L1"/>
    <w:basedOn w:val="Normal"/>
    <w:next w:val="LegalL2"/>
    <w:rsid w:val="0022535F"/>
    <w:pPr>
      <w:numPr>
        <w:numId w:val="17"/>
      </w:numPr>
      <w:tabs>
        <w:tab w:val="left" w:pos="720"/>
      </w:tabs>
      <w:spacing w:before="240" w:after="240"/>
      <w:jc w:val="both"/>
      <w:outlineLvl w:val="0"/>
    </w:pPr>
    <w:rPr>
      <w:b/>
      <w:caps/>
      <w:color w:val="000000"/>
    </w:rPr>
  </w:style>
  <w:style w:type="paragraph" w:customStyle="1" w:styleId="LegalL2">
    <w:name w:val="Legal_L2"/>
    <w:basedOn w:val="Normal"/>
    <w:rsid w:val="0022535F"/>
    <w:pPr>
      <w:numPr>
        <w:ilvl w:val="1"/>
        <w:numId w:val="17"/>
      </w:numPr>
      <w:tabs>
        <w:tab w:val="left" w:pos="720"/>
      </w:tabs>
      <w:spacing w:before="240" w:after="240"/>
      <w:outlineLvl w:val="1"/>
    </w:pPr>
    <w:rPr>
      <w:b/>
      <w:color w:val="000000"/>
    </w:rPr>
  </w:style>
  <w:style w:type="paragraph" w:customStyle="1" w:styleId="LegalL3">
    <w:name w:val="Legal_L3"/>
    <w:basedOn w:val="Normal"/>
    <w:rsid w:val="0022535F"/>
    <w:pPr>
      <w:numPr>
        <w:ilvl w:val="2"/>
        <w:numId w:val="17"/>
      </w:numPr>
      <w:tabs>
        <w:tab w:val="left" w:pos="720"/>
      </w:tabs>
      <w:spacing w:before="240" w:after="240"/>
      <w:outlineLvl w:val="2"/>
    </w:pPr>
    <w:rPr>
      <w:b/>
      <w:color w:val="000000"/>
    </w:rPr>
  </w:style>
  <w:style w:type="paragraph" w:customStyle="1" w:styleId="LegalL4">
    <w:name w:val="Legal_L4"/>
    <w:basedOn w:val="Normal"/>
    <w:rsid w:val="0022535F"/>
    <w:pPr>
      <w:numPr>
        <w:ilvl w:val="3"/>
        <w:numId w:val="17"/>
      </w:numPr>
      <w:tabs>
        <w:tab w:val="left" w:pos="3168"/>
      </w:tabs>
      <w:spacing w:after="240"/>
      <w:jc w:val="both"/>
      <w:outlineLvl w:val="3"/>
    </w:pPr>
    <w:rPr>
      <w:color w:val="000000"/>
    </w:rPr>
  </w:style>
  <w:style w:type="paragraph" w:customStyle="1" w:styleId="LegalL5">
    <w:name w:val="Legal_L5"/>
    <w:basedOn w:val="Normal"/>
    <w:rsid w:val="0022535F"/>
    <w:pPr>
      <w:numPr>
        <w:ilvl w:val="4"/>
        <w:numId w:val="17"/>
      </w:numPr>
      <w:tabs>
        <w:tab w:val="left" w:pos="4320"/>
      </w:tabs>
      <w:spacing w:after="240"/>
      <w:jc w:val="both"/>
      <w:outlineLvl w:val="4"/>
    </w:pPr>
    <w:rPr>
      <w:color w:val="000000"/>
    </w:rPr>
  </w:style>
  <w:style w:type="paragraph" w:styleId="Revision">
    <w:name w:val="Revision"/>
    <w:hidden/>
    <w:uiPriority w:val="99"/>
    <w:semiHidden/>
    <w:rsid w:val="003A3F39"/>
    <w:rPr>
      <w:sz w:val="2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kings-printer.alberta.ca/570.cfm?frm_isbn=9780779861309&amp;search_by=link" TargetMode="External"/><Relationship Id="rId18" Type="http://schemas.openxmlformats.org/officeDocument/2006/relationships/hyperlink" Target="https://oipc.ab.ca/wp-content/uploads/2025/12/Annual_Report_2024-25-Online-version.pdf" TargetMode="External"/><Relationship Id="rId26" Type="http://schemas.openxmlformats.org/officeDocument/2006/relationships/hyperlink" Target="https://www.alberta.ca/popa-resources" TargetMode="External"/><Relationship Id="rId39" Type="http://schemas.openxmlformats.org/officeDocument/2006/relationships/hyperlink" Target="https://oipc.ab.ca/resource/popa-guidance-service-providers/?utm_source=chatgpt.com" TargetMode="External"/><Relationship Id="rId21" Type="http://schemas.openxmlformats.org/officeDocument/2006/relationships/hyperlink" Target="https://www.alberta.ca/system/files/popa-protection-of-privacy-act-guide.pdf" TargetMode="External"/><Relationship Id="rId34" Type="http://schemas.openxmlformats.org/officeDocument/2006/relationships/hyperlink" Target="https://www.priv.gc.ca/en/privacy-topics/collecting-personal-information/consent/gl_omc_201805/" TargetMode="External"/><Relationship Id="rId42" Type="http://schemas.openxmlformats.org/officeDocument/2006/relationships/hyperlink" Target="https://oipc.ab.ca/resource/popa-guidance-service-providers/?utm_source=chatgpt.com" TargetMode="External"/><Relationship Id="rId47" Type="http://schemas.openxmlformats.org/officeDocument/2006/relationships/hyperlink" Target="https://oipc.ab.ca/wp-content/uploads/2022/01/Order-P2006-11.pdf" TargetMode="External"/><Relationship Id="rId50" Type="http://schemas.openxmlformats.org/officeDocument/2006/relationships/hyperlink" Target="https://oipc.ab.ca/decisions/breach-notification-decisions/" TargetMode="External"/><Relationship Id="rId55" Type="http://schemas.openxmlformats.org/officeDocument/2006/relationships/hyperlink" Target="https://www.canlii.org/en/ca/scc/doc/2013/2013scc62/2013scc62.html?resultId=f1d8302014f645acbfa3d12fde2ecf44&amp;searchId=2025-04-02T18:25:41:102/2edad19c9625415487562d249f4f7323"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generalinfo@oipc.ab.ca" TargetMode="External"/><Relationship Id="rId29" Type="http://schemas.openxmlformats.org/officeDocument/2006/relationships/hyperlink" Target="https://oipc.ab.ca/resource/popa-guidance-service-providers/?utm_source=chatgpt.com" TargetMode="External"/><Relationship Id="rId11" Type="http://schemas.openxmlformats.org/officeDocument/2006/relationships/endnotes" Target="endnotes.xml"/><Relationship Id="rId24" Type="http://schemas.openxmlformats.org/officeDocument/2006/relationships/hyperlink" Target="https://oipc.ab.ca/resources/a-to-z/" TargetMode="External"/><Relationship Id="rId32" Type="http://schemas.openxmlformats.org/officeDocument/2006/relationships/hyperlink" Target="https://www.priv.gc.ca/en/privacy-topics/collecting-personal-information/consent/gl_omc_201805/" TargetMode="External"/><Relationship Id="rId37" Type="http://schemas.openxmlformats.org/officeDocument/2006/relationships/hyperlink" Target="https://oipc.ab.ca/wp-content/uploads/2022/03/PIA-Requirements-2010.pdf" TargetMode="External"/><Relationship Id="rId40" Type="http://schemas.openxmlformats.org/officeDocument/2006/relationships/hyperlink" Target="https://oipc.ab.ca/resource/popa-guidance-service-providers/?utm_source=chatgpt.com" TargetMode="External"/><Relationship Id="rId45" Type="http://schemas.openxmlformats.org/officeDocument/2006/relationships/hyperlink" Target="https://www.canlii.org/en/ab/laws/stat/sa-2024-c-a-1.4/latest/sa-2024-c-a-1.4.html" TargetMode="External"/><Relationship Id="rId53" Type="http://schemas.openxmlformats.org/officeDocument/2006/relationships/hyperlink" Target="https://oipc.ab.ca/decisions/judicial-reviews/" TargetMode="External"/><Relationship Id="rId58" Type="http://schemas.openxmlformats.org/officeDocument/2006/relationships/hyperlink" Target="https://www.canlii.org/en/ab/abkb/doc/2025/2025abkb287/2025abkb287.html?resultId=cc9a442da52042788f2f4db1b2a31d2d&amp;searchId=2025-06-05T09:31:59:091/383d402d204f48f68b5148818aaa1138" TargetMode="External"/><Relationship Id="rId5" Type="http://schemas.openxmlformats.org/officeDocument/2006/relationships/customXml" Target="../customXml/item5.xml"/><Relationship Id="rId61" Type="http://schemas.openxmlformats.org/officeDocument/2006/relationships/footer" Target="footer1.xml"/><Relationship Id="rId19" Type="http://schemas.openxmlformats.org/officeDocument/2006/relationships/hyperlink" Target="https://oipc.ab.ca/information-and-privacy-commissioner-publishes-2024-25-annual-report/" TargetMode="External"/><Relationship Id="rId14" Type="http://schemas.openxmlformats.org/officeDocument/2006/relationships/hyperlink" Target="https://kings-printer.alberta.ca/570.cfm?frm_isbn=9780779860791&amp;search_by=link" TargetMode="External"/><Relationship Id="rId22" Type="http://schemas.openxmlformats.org/officeDocument/2006/relationships/hyperlink" Target="https://www.alberta.ca/popa-resources" TargetMode="External"/><Relationship Id="rId27" Type="http://schemas.openxmlformats.org/officeDocument/2006/relationships/hyperlink" Target="https://www.alberta.ca/atia-resources-for-public-bodies" TargetMode="External"/><Relationship Id="rId30" Type="http://schemas.openxmlformats.org/officeDocument/2006/relationships/hyperlink" Target="https://kings-printer.alberta.ca/1266.cfm?page=h05.cfm&amp;leg_type=Acts&amp;isbncln=9780779851119" TargetMode="External"/><Relationship Id="rId35" Type="http://schemas.openxmlformats.org/officeDocument/2006/relationships/hyperlink" Target="https://kings-printer.alberta.ca/1266.cfm?page=A06.cfm&amp;leg_type=Acts&amp;isbncln=0779700015" TargetMode="External"/><Relationship Id="rId43" Type="http://schemas.openxmlformats.org/officeDocument/2006/relationships/hyperlink" Target="https://www.alberta.ca/system/files/popa-fact-sheet-privacy-management-program.pdf" TargetMode="External"/><Relationship Id="rId48" Type="http://schemas.openxmlformats.org/officeDocument/2006/relationships/hyperlink" Target="https://oipc.ab.ca/wp-content/uploads/2022/01/Order-P2006-08.pdf" TargetMode="External"/><Relationship Id="rId56" Type="http://schemas.openxmlformats.org/officeDocument/2006/relationships/hyperlink" Target="https://www.canlii.org/en/ca/scc/doc/2011/2011scc61/2011scc61.html?resultId=9bf234aec6de4fad88ea5310ab76d2a5&amp;searchId=2025-04-02T18:17:27:133/400ffb7413a749d0b7a4ad165ab9998e" TargetMode="External"/><Relationship Id="rId8" Type="http://schemas.openxmlformats.org/officeDocument/2006/relationships/settings" Target="settings.xml"/><Relationship Id="rId51" Type="http://schemas.openxmlformats.org/officeDocument/2006/relationships/hyperlink" Target="https://oipc.ab.ca/wp-content/uploads/2026/03/Order-ATIA2026-08.pdf" TargetMode="External"/><Relationship Id="rId3" Type="http://schemas.openxmlformats.org/officeDocument/2006/relationships/customXml" Target="../customXml/item3.xml"/><Relationship Id="rId12" Type="http://schemas.openxmlformats.org/officeDocument/2006/relationships/hyperlink" Target="https://kings-printer.alberta.ca/570.cfm?frm_isbn=9780779843312&amp;search_by=link" TargetMode="External"/><Relationship Id="rId17" Type="http://schemas.openxmlformats.org/officeDocument/2006/relationships/hyperlink" Target="https://oipc.ab.ca/about-us/contact-us/" TargetMode="External"/><Relationship Id="rId25" Type="http://schemas.openxmlformats.org/officeDocument/2006/relationships/hyperlink" Target="https://oipc.ab.ca/atia-popa-resources/" TargetMode="External"/><Relationship Id="rId33" Type="http://schemas.openxmlformats.org/officeDocument/2006/relationships/hyperlink" Target="https://www.priv.gc.ca/en/privacy-topics/collecting-personal-information/consent/gl_omc_201805/" TargetMode="External"/><Relationship Id="rId38" Type="http://schemas.openxmlformats.org/officeDocument/2006/relationships/hyperlink" Target="https://oipc.ab.ca/wp-content/uploads/2022/03/PIA-Requirements-2010.pdf" TargetMode="External"/><Relationship Id="rId46" Type="http://schemas.openxmlformats.org/officeDocument/2006/relationships/hyperlink" Target="https://oipc.ab.ca/decisions/orders/" TargetMode="External"/><Relationship Id="rId59" Type="http://schemas.openxmlformats.org/officeDocument/2006/relationships/header" Target="header1.xml"/><Relationship Id="rId20" Type="http://schemas.openxmlformats.org/officeDocument/2006/relationships/hyperlink" Target="https://oipc.ab.ca/resources/a-to-z/" TargetMode="External"/><Relationship Id="rId41" Type="http://schemas.openxmlformats.org/officeDocument/2006/relationships/hyperlink" Target="https://www.alberta.ca/system/files/popa-fact-sheet-privacy-management-program.pdf" TargetMode="External"/><Relationship Id="rId54" Type="http://schemas.openxmlformats.org/officeDocument/2006/relationships/hyperlink" Target="https://www.canlii.org/en/ca/scc/doc/2016/2016scc53/2016scc53.html?resultId=b4c82562a15f4d84b6520b6520eb7489&amp;searchId=2025-04-02T18:46:13:957/f72dc7dd135e447daf341d4129251e52"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s://www.oipc.ab.ca/" TargetMode="External"/><Relationship Id="rId23" Type="http://schemas.openxmlformats.org/officeDocument/2006/relationships/hyperlink" Target="https://www.alberta.ca/atia-resources-for-public-bodies" TargetMode="External"/><Relationship Id="rId28" Type="http://schemas.openxmlformats.org/officeDocument/2006/relationships/hyperlink" Target="https://www.alberta.ca/system/files/popa-protection-of-privacy-act-guide.pdf" TargetMode="External"/><Relationship Id="rId36" Type="http://schemas.openxmlformats.org/officeDocument/2006/relationships/hyperlink" Target="https://oipc.ab.ca/privacy-impact-assessments/" TargetMode="External"/><Relationship Id="rId49" Type="http://schemas.openxmlformats.org/officeDocument/2006/relationships/hyperlink" Target="https://oipc.ab.ca/wp-content/uploads/2022/01/Order-P2019-04.pdf" TargetMode="External"/><Relationship Id="rId57" Type="http://schemas.openxmlformats.org/officeDocument/2006/relationships/hyperlink" Target="https://www.canlii.org/en/ab/abca/doc/2011/2011abca94/2011abca94.html?resultId=f2052d3ff62446ae86f0efaa96598d07&amp;searchId=2025-04-02T18:21:26:048/ed1b6f6a199e4eb0805c911d0ef631ec" TargetMode="External"/><Relationship Id="rId10" Type="http://schemas.openxmlformats.org/officeDocument/2006/relationships/footnotes" Target="footnotes.xml"/><Relationship Id="rId31" Type="http://schemas.openxmlformats.org/officeDocument/2006/relationships/hyperlink" Target="https://www.priv.gc.ca/en/privacy-topics/collecting-personal-information/consent/gl_omc_201805/" TargetMode="External"/><Relationship Id="rId44" Type="http://schemas.openxmlformats.org/officeDocument/2006/relationships/hyperlink" Target="https://www.canlii.org/en/ab/laws/stat/sa-2024-c-a-1.4/latest/sa-2024-c-a-1.4.html" TargetMode="External"/><Relationship Id="rId52" Type="http://schemas.openxmlformats.org/officeDocument/2006/relationships/hyperlink" Target="https://oipc.ab.ca/wp-content/uploads/2022/05/P2017-ND-055.pdf" TargetMode="External"/><Relationship Id="rId60"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roperties xmlns="http://www.imanage.com/work/xmlschema">
  <documentid>LEGAL_1!108549711.2</documentid>
  <senderid>MBOWLES</senderid>
  <senderemail>MBOWLES@OSLER.COM</senderemail>
  <lastmodified>2026-04-15T12:37:00.0000000-06:00</lastmodified>
  <database>LEGAL_1</database>
</properti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Person xmlns="9b2aba4e-50a1-4e02-88f3-255bf441ffbf">
      <UserInfo>
        <DisplayName/>
        <AccountId xsi:nil="true"/>
        <AccountType/>
      </UserInfo>
    </Person>
    <lcf76f155ced4ddcb4097134ff3c332f xmlns="9b2aba4e-50a1-4e02-88f3-255bf441ffbf">
      <Terms xmlns="http://schemas.microsoft.com/office/infopath/2007/PartnerControls"/>
    </lcf76f155ced4ddcb4097134ff3c332f>
    <Solution xmlns="9b2aba4e-50a1-4e02-88f3-255bf441ffbf">Privacy</Solution>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C15D2DC256E5949A30C2BB994F84D6A" ma:contentTypeVersion="27" ma:contentTypeDescription="Create a new document." ma:contentTypeScope="" ma:versionID="1b9f9f483c69b771f46b9b0f8a6d5d94">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746d8a2f645e2bda7c51ef69cf1f733b"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Enterprise Keywords"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Image Tags"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DACEF-7B3F-428D-BCE3-85545EC2077A}">
  <ds:schemaRefs>
    <ds:schemaRef ds:uri="http://schemas.microsoft.com/sharepoint/v3/contenttype/forms"/>
  </ds:schemaRefs>
</ds:datastoreItem>
</file>

<file path=customXml/itemProps2.xml><?xml version="1.0" encoding="utf-8"?>
<ds:datastoreItem xmlns:ds="http://schemas.openxmlformats.org/officeDocument/2006/customXml" ds:itemID="{9ED251DE-874B-41B4-A831-22459E7D64E8}">
  <ds:schemaRefs>
    <ds:schemaRef ds:uri="http://www.imanage.com/work/xmlschema"/>
  </ds:schemaRefs>
</ds:datastoreItem>
</file>

<file path=customXml/itemProps3.xml><?xml version="1.0" encoding="utf-8"?>
<ds:datastoreItem xmlns:ds="http://schemas.openxmlformats.org/officeDocument/2006/customXml" ds:itemID="{5D0986B1-2E6A-4C83-8CDC-2AAFCD8E3E57}">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4.xml><?xml version="1.0" encoding="utf-8"?>
<ds:datastoreItem xmlns:ds="http://schemas.openxmlformats.org/officeDocument/2006/customXml" ds:itemID="{25A351E9-226A-47EE-9DE7-60D2EA183E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06EB940D-B5FC-4F99-ADC9-C4517C903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20803</Words>
  <Characters>118579</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Manager/>
  <Company>Osler, Hoskin &amp; Harcourt LLP</Company>
  <LinksUpToDate>false</LinksUpToDate>
  <CharactersWithSpaces>139104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mbowles@osler.com</dc:creator>
  <cp:keywords/>
  <dc:description/>
  <cp:lastModifiedBy>Bahar Toto</cp:lastModifiedBy>
  <cp:revision>3</cp:revision>
  <dcterms:created xsi:type="dcterms:W3CDTF">2026-05-07T08:00:00Z</dcterms:created>
  <dcterms:modified xsi:type="dcterms:W3CDTF">2026-06-26T09:36:00Z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X-TEMPLATE-TYPE">
    <vt:lpwstr>0</vt:lpwstr>
  </property>
  <property fmtid="{D5CDD505-2E9C-101B-9397-08002B2CF9AE}" pid="3" name="MediaServiceImageTags">
    <vt:lpwstr/>
  </property>
  <property fmtid="{D5CDD505-2E9C-101B-9397-08002B2CF9AE}" pid="4" name="TaxKeyword">
    <vt:lpwstr/>
  </property>
  <property fmtid="{D5CDD505-2E9C-101B-9397-08002B2CF9AE}" pid="5" name="ContentTypeId">
    <vt:lpwstr>0x0101003C15D2DC256E5949A30C2BB994F84D6A</vt:lpwstr>
  </property>
  <property fmtid="{D5CDD505-2E9C-101B-9397-08002B2CF9AE}" pid="6" name="MSIP_Label_d5a3b3d1-43a1-4cb9-bcfb-f51bbaaf59e2_ContentBits">
    <vt:lpwstr>0</vt:lpwstr>
  </property>
  <property fmtid="{D5CDD505-2E9C-101B-9397-08002B2CF9AE}" pid="7" name="MSIP_Label_d5a3b3d1-43a1-4cb9-bcfb-f51bbaaf59e2_ActionId">
    <vt:lpwstr>b4a8326a-5ebb-4e7f-9440-d845bce0c86c</vt:lpwstr>
  </property>
  <property fmtid="{D5CDD505-2E9C-101B-9397-08002B2CF9AE}" pid="8" name="MSIP_Label_d5a3b3d1-43a1-4cb9-bcfb-f51bbaaf59e2_SiteId">
    <vt:lpwstr>9d1d17d8-372b-4b23-a9fc-1e5d895c89a1</vt:lpwstr>
  </property>
  <property fmtid="{D5CDD505-2E9C-101B-9397-08002B2CF9AE}" pid="9" name="MSIP_Label_d5a3b3d1-43a1-4cb9-bcfb-f51bbaaf59e2_Name">
    <vt:lpwstr>Proprietary</vt:lpwstr>
  </property>
  <property fmtid="{D5CDD505-2E9C-101B-9397-08002B2CF9AE}" pid="10" name="MSIP_Label_d5a3b3d1-43a1-4cb9-bcfb-f51bbaaf59e2_Method">
    <vt:lpwstr>Standard</vt:lpwstr>
  </property>
  <property fmtid="{D5CDD505-2E9C-101B-9397-08002B2CF9AE}" pid="11" name="MSIP_Label_d5a3b3d1-43a1-4cb9-bcfb-f51bbaaf59e2_SetDate">
    <vt:lpwstr>2024-12-03T15:28:16Z</vt:lpwstr>
  </property>
  <property fmtid="{D5CDD505-2E9C-101B-9397-08002B2CF9AE}" pid="12" name="MSIP_Label_d5a3b3d1-43a1-4cb9-bcfb-f51bbaaf59e2_Enabled">
    <vt:lpwstr>true</vt:lpwstr>
  </property>
  <property fmtid="{D5CDD505-2E9C-101B-9397-08002B2CF9AE}" pid="13" name="DOCUMENTID-SETTINGS">
    <vt:lpwstr>0</vt:lpwstr>
  </property>
  <property fmtid="{D5CDD505-2E9C-101B-9397-08002B2CF9AE}" pid="14" name="WordLX-NewLine-Levels">
    <vt:lpwstr/>
  </property>
  <property fmtid="{D5CDD505-2E9C-101B-9397-08002B2CF9AE}" pid="15" name="WordLXNoDocIdAutoUpdate">
    <vt:lpwstr>True</vt:lpwstr>
  </property>
  <property fmtid="{D5CDD505-2E9C-101B-9397-08002B2CF9AE}" pid="16" name="GrammarlyDocumentId">
    <vt:lpwstr>415bff6a-e503-417e-a36c-2fb35ce8467d</vt:lpwstr>
  </property>
</Properties>
</file>