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E8E6" w14:textId="77777777" w:rsidR="00545418" w:rsidRDefault="00000000">
      <w:pPr>
        <w:spacing w:after="240"/>
        <w:jc w:val="center"/>
        <w:rPr>
          <w:lang w:eastAsia="zh-CN"/>
        </w:rPr>
      </w:pPr>
      <w:r>
        <w:rPr>
          <w:b/>
          <w:sz w:val="36"/>
          <w:lang w:eastAsia="zh-CN"/>
        </w:rPr>
        <w:t>智能面试助手</w:t>
      </w:r>
      <w:r>
        <w:rPr>
          <w:b/>
          <w:sz w:val="36"/>
          <w:lang w:eastAsia="zh-CN"/>
        </w:rPr>
        <w:t xml:space="preserve"> Agent </w:t>
      </w:r>
      <w:r>
        <w:rPr>
          <w:b/>
          <w:sz w:val="36"/>
          <w:lang w:eastAsia="zh-CN"/>
        </w:rPr>
        <w:t>架构说明</w:t>
      </w:r>
    </w:p>
    <w:p w14:paraId="53FBC886" w14:textId="77777777" w:rsidR="00545418" w:rsidRDefault="00000000">
      <w:pPr>
        <w:spacing w:before="160" w:after="80"/>
        <w:rPr>
          <w:lang w:eastAsia="zh-CN"/>
        </w:rPr>
      </w:pPr>
      <w:r>
        <w:rPr>
          <w:b/>
          <w:sz w:val="28"/>
          <w:lang w:eastAsia="zh-CN"/>
        </w:rPr>
        <w:t xml:space="preserve">1. </w:t>
      </w:r>
      <w:r>
        <w:rPr>
          <w:b/>
          <w:sz w:val="28"/>
          <w:lang w:eastAsia="zh-CN"/>
        </w:rPr>
        <w:t>架构定位</w:t>
      </w:r>
    </w:p>
    <w:p w14:paraId="7D489804" w14:textId="77777777" w:rsidR="00545418" w:rsidRDefault="00000000">
      <w:pPr>
        <w:spacing w:before="100" w:after="80"/>
        <w:rPr>
          <w:lang w:eastAsia="zh-CN"/>
        </w:rPr>
      </w:pPr>
      <w:r>
        <w:rPr>
          <w:b/>
          <w:sz w:val="28"/>
          <w:lang w:eastAsia="zh-CN"/>
        </w:rPr>
        <w:t xml:space="preserve">1.1 </w:t>
      </w:r>
      <w:r>
        <w:rPr>
          <w:b/>
          <w:sz w:val="28"/>
          <w:lang w:eastAsia="zh-CN"/>
        </w:rPr>
        <w:t>项目目标与文档边界</w:t>
      </w:r>
    </w:p>
    <w:p w14:paraId="64FCBB66" w14:textId="77777777" w:rsidR="00545418" w:rsidRDefault="00000000">
      <w:pPr>
        <w:spacing w:after="60"/>
        <w:ind w:firstLine="420"/>
        <w:rPr>
          <w:lang w:eastAsia="zh-CN"/>
        </w:rPr>
      </w:pPr>
      <w:r>
        <w:t>本项目是面向求职准备场景的智能面试助手，后端以</w:t>
      </w:r>
      <w:r>
        <w:t xml:space="preserve"> FastAPI </w:t>
      </w:r>
      <w:r>
        <w:t>提供统一</w:t>
      </w:r>
      <w:r>
        <w:t xml:space="preserve"> API </w:t>
      </w:r>
      <w:r>
        <w:t>与</w:t>
      </w:r>
      <w:r>
        <w:t xml:space="preserve"> SSE </w:t>
      </w:r>
      <w:r>
        <w:t>流式对话入口，前端以</w:t>
      </w:r>
      <w:r>
        <w:t xml:space="preserve"> Vue 3</w:t>
      </w:r>
      <w:r>
        <w:t>、</w:t>
      </w:r>
      <w:r>
        <w:t>TypeScript</w:t>
      </w:r>
      <w:r>
        <w:t>、</w:t>
      </w:r>
      <w:r>
        <w:t xml:space="preserve">Element Plus </w:t>
      </w:r>
      <w:r>
        <w:t>和</w:t>
      </w:r>
      <w:r>
        <w:t xml:space="preserve"> Pinia </w:t>
      </w:r>
      <w:r>
        <w:t>构建交互界面。</w:t>
      </w:r>
      <w:r>
        <w:rPr>
          <w:lang w:eastAsia="zh-CN"/>
        </w:rPr>
        <w:t xml:space="preserve">Agent </w:t>
      </w:r>
      <w:r>
        <w:rPr>
          <w:lang w:eastAsia="zh-CN"/>
        </w:rPr>
        <w:t>架构的目标不是让单一模型直接处理所有材料，而是由主</w:t>
      </w:r>
      <w:r>
        <w:rPr>
          <w:lang w:eastAsia="zh-CN"/>
        </w:rPr>
        <w:t xml:space="preserve"> Agent </w:t>
      </w:r>
      <w:r>
        <w:rPr>
          <w:lang w:eastAsia="zh-CN"/>
        </w:rPr>
        <w:t>先理解用户意图、识别上传文件类型并拆分任务，再把简历评估、录音分析、题目生成等工作交给具备相应能力的子</w:t>
      </w:r>
      <w:r>
        <w:rPr>
          <w:lang w:eastAsia="zh-CN"/>
        </w:rPr>
        <w:t xml:space="preserve"> Agent</w:t>
      </w:r>
      <w:r>
        <w:rPr>
          <w:lang w:eastAsia="zh-CN"/>
        </w:rPr>
        <w:t>。本文按照当前代码实现编写，重点说明已经落地的调用链路、职责边界、数据流、外部依赖、日志错误处理和已知限制，不包含未在代码中实现的功能承诺。</w:t>
      </w:r>
    </w:p>
    <w:p w14:paraId="4EAE3243" w14:textId="77777777" w:rsidR="00545418" w:rsidRDefault="00000000">
      <w:pPr>
        <w:spacing w:after="60"/>
        <w:ind w:firstLine="420"/>
      </w:pPr>
      <w:r>
        <w:t>从代码结构看，</w:t>
      </w:r>
      <w:r>
        <w:t xml:space="preserve">Agent </w:t>
      </w:r>
      <w:r>
        <w:t>相关能力集中在</w:t>
      </w:r>
      <w:r>
        <w:t xml:space="preserve"> backend/app/agents </w:t>
      </w:r>
      <w:r>
        <w:t>目录，通用服务能力位于</w:t>
      </w:r>
      <w:r>
        <w:t xml:space="preserve"> backend/app/services</w:t>
      </w:r>
      <w:r>
        <w:t>，</w:t>
      </w:r>
      <w:r>
        <w:t xml:space="preserve">SSE </w:t>
      </w:r>
      <w:r>
        <w:t>对话入口主要由</w:t>
      </w:r>
      <w:r>
        <w:t xml:space="preserve"> backend/app/api/chat.py </w:t>
      </w:r>
      <w:r>
        <w:t>承载。当前已实现的核心子</w:t>
      </w:r>
      <w:r>
        <w:t xml:space="preserve"> Agent </w:t>
      </w:r>
      <w:r>
        <w:t>包括</w:t>
      </w:r>
      <w:r>
        <w:t xml:space="preserve"> ResumeAgent</w:t>
      </w:r>
      <w:r>
        <w:t>、</w:t>
      </w:r>
      <w:r>
        <w:t xml:space="preserve">RecordingAgent </w:t>
      </w:r>
      <w:r>
        <w:t>和</w:t>
      </w:r>
      <w:r>
        <w:t xml:space="preserve"> QuestionAgent</w:t>
      </w:r>
      <w:r>
        <w:t>；</w:t>
      </w:r>
      <w:r>
        <w:t xml:space="preserve">CareerAgent </w:t>
      </w:r>
      <w:r>
        <w:t>文件存在，但职业规划逻辑仍属于占位或扩展方向，因此本文只把它列为后续可完善模块。</w:t>
      </w:r>
    </w:p>
    <w:p w14:paraId="0BCB17FF" w14:textId="77777777" w:rsidR="00545418" w:rsidRDefault="00000000">
      <w:pPr>
        <w:spacing w:before="100" w:after="80"/>
      </w:pPr>
      <w:r>
        <w:rPr>
          <w:b/>
          <w:sz w:val="28"/>
        </w:rPr>
        <w:t xml:space="preserve">1.2 </w:t>
      </w:r>
      <w:r>
        <w:rPr>
          <w:b/>
          <w:sz w:val="28"/>
        </w:rPr>
        <w:t>总体分层</w:t>
      </w:r>
    </w:p>
    <w:p w14:paraId="09645B72" w14:textId="77777777" w:rsidR="00545418" w:rsidRDefault="00000000">
      <w:pPr>
        <w:spacing w:after="60"/>
        <w:ind w:firstLine="420"/>
        <w:rPr>
          <w:lang w:eastAsia="zh-CN"/>
        </w:rPr>
      </w:pPr>
      <w:r>
        <w:t>系统可以分为前端交互层、</w:t>
      </w:r>
      <w:r>
        <w:t xml:space="preserve">API </w:t>
      </w:r>
      <w:r>
        <w:t>编排层、</w:t>
      </w:r>
      <w:r>
        <w:t xml:space="preserve">Agent </w:t>
      </w:r>
      <w:r>
        <w:t>执行层、模型与检索服务层、数据与产物层。</w:t>
      </w:r>
      <w:r>
        <w:rPr>
          <w:lang w:eastAsia="zh-CN"/>
        </w:rPr>
        <w:t>前端负责会话、上传、流式展示和产物预览；</w:t>
      </w:r>
      <w:r>
        <w:rPr>
          <w:lang w:eastAsia="zh-CN"/>
        </w:rPr>
        <w:t xml:space="preserve">API </w:t>
      </w:r>
      <w:r>
        <w:rPr>
          <w:lang w:eastAsia="zh-CN"/>
        </w:rPr>
        <w:t>编排层负责用户鉴权、消息落库、调用主</w:t>
      </w:r>
      <w:r>
        <w:rPr>
          <w:lang w:eastAsia="zh-CN"/>
        </w:rPr>
        <w:t xml:space="preserve"> Agent </w:t>
      </w:r>
      <w:r>
        <w:rPr>
          <w:lang w:eastAsia="zh-CN"/>
        </w:rPr>
        <w:t>生成计划以及按计划执行子任务；</w:t>
      </w:r>
      <w:r>
        <w:rPr>
          <w:lang w:eastAsia="zh-CN"/>
        </w:rPr>
        <w:t xml:space="preserve">Agent </w:t>
      </w:r>
      <w:r>
        <w:rPr>
          <w:lang w:eastAsia="zh-CN"/>
        </w:rPr>
        <w:t>执行层负责把业务任务封装为统一输入输出；模型与检索服务层对接</w:t>
      </w:r>
      <w:r>
        <w:rPr>
          <w:lang w:eastAsia="zh-CN"/>
        </w:rPr>
        <w:t xml:space="preserve"> OpenAI </w:t>
      </w:r>
      <w:r>
        <w:rPr>
          <w:lang w:eastAsia="zh-CN"/>
        </w:rPr>
        <w:t>兼容</w:t>
      </w:r>
      <w:r>
        <w:rPr>
          <w:lang w:eastAsia="zh-CN"/>
        </w:rPr>
        <w:t xml:space="preserve"> LLM</w:t>
      </w:r>
      <w:r>
        <w:rPr>
          <w:lang w:eastAsia="zh-CN"/>
        </w:rPr>
        <w:t>、</w:t>
      </w:r>
      <w:r>
        <w:rPr>
          <w:lang w:eastAsia="zh-CN"/>
        </w:rPr>
        <w:t>DashScope Qwen-VL</w:t>
      </w:r>
      <w:r>
        <w:rPr>
          <w:lang w:eastAsia="zh-CN"/>
        </w:rPr>
        <w:t>、</w:t>
      </w:r>
      <w:r>
        <w:rPr>
          <w:lang w:eastAsia="zh-CN"/>
        </w:rPr>
        <w:t>DashScope Paraformer</w:t>
      </w:r>
      <w:r>
        <w:rPr>
          <w:lang w:eastAsia="zh-CN"/>
        </w:rPr>
        <w:t>、</w:t>
      </w:r>
      <w:r>
        <w:rPr>
          <w:lang w:eastAsia="zh-CN"/>
        </w:rPr>
        <w:t xml:space="preserve">Tavily </w:t>
      </w:r>
      <w:r>
        <w:rPr>
          <w:lang w:eastAsia="zh-CN"/>
        </w:rPr>
        <w:t>与本地</w:t>
      </w:r>
      <w:r>
        <w:rPr>
          <w:lang w:eastAsia="zh-CN"/>
        </w:rPr>
        <w:t xml:space="preserve"> RAG</w:t>
      </w:r>
      <w:r>
        <w:rPr>
          <w:lang w:eastAsia="zh-CN"/>
        </w:rPr>
        <w:t>；数据与产物层保存会话、消息、题库、录音、简历、</w:t>
      </w:r>
      <w:r>
        <w:rPr>
          <w:lang w:eastAsia="zh-CN"/>
        </w:rPr>
        <w:t xml:space="preserve">Agent </w:t>
      </w:r>
      <w:r>
        <w:rPr>
          <w:lang w:eastAsia="zh-CN"/>
        </w:rPr>
        <w:t>日志和生成文件。</w:t>
      </w:r>
    </w:p>
    <w:p w14:paraId="6A14D4AA" w14:textId="77777777" w:rsidR="00545418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这种分层的价值在于降低单个模块的职责复杂度。主</w:t>
      </w:r>
      <w:r>
        <w:rPr>
          <w:lang w:eastAsia="zh-CN"/>
        </w:rPr>
        <w:t xml:space="preserve"> Agent </w:t>
      </w:r>
      <w:r>
        <w:rPr>
          <w:lang w:eastAsia="zh-CN"/>
        </w:rPr>
        <w:t>不直接解析原始文件，避免调度逻辑与业务处理耦合；子</w:t>
      </w:r>
      <w:r>
        <w:rPr>
          <w:lang w:eastAsia="zh-CN"/>
        </w:rPr>
        <w:t xml:space="preserve"> Agent </w:t>
      </w:r>
      <w:r>
        <w:rPr>
          <w:lang w:eastAsia="zh-CN"/>
        </w:rPr>
        <w:t>只处理被分配的材料，便于控制权限边界、记录调用日志，也便于后续针对某一类能力单独扩展测试。</w:t>
      </w:r>
    </w:p>
    <w:p w14:paraId="3C2F7D10" w14:textId="77777777" w:rsidR="00545418" w:rsidRDefault="00000000">
      <w:pPr>
        <w:spacing w:before="100" w:after="80"/>
        <w:rPr>
          <w:lang w:eastAsia="zh-CN"/>
        </w:rPr>
      </w:pPr>
      <w:r>
        <w:rPr>
          <w:b/>
          <w:sz w:val="28"/>
          <w:lang w:eastAsia="zh-CN"/>
        </w:rPr>
        <w:t xml:space="preserve">1.3 </w:t>
      </w:r>
      <w:r>
        <w:rPr>
          <w:b/>
          <w:sz w:val="28"/>
          <w:lang w:eastAsia="zh-CN"/>
        </w:rPr>
        <w:t>设计原则</w:t>
      </w:r>
    </w:p>
    <w:p w14:paraId="04DD9998" w14:textId="77777777" w:rsidR="00545418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）意图优先。调度时以用户文字表达的目标为最高优先级，文件扩展名只作为辅助信号。例如同一轮请求同时包含</w:t>
      </w:r>
      <w:r>
        <w:rPr>
          <w:lang w:eastAsia="zh-CN"/>
        </w:rPr>
        <w:t>“</w:t>
      </w:r>
      <w:r>
        <w:rPr>
          <w:lang w:eastAsia="zh-CN"/>
        </w:rPr>
        <w:t>评估简历、分析录音、根据简历出题</w:t>
      </w:r>
      <w:r>
        <w:rPr>
          <w:lang w:eastAsia="zh-CN"/>
        </w:rPr>
        <w:t>”</w:t>
      </w:r>
      <w:r>
        <w:rPr>
          <w:lang w:eastAsia="zh-CN"/>
        </w:rPr>
        <w:t>，应拆成多个任务，而不是按某一个文件类型覆盖整轮意图。</w:t>
      </w:r>
    </w:p>
    <w:p w14:paraId="445A1A56" w14:textId="77777777" w:rsidR="00545418" w:rsidRDefault="00000000">
      <w:pPr>
        <w:spacing w:after="60"/>
        <w:ind w:firstLine="420"/>
      </w:pPr>
      <w:r>
        <w:lastRenderedPageBreak/>
        <w:t>（</w:t>
      </w:r>
      <w:r>
        <w:t>2</w:t>
      </w:r>
      <w:r>
        <w:t>）专责执行。涉及</w:t>
      </w:r>
      <w:r>
        <w:t xml:space="preserve"> PDF</w:t>
      </w:r>
      <w:r>
        <w:t>、</w:t>
      </w:r>
      <w:r>
        <w:t>Word</w:t>
      </w:r>
      <w:r>
        <w:t>、图片简历的处理优先交给</w:t>
      </w:r>
      <w:r>
        <w:t xml:space="preserve"> ResumeAgent</w:t>
      </w:r>
      <w:r>
        <w:t>；涉及音频或视频转写分析的处理交给</w:t>
      </w:r>
      <w:r>
        <w:t xml:space="preserve"> RecordingAgent</w:t>
      </w:r>
      <w:r>
        <w:t>；根据简历文本或录音转写生成题目时由</w:t>
      </w:r>
      <w:r>
        <w:t xml:space="preserve"> QuestionAgent </w:t>
      </w:r>
      <w:r>
        <w:t>执行。</w:t>
      </w:r>
    </w:p>
    <w:p w14:paraId="4FB11EF9" w14:textId="77777777" w:rsidR="00545418" w:rsidRDefault="00000000">
      <w:pPr>
        <w:spacing w:after="60"/>
        <w:ind w:firstLine="420"/>
      </w:pPr>
      <w:r>
        <w:t>（</w:t>
      </w:r>
      <w:r>
        <w:t>3</w:t>
      </w:r>
      <w:r>
        <w:t>）保守降级。主</w:t>
      </w:r>
      <w:r>
        <w:t xml:space="preserve"> Agent </w:t>
      </w:r>
      <w:r>
        <w:t>依赖</w:t>
      </w:r>
      <w:r>
        <w:t xml:space="preserve"> LLM </w:t>
      </w:r>
      <w:r>
        <w:t>返回结构化</w:t>
      </w:r>
      <w:r>
        <w:t xml:space="preserve"> JSON</w:t>
      </w:r>
      <w:r>
        <w:t>，代码中提供</w:t>
      </w:r>
      <w:r>
        <w:t xml:space="preserve"> JSON </w:t>
      </w:r>
      <w:r>
        <w:t>抽取、任务规范化和</w:t>
      </w:r>
      <w:r>
        <w:t xml:space="preserve"> fallback plan</w:t>
      </w:r>
      <w:r>
        <w:t>。当规划失败或返回内容不完整时，后端会依据前端</w:t>
      </w:r>
      <w:r>
        <w:t xml:space="preserve"> agent_type </w:t>
      </w:r>
      <w:r>
        <w:t>与文件类型做保守选择。</w:t>
      </w:r>
    </w:p>
    <w:p w14:paraId="58FE061B" w14:textId="77777777" w:rsidR="00545418" w:rsidRDefault="00000000">
      <w:pPr>
        <w:spacing w:before="160" w:after="80"/>
      </w:pPr>
      <w:r>
        <w:rPr>
          <w:b/>
          <w:sz w:val="28"/>
        </w:rPr>
        <w:t xml:space="preserve">2. </w:t>
      </w:r>
      <w:r>
        <w:rPr>
          <w:b/>
          <w:sz w:val="28"/>
        </w:rPr>
        <w:t>调用链路</w:t>
      </w:r>
    </w:p>
    <w:p w14:paraId="243D16DF" w14:textId="77777777" w:rsidR="00545418" w:rsidRDefault="00000000">
      <w:pPr>
        <w:spacing w:before="100" w:after="80"/>
      </w:pPr>
      <w:r>
        <w:rPr>
          <w:b/>
          <w:sz w:val="28"/>
        </w:rPr>
        <w:t xml:space="preserve">2.1 </w:t>
      </w:r>
      <w:r>
        <w:rPr>
          <w:b/>
          <w:sz w:val="28"/>
        </w:rPr>
        <w:t>前端请求入口</w:t>
      </w:r>
    </w:p>
    <w:p w14:paraId="56A3336A" w14:textId="77777777" w:rsidR="00545418" w:rsidRDefault="00000000">
      <w:pPr>
        <w:spacing w:after="60"/>
        <w:ind w:firstLine="420"/>
      </w:pPr>
      <w:r>
        <w:t>前端对话流通过</w:t>
      </w:r>
      <w:r>
        <w:t xml:space="preserve"> EventSource </w:t>
      </w:r>
      <w:r>
        <w:t>访问</w:t>
      </w:r>
      <w:r>
        <w:t xml:space="preserve"> /api/v1/chat/conversations/{id}/stream</w:t>
      </w:r>
      <w:r>
        <w:t>，并传入用户文本、</w:t>
      </w:r>
      <w:r>
        <w:t>agent_type</w:t>
      </w:r>
      <w:r>
        <w:t>、</w:t>
      </w:r>
      <w:r>
        <w:t>file_urls</w:t>
      </w:r>
      <w:r>
        <w:t>、</w:t>
      </w:r>
      <w:r>
        <w:t xml:space="preserve">file_names </w:t>
      </w:r>
      <w:r>
        <w:t>与</w:t>
      </w:r>
      <w:r>
        <w:t xml:space="preserve"> token</w:t>
      </w:r>
      <w:r>
        <w:t>。</w:t>
      </w:r>
      <w:r>
        <w:t xml:space="preserve">chat.py </w:t>
      </w:r>
      <w:r>
        <w:t>会先解析文件</w:t>
      </w:r>
      <w:r>
        <w:t xml:space="preserve"> URL </w:t>
      </w:r>
      <w:r>
        <w:t>与文件名，保存用户消息，再构造主</w:t>
      </w:r>
      <w:r>
        <w:t xml:space="preserve"> Agent </w:t>
      </w:r>
      <w:r>
        <w:t>所需的</w:t>
      </w:r>
      <w:r>
        <w:t xml:space="preserve"> content</w:t>
      </w:r>
      <w:r>
        <w:t>、</w:t>
      </w:r>
      <w:r>
        <w:t xml:space="preserve">file_urls </w:t>
      </w:r>
      <w:r>
        <w:t>和</w:t>
      </w:r>
      <w:r>
        <w:t xml:space="preserve"> requested_agent</w:t>
      </w:r>
      <w:r>
        <w:t>。由于</w:t>
      </w:r>
      <w:r>
        <w:t xml:space="preserve"> SSE </w:t>
      </w:r>
      <w:r>
        <w:t>是长连接输出，后端在子</w:t>
      </w:r>
      <w:r>
        <w:t xml:space="preserve"> Agent </w:t>
      </w:r>
      <w:r>
        <w:t>运行过程中会逐步发送</w:t>
      </w:r>
      <w:r>
        <w:t xml:space="preserve"> status</w:t>
      </w:r>
      <w:r>
        <w:t>、</w:t>
      </w:r>
      <w:r>
        <w:t>content</w:t>
      </w:r>
      <w:r>
        <w:t>、</w:t>
      </w:r>
      <w:r>
        <w:t>artifact</w:t>
      </w:r>
      <w:r>
        <w:t>、</w:t>
      </w:r>
      <w:r>
        <w:t xml:space="preserve">error </w:t>
      </w:r>
      <w:r>
        <w:t>等事件，前端可以持续展示处理进度和最终回答。</w:t>
      </w:r>
    </w:p>
    <w:p w14:paraId="4DF85182" w14:textId="77777777" w:rsidR="00545418" w:rsidRDefault="00000000">
      <w:pPr>
        <w:spacing w:before="100" w:after="80"/>
      </w:pPr>
      <w:r>
        <w:rPr>
          <w:b/>
          <w:sz w:val="28"/>
        </w:rPr>
        <w:t xml:space="preserve">2.2 </w:t>
      </w:r>
      <w:r>
        <w:rPr>
          <w:b/>
          <w:sz w:val="28"/>
        </w:rPr>
        <w:t>主</w:t>
      </w:r>
      <w:r>
        <w:rPr>
          <w:b/>
          <w:sz w:val="28"/>
        </w:rPr>
        <w:t xml:space="preserve"> Agent </w:t>
      </w:r>
      <w:r>
        <w:rPr>
          <w:b/>
          <w:sz w:val="28"/>
        </w:rPr>
        <w:t>规划与任务执行</w:t>
      </w:r>
    </w:p>
    <w:p w14:paraId="4A5BC690" w14:textId="77777777" w:rsidR="00545418" w:rsidRDefault="00000000">
      <w:pPr>
        <w:spacing w:after="60"/>
        <w:ind w:firstLine="420"/>
      </w:pPr>
      <w:r>
        <w:t xml:space="preserve">OrchestratorAgent.plan_route </w:t>
      </w:r>
      <w:r>
        <w:t>负责生成结构化调度计划。计划中包含</w:t>
      </w:r>
      <w:r>
        <w:t xml:space="preserve"> mode</w:t>
      </w:r>
      <w:r>
        <w:t>、</w:t>
      </w:r>
      <w:r>
        <w:t>reason</w:t>
      </w:r>
      <w:r>
        <w:t>、</w:t>
      </w:r>
      <w:r>
        <w:t>confidence</w:t>
      </w:r>
      <w:r>
        <w:t>、</w:t>
      </w:r>
      <w:r>
        <w:t xml:space="preserve">files </w:t>
      </w:r>
      <w:r>
        <w:t>和</w:t>
      </w:r>
      <w:r>
        <w:t xml:space="preserve"> tasks</w:t>
      </w:r>
      <w:r>
        <w:t>；每个</w:t>
      </w:r>
      <w:r>
        <w:t xml:space="preserve"> task </w:t>
      </w:r>
      <w:r>
        <w:t>经过</w:t>
      </w:r>
      <w:r>
        <w:t xml:space="preserve"> _normalize_task </w:t>
      </w:r>
      <w:r>
        <w:t>标准化，补齐</w:t>
      </w:r>
      <w:r>
        <w:t xml:space="preserve"> intent</w:t>
      </w:r>
      <w:r>
        <w:t>、</w:t>
      </w:r>
      <w:r>
        <w:t>agent_type</w:t>
      </w:r>
      <w:r>
        <w:t>、</w:t>
      </w:r>
      <w:r>
        <w:t>title</w:t>
      </w:r>
      <w:r>
        <w:t>、</w:t>
      </w:r>
      <w:r>
        <w:t>reason</w:t>
      </w:r>
      <w:r>
        <w:t>、</w:t>
      </w:r>
      <w:r>
        <w:t xml:space="preserve">file_urls </w:t>
      </w:r>
      <w:r>
        <w:t>与</w:t>
      </w:r>
      <w:r>
        <w:t xml:space="preserve"> depends_on</w:t>
      </w:r>
      <w:r>
        <w:t>。</w:t>
      </w:r>
      <w:r>
        <w:t xml:space="preserve">API </w:t>
      </w:r>
      <w:r>
        <w:t>层随后按照</w:t>
      </w:r>
      <w:r>
        <w:t xml:space="preserve"> tasks </w:t>
      </w:r>
      <w:r>
        <w:t>顺序选择文件并调用</w:t>
      </w:r>
      <w:r>
        <w:t xml:space="preserve"> ResumeAgent</w:t>
      </w:r>
      <w:r>
        <w:t>、</w:t>
      </w:r>
      <w:r>
        <w:t>RecordingAgent</w:t>
      </w:r>
      <w:r>
        <w:t>、</w:t>
      </w:r>
      <w:r>
        <w:t xml:space="preserve">QuestionAgent </w:t>
      </w:r>
      <w:r>
        <w:t>或</w:t>
      </w:r>
      <w:r>
        <w:t xml:space="preserve"> general</w:t>
      </w:r>
      <w:r>
        <w:t>。子</w:t>
      </w:r>
      <w:r>
        <w:t xml:space="preserve"> Agent </w:t>
      </w:r>
      <w:r>
        <w:t>输出内容会被追加到同一条流式回答中，形成一次对话内的连续响应。</w:t>
      </w:r>
    </w:p>
    <w:p w14:paraId="3DDD5017" w14:textId="77777777" w:rsidR="00545418" w:rsidRDefault="00000000">
      <w:pPr>
        <w:spacing w:before="100" w:after="80"/>
      </w:pPr>
      <w:r>
        <w:rPr>
          <w:b/>
          <w:sz w:val="28"/>
        </w:rPr>
        <w:t xml:space="preserve">2.2.1 </w:t>
      </w:r>
      <w:r>
        <w:rPr>
          <w:b/>
          <w:sz w:val="28"/>
        </w:rPr>
        <w:t>计划失败时的处理</w:t>
      </w:r>
    </w:p>
    <w:p w14:paraId="6E564AA9" w14:textId="77777777" w:rsidR="00545418" w:rsidRDefault="00000000">
      <w:pPr>
        <w:spacing w:after="60"/>
        <w:ind w:firstLine="420"/>
        <w:rPr>
          <w:lang w:eastAsia="zh-CN"/>
        </w:rPr>
      </w:pPr>
      <w:r>
        <w:t>当</w:t>
      </w:r>
      <w:r>
        <w:t xml:space="preserve"> LLM </w:t>
      </w:r>
      <w:r>
        <w:t>没有返回合法</w:t>
      </w:r>
      <w:r>
        <w:t xml:space="preserve"> JSON</w:t>
      </w:r>
      <w:r>
        <w:t>，或返回内容无法形成有效</w:t>
      </w:r>
      <w:r>
        <w:t xml:space="preserve"> tasks </w:t>
      </w:r>
      <w:r>
        <w:t>时，</w:t>
      </w:r>
      <w:r>
        <w:t xml:space="preserve">OrchestratorAgent </w:t>
      </w:r>
      <w:r>
        <w:t>会进入</w:t>
      </w:r>
      <w:r>
        <w:t xml:space="preserve"> _fallback_plan</w:t>
      </w:r>
      <w:r>
        <w:t>。</w:t>
      </w:r>
      <w:r>
        <w:rPr>
          <w:lang w:eastAsia="zh-CN"/>
        </w:rPr>
        <w:t>该逻辑不会凭空生成复杂流程，而是按前端当前</w:t>
      </w:r>
      <w:r>
        <w:rPr>
          <w:lang w:eastAsia="zh-CN"/>
        </w:rPr>
        <w:t xml:space="preserve"> agent_type </w:t>
      </w:r>
      <w:r>
        <w:rPr>
          <w:lang w:eastAsia="zh-CN"/>
        </w:rPr>
        <w:t>或文件类型选择一个相对安全的处理器；如果无法判断，则降级为</w:t>
      </w:r>
      <w:r>
        <w:rPr>
          <w:lang w:eastAsia="zh-CN"/>
        </w:rPr>
        <w:t xml:space="preserve"> general</w:t>
      </w:r>
      <w:r>
        <w:rPr>
          <w:lang w:eastAsia="zh-CN"/>
        </w:rPr>
        <w:t>。这个实现降低了流式对话中断的概率，但也说明调度质量仍依赖真实场景测试和更完善的用例覆盖。</w:t>
      </w:r>
    </w:p>
    <w:p w14:paraId="7F7B1A18" w14:textId="77777777" w:rsidR="00545418" w:rsidRDefault="00000000">
      <w:pPr>
        <w:spacing w:before="100" w:after="80"/>
        <w:rPr>
          <w:lang w:eastAsia="zh-CN"/>
        </w:rPr>
      </w:pPr>
      <w:r>
        <w:rPr>
          <w:b/>
          <w:sz w:val="28"/>
          <w:lang w:eastAsia="zh-CN"/>
        </w:rPr>
        <w:t xml:space="preserve">2.3 </w:t>
      </w:r>
      <w:r>
        <w:rPr>
          <w:b/>
          <w:sz w:val="28"/>
          <w:lang w:eastAsia="zh-CN"/>
        </w:rPr>
        <w:t>时序图</w:t>
      </w:r>
    </w:p>
    <w:p w14:paraId="30A50FB8" w14:textId="1BBCD537" w:rsidR="00545418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下图用于概括一次用户请求从前端进入、后端调度、子</w:t>
      </w:r>
      <w:r>
        <w:rPr>
          <w:lang w:eastAsia="zh-CN"/>
        </w:rPr>
        <w:t xml:space="preserve"> Agent </w:t>
      </w:r>
      <w:r>
        <w:rPr>
          <w:lang w:eastAsia="zh-CN"/>
        </w:rPr>
        <w:t>执行、消息与日志落库、产物生成的顺序关系。</w:t>
      </w:r>
    </w:p>
    <w:p w14:paraId="4758C934" w14:textId="77777777" w:rsidR="005454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F5779D3" wp14:editId="09E983F9">
            <wp:extent cx="5112000" cy="29432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4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B50B" w14:textId="77777777" w:rsidR="00545418" w:rsidRDefault="00000000">
      <w:pPr>
        <w:spacing w:before="60"/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 </w:t>
      </w:r>
      <w:r>
        <w:rPr>
          <w:sz w:val="18"/>
        </w:rPr>
        <w:fldChar w:fldCharType="begin"/>
      </w:r>
      <w:r>
        <w:rPr>
          <w:sz w:val="18"/>
          <w:lang w:eastAsia="zh-CN"/>
        </w:rPr>
        <w:instrText xml:space="preserve"> SEQ </w:instrText>
      </w:r>
      <w:r>
        <w:rPr>
          <w:sz w:val="18"/>
          <w:lang w:eastAsia="zh-CN"/>
        </w:rPr>
        <w:instrText>图</w:instrText>
      </w:r>
      <w:r>
        <w:rPr>
          <w:sz w:val="18"/>
          <w:lang w:eastAsia="zh-CN"/>
        </w:rPr>
        <w:instrText xml:space="preserve"> \* ARABIC </w:instrText>
      </w:r>
      <w:r>
        <w:rPr>
          <w:sz w:val="18"/>
        </w:rPr>
        <w:fldChar w:fldCharType="separate"/>
      </w:r>
      <w:r>
        <w:rPr>
          <w:sz w:val="18"/>
          <w:lang w:eastAsia="zh-CN"/>
        </w:rPr>
        <w:t>1</w:t>
      </w:r>
      <w:r>
        <w:rPr>
          <w:sz w:val="18"/>
        </w:rPr>
        <w:fldChar w:fldCharType="end"/>
      </w:r>
      <w:r>
        <w:rPr>
          <w:sz w:val="18"/>
          <w:lang w:eastAsia="zh-CN"/>
        </w:rPr>
        <w:t xml:space="preserve"> </w:t>
      </w:r>
      <w:r>
        <w:rPr>
          <w:sz w:val="18"/>
          <w:lang w:eastAsia="zh-CN"/>
        </w:rPr>
        <w:t>调用链路时序图</w:t>
      </w:r>
    </w:p>
    <w:p w14:paraId="0BCD4915" w14:textId="77777777" w:rsidR="00545418" w:rsidRDefault="00000000">
      <w:pPr>
        <w:spacing w:before="160" w:after="80"/>
        <w:rPr>
          <w:lang w:eastAsia="zh-CN"/>
        </w:rPr>
      </w:pPr>
      <w:r>
        <w:rPr>
          <w:b/>
          <w:sz w:val="28"/>
          <w:lang w:eastAsia="zh-CN"/>
        </w:rPr>
        <w:t xml:space="preserve">3. Agent </w:t>
      </w:r>
      <w:r>
        <w:rPr>
          <w:b/>
          <w:sz w:val="28"/>
          <w:lang w:eastAsia="zh-CN"/>
        </w:rPr>
        <w:t>职责与权限</w:t>
      </w:r>
    </w:p>
    <w:p w14:paraId="5D795530" w14:textId="77777777" w:rsidR="00545418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 xml:space="preserve">Agent </w:t>
      </w:r>
      <w:r>
        <w:rPr>
          <w:lang w:eastAsia="zh-CN"/>
        </w:rPr>
        <w:t>的职责划分围绕</w:t>
      </w:r>
      <w:r>
        <w:rPr>
          <w:lang w:eastAsia="zh-CN"/>
        </w:rPr>
        <w:t>“</w:t>
      </w:r>
      <w:r>
        <w:rPr>
          <w:lang w:eastAsia="zh-CN"/>
        </w:rPr>
        <w:t>谁可以读取什么、谁负责产出什么</w:t>
      </w:r>
      <w:r>
        <w:rPr>
          <w:lang w:eastAsia="zh-CN"/>
        </w:rPr>
        <w:t>”</w:t>
      </w:r>
      <w:r>
        <w:rPr>
          <w:lang w:eastAsia="zh-CN"/>
        </w:rPr>
        <w:t>展开。当前代码并没有把所有文件统一交给</w:t>
      </w:r>
      <w:r>
        <w:rPr>
          <w:lang w:eastAsia="zh-CN"/>
        </w:rPr>
        <w:t xml:space="preserve"> general</w:t>
      </w:r>
      <w:r>
        <w:rPr>
          <w:lang w:eastAsia="zh-CN"/>
        </w:rPr>
        <w:t>，而是在文件类型、用户意图和任务依赖之间做匹配。这样的边界设计有助于减少不必要的文件访问，也使日志审计能对应到具体</w:t>
      </w:r>
      <w:r>
        <w:rPr>
          <w:lang w:eastAsia="zh-CN"/>
        </w:rPr>
        <w:t xml:space="preserve"> Agent</w:t>
      </w:r>
      <w:r>
        <w:rPr>
          <w:lang w:eastAsia="zh-CN"/>
        </w:rPr>
        <w:t>。</w:t>
      </w:r>
    </w:p>
    <w:p w14:paraId="12C5F2E0" w14:textId="77777777" w:rsidR="00545418" w:rsidRDefault="00000000">
      <w:pPr>
        <w:spacing w:before="120" w:after="60"/>
        <w:jc w:val="center"/>
      </w:pPr>
      <w:r>
        <w:rPr>
          <w:sz w:val="18"/>
        </w:rPr>
        <w:t>表</w:t>
      </w:r>
      <w:r>
        <w:rPr>
          <w:sz w:val="18"/>
        </w:rPr>
        <w:t xml:space="preserve"> </w:t>
      </w:r>
      <w:r>
        <w:rPr>
          <w:sz w:val="18"/>
        </w:rPr>
        <w:fldChar w:fldCharType="begin"/>
      </w:r>
      <w:r>
        <w:rPr>
          <w:sz w:val="18"/>
        </w:rPr>
        <w:instrText xml:space="preserve"> SEQ </w:instrText>
      </w:r>
      <w:r>
        <w:rPr>
          <w:sz w:val="18"/>
        </w:rPr>
        <w:instrText>表</w:instrText>
      </w:r>
      <w:r>
        <w:rPr>
          <w:sz w:val="18"/>
        </w:rPr>
        <w:instrText xml:space="preserve"> \* ARABIC </w:instrText>
      </w:r>
      <w:r>
        <w:rPr>
          <w:sz w:val="18"/>
        </w:rPr>
        <w:fldChar w:fldCharType="separate"/>
      </w:r>
      <w:r>
        <w:rPr>
          <w:sz w:val="18"/>
        </w:rPr>
        <w:t>1</w:t>
      </w:r>
      <w:r>
        <w:rPr>
          <w:sz w:val="18"/>
        </w:rPr>
        <w:fldChar w:fldCharType="end"/>
      </w:r>
      <w:r>
        <w:rPr>
          <w:sz w:val="18"/>
        </w:rPr>
        <w:t xml:space="preserve"> Agent </w:t>
      </w:r>
      <w:r>
        <w:rPr>
          <w:sz w:val="18"/>
        </w:rPr>
        <w:t>职责与权限表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545418" w14:paraId="31A4CE23" w14:textId="77777777">
        <w:trPr>
          <w:jc w:val="center"/>
        </w:trPr>
        <w:tc>
          <w:tcPr>
            <w:tcW w:w="3022" w:type="dxa"/>
            <w:shd w:val="clear" w:color="auto" w:fill="EAEAEA"/>
            <w:vAlign w:val="center"/>
          </w:tcPr>
          <w:p w14:paraId="4F032615" w14:textId="77777777" w:rsidR="00545418" w:rsidRDefault="00000000">
            <w:pPr>
              <w:spacing w:after="0" w:line="276" w:lineRule="auto"/>
            </w:pPr>
            <w:r>
              <w:rPr>
                <w:b/>
                <w:sz w:val="21"/>
              </w:rPr>
              <w:t>Agent</w:t>
            </w:r>
          </w:p>
        </w:tc>
        <w:tc>
          <w:tcPr>
            <w:tcW w:w="3022" w:type="dxa"/>
            <w:shd w:val="clear" w:color="auto" w:fill="EAEAEA"/>
            <w:vAlign w:val="center"/>
          </w:tcPr>
          <w:p w14:paraId="46D8E200" w14:textId="77777777" w:rsidR="00545418" w:rsidRDefault="00000000">
            <w:pPr>
              <w:spacing w:after="0" w:line="276" w:lineRule="auto"/>
            </w:pPr>
            <w:r>
              <w:rPr>
                <w:b/>
                <w:sz w:val="21"/>
              </w:rPr>
              <w:t>职责</w:t>
            </w:r>
          </w:p>
        </w:tc>
        <w:tc>
          <w:tcPr>
            <w:tcW w:w="3022" w:type="dxa"/>
            <w:shd w:val="clear" w:color="auto" w:fill="EAEAEA"/>
            <w:vAlign w:val="center"/>
          </w:tcPr>
          <w:p w14:paraId="0962E2D5" w14:textId="77777777" w:rsidR="00545418" w:rsidRDefault="00000000">
            <w:pPr>
              <w:spacing w:after="0" w:line="276" w:lineRule="auto"/>
            </w:pPr>
            <w:r>
              <w:rPr>
                <w:b/>
                <w:sz w:val="21"/>
              </w:rPr>
              <w:t>权限边界</w:t>
            </w:r>
          </w:p>
        </w:tc>
      </w:tr>
      <w:tr w:rsidR="00545418" w14:paraId="597E4349" w14:textId="77777777">
        <w:trPr>
          <w:jc w:val="center"/>
        </w:trPr>
        <w:tc>
          <w:tcPr>
            <w:tcW w:w="3022" w:type="dxa"/>
            <w:vAlign w:val="center"/>
          </w:tcPr>
          <w:p w14:paraId="1A84D681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Orchestrator Agent</w:t>
            </w:r>
          </w:p>
        </w:tc>
        <w:tc>
          <w:tcPr>
            <w:tcW w:w="3022" w:type="dxa"/>
            <w:vAlign w:val="center"/>
          </w:tcPr>
          <w:p w14:paraId="7525D8C5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分析意图、识别文件类型、拆分多任务、选择子</w:t>
            </w:r>
            <w:r>
              <w:rPr>
                <w:sz w:val="21"/>
                <w:lang w:eastAsia="zh-CN"/>
              </w:rPr>
              <w:t xml:space="preserve"> Agent</w:t>
            </w:r>
            <w:r>
              <w:rPr>
                <w:sz w:val="21"/>
                <w:lang w:eastAsia="zh-CN"/>
              </w:rPr>
              <w:t>、生成调度说明。</w:t>
            </w:r>
          </w:p>
        </w:tc>
        <w:tc>
          <w:tcPr>
            <w:tcW w:w="3022" w:type="dxa"/>
            <w:vAlign w:val="center"/>
          </w:tcPr>
          <w:p w14:paraId="47F9E977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可读取用户文本、文件</w:t>
            </w:r>
            <w:r>
              <w:rPr>
                <w:sz w:val="21"/>
                <w:lang w:eastAsia="zh-CN"/>
              </w:rPr>
              <w:t xml:space="preserve"> URL </w:t>
            </w:r>
            <w:r>
              <w:rPr>
                <w:sz w:val="21"/>
                <w:lang w:eastAsia="zh-CN"/>
              </w:rPr>
              <w:t>与类型提示；不直接解析原始文件内容。</w:t>
            </w:r>
          </w:p>
        </w:tc>
      </w:tr>
      <w:tr w:rsidR="00545418" w14:paraId="72CDBCBC" w14:textId="77777777">
        <w:trPr>
          <w:jc w:val="center"/>
        </w:trPr>
        <w:tc>
          <w:tcPr>
            <w:tcW w:w="3022" w:type="dxa"/>
            <w:vAlign w:val="center"/>
          </w:tcPr>
          <w:p w14:paraId="5BE8252E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Resume Agent</w:t>
            </w:r>
          </w:p>
        </w:tc>
        <w:tc>
          <w:tcPr>
            <w:tcW w:w="3022" w:type="dxa"/>
            <w:vAlign w:val="center"/>
          </w:tcPr>
          <w:p w14:paraId="73E7317F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处理简历识别、评分、亮点不足、优化建议、模板查重、违禁词检测。</w:t>
            </w:r>
          </w:p>
        </w:tc>
        <w:tc>
          <w:tcPr>
            <w:tcW w:w="3022" w:type="dxa"/>
            <w:vAlign w:val="center"/>
          </w:tcPr>
          <w:p w14:paraId="0762C289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只处理分配给它的</w:t>
            </w:r>
            <w:r>
              <w:rPr>
                <w:sz w:val="21"/>
                <w:lang w:eastAsia="zh-CN"/>
              </w:rPr>
              <w:t xml:space="preserve"> PDF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Word</w:t>
            </w:r>
            <w:r>
              <w:rPr>
                <w:sz w:val="21"/>
                <w:lang w:eastAsia="zh-CN"/>
              </w:rPr>
              <w:t>、图片简历。</w:t>
            </w:r>
          </w:p>
        </w:tc>
      </w:tr>
      <w:tr w:rsidR="00545418" w14:paraId="40F294D0" w14:textId="77777777">
        <w:trPr>
          <w:jc w:val="center"/>
        </w:trPr>
        <w:tc>
          <w:tcPr>
            <w:tcW w:w="3022" w:type="dxa"/>
            <w:vAlign w:val="center"/>
          </w:tcPr>
          <w:p w14:paraId="59CE76A0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Recording Agent</w:t>
            </w:r>
          </w:p>
        </w:tc>
        <w:tc>
          <w:tcPr>
            <w:tcW w:w="3022" w:type="dxa"/>
            <w:vAlign w:val="center"/>
          </w:tcPr>
          <w:p w14:paraId="60A9BB8E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上传音视频到</w:t>
            </w:r>
            <w:r>
              <w:rPr>
                <w:sz w:val="21"/>
                <w:lang w:eastAsia="zh-CN"/>
              </w:rPr>
              <w:t xml:space="preserve"> DashScope </w:t>
            </w:r>
            <w:r>
              <w:rPr>
                <w:sz w:val="21"/>
                <w:lang w:eastAsia="zh-CN"/>
              </w:rPr>
              <w:t>临时</w:t>
            </w:r>
            <w:r>
              <w:rPr>
                <w:sz w:val="21"/>
                <w:lang w:eastAsia="zh-CN"/>
              </w:rPr>
              <w:t xml:space="preserve"> OSS</w:t>
            </w:r>
            <w:r>
              <w:rPr>
                <w:sz w:val="21"/>
                <w:lang w:eastAsia="zh-CN"/>
              </w:rPr>
              <w:t>、提交</w:t>
            </w:r>
            <w:r>
              <w:rPr>
                <w:sz w:val="21"/>
                <w:lang w:eastAsia="zh-CN"/>
              </w:rPr>
              <w:t xml:space="preserve"> ASR</w:t>
            </w:r>
            <w:r>
              <w:rPr>
                <w:sz w:val="21"/>
                <w:lang w:eastAsia="zh-CN"/>
              </w:rPr>
              <w:t>、轮询结果、分析转写文本、抽取题目。</w:t>
            </w:r>
          </w:p>
        </w:tc>
        <w:tc>
          <w:tcPr>
            <w:tcW w:w="3022" w:type="dxa"/>
            <w:vAlign w:val="center"/>
          </w:tcPr>
          <w:p w14:paraId="6A8D11D9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只处理分配给它的音频或视频文件；不解析简历文件。</w:t>
            </w:r>
          </w:p>
        </w:tc>
      </w:tr>
      <w:tr w:rsidR="00545418" w14:paraId="50B12D23" w14:textId="77777777">
        <w:trPr>
          <w:jc w:val="center"/>
        </w:trPr>
        <w:tc>
          <w:tcPr>
            <w:tcW w:w="3022" w:type="dxa"/>
            <w:vAlign w:val="center"/>
          </w:tcPr>
          <w:p w14:paraId="3543C761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Question Agent</w:t>
            </w:r>
          </w:p>
        </w:tc>
        <w:tc>
          <w:tcPr>
            <w:tcW w:w="3022" w:type="dxa"/>
            <w:vAlign w:val="center"/>
          </w:tcPr>
          <w:p w14:paraId="0444A996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基于岗位、主题、简历文本或录音转写生成面试题，并写入题库。</w:t>
            </w:r>
          </w:p>
        </w:tc>
        <w:tc>
          <w:tcPr>
            <w:tcW w:w="3022" w:type="dxa"/>
            <w:vAlign w:val="center"/>
          </w:tcPr>
          <w:p w14:paraId="592A8EB2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使用已分配上下文、本地</w:t>
            </w:r>
            <w:r>
              <w:rPr>
                <w:sz w:val="21"/>
                <w:lang w:eastAsia="zh-CN"/>
              </w:rPr>
              <w:t xml:space="preserve"> RAG</w:t>
            </w:r>
            <w:r>
              <w:rPr>
                <w:sz w:val="21"/>
                <w:lang w:eastAsia="zh-CN"/>
              </w:rPr>
              <w:t>、个人题库和可选</w:t>
            </w:r>
            <w:r>
              <w:rPr>
                <w:sz w:val="21"/>
                <w:lang w:eastAsia="zh-CN"/>
              </w:rPr>
              <w:t xml:space="preserve"> Tavily </w:t>
            </w:r>
            <w:r>
              <w:rPr>
                <w:sz w:val="21"/>
                <w:lang w:eastAsia="zh-CN"/>
              </w:rPr>
              <w:t>搜索；不直接处理未分配文件。</w:t>
            </w:r>
          </w:p>
        </w:tc>
      </w:tr>
      <w:tr w:rsidR="00545418" w14:paraId="6B7F3EEE" w14:textId="77777777">
        <w:trPr>
          <w:jc w:val="center"/>
        </w:trPr>
        <w:tc>
          <w:tcPr>
            <w:tcW w:w="3022" w:type="dxa"/>
            <w:vAlign w:val="center"/>
          </w:tcPr>
          <w:p w14:paraId="381D75D3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Career Agent</w:t>
            </w:r>
          </w:p>
        </w:tc>
        <w:tc>
          <w:tcPr>
            <w:tcW w:w="3022" w:type="dxa"/>
            <w:vAlign w:val="center"/>
          </w:tcPr>
          <w:p w14:paraId="5D3DFEE2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职业规划扩展模块。</w:t>
            </w:r>
          </w:p>
        </w:tc>
        <w:tc>
          <w:tcPr>
            <w:tcW w:w="3022" w:type="dxa"/>
            <w:vAlign w:val="center"/>
          </w:tcPr>
          <w:p w14:paraId="2E681F23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当前实现尚未形成真实职业规划生成能力，文档中仅作为扩展点说明。</w:t>
            </w:r>
          </w:p>
        </w:tc>
      </w:tr>
      <w:tr w:rsidR="00545418" w14:paraId="45E2D0AC" w14:textId="77777777">
        <w:trPr>
          <w:jc w:val="center"/>
        </w:trPr>
        <w:tc>
          <w:tcPr>
            <w:tcW w:w="3022" w:type="dxa"/>
            <w:vAlign w:val="center"/>
          </w:tcPr>
          <w:p w14:paraId="0B9E19AA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lastRenderedPageBreak/>
              <w:t>general</w:t>
            </w:r>
          </w:p>
        </w:tc>
        <w:tc>
          <w:tcPr>
            <w:tcW w:w="3022" w:type="dxa"/>
            <w:vAlign w:val="center"/>
          </w:tcPr>
          <w:p w14:paraId="4B4B4322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通用文本问答、面试帮助、知识库问答。</w:t>
            </w:r>
          </w:p>
        </w:tc>
        <w:tc>
          <w:tcPr>
            <w:tcW w:w="3022" w:type="dxa"/>
            <w:vAlign w:val="center"/>
          </w:tcPr>
          <w:p w14:paraId="215B47EB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不解析原始上传文件，不承担简历或录音专门处理。</w:t>
            </w:r>
          </w:p>
        </w:tc>
      </w:tr>
    </w:tbl>
    <w:p w14:paraId="296C2935" w14:textId="77777777" w:rsidR="00545418" w:rsidRDefault="00000000">
      <w:pPr>
        <w:spacing w:before="100" w:after="80"/>
        <w:rPr>
          <w:lang w:eastAsia="zh-CN"/>
        </w:rPr>
      </w:pPr>
      <w:r>
        <w:rPr>
          <w:b/>
          <w:sz w:val="28"/>
          <w:lang w:eastAsia="zh-CN"/>
        </w:rPr>
        <w:t xml:space="preserve">3.1 </w:t>
      </w:r>
      <w:r>
        <w:rPr>
          <w:b/>
          <w:sz w:val="28"/>
          <w:lang w:eastAsia="zh-CN"/>
        </w:rPr>
        <w:t>子</w:t>
      </w:r>
      <w:r>
        <w:rPr>
          <w:b/>
          <w:sz w:val="28"/>
          <w:lang w:eastAsia="zh-CN"/>
        </w:rPr>
        <w:t xml:space="preserve"> Agent </w:t>
      </w:r>
      <w:r>
        <w:rPr>
          <w:b/>
          <w:sz w:val="28"/>
          <w:lang w:eastAsia="zh-CN"/>
        </w:rPr>
        <w:t>执行细节</w:t>
      </w:r>
    </w:p>
    <w:p w14:paraId="35759E1C" w14:textId="77777777" w:rsidR="00545418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 xml:space="preserve">ResumeAgent </w:t>
      </w:r>
      <w:r>
        <w:rPr>
          <w:lang w:eastAsia="zh-CN"/>
        </w:rPr>
        <w:t>的实现同时包含评估、文本抽取和辅助检查。对于</w:t>
      </w:r>
      <w:r>
        <w:rPr>
          <w:lang w:eastAsia="zh-CN"/>
        </w:rPr>
        <w:t xml:space="preserve"> PDF</w:t>
      </w:r>
      <w:r>
        <w:rPr>
          <w:lang w:eastAsia="zh-CN"/>
        </w:rPr>
        <w:t>，代码优先尝试使用</w:t>
      </w:r>
      <w:r>
        <w:rPr>
          <w:lang w:eastAsia="zh-CN"/>
        </w:rPr>
        <w:t xml:space="preserve"> pdf2image </w:t>
      </w:r>
      <w:r>
        <w:rPr>
          <w:lang w:eastAsia="zh-CN"/>
        </w:rPr>
        <w:t>转为页面图片；对于</w:t>
      </w:r>
      <w:r>
        <w:rPr>
          <w:lang w:eastAsia="zh-CN"/>
        </w:rPr>
        <w:t xml:space="preserve"> Word</w:t>
      </w:r>
      <w:r>
        <w:rPr>
          <w:lang w:eastAsia="zh-CN"/>
        </w:rPr>
        <w:t>，尝试通过</w:t>
      </w:r>
      <w:r>
        <w:rPr>
          <w:lang w:eastAsia="zh-CN"/>
        </w:rPr>
        <w:t xml:space="preserve"> docx2pdf </w:t>
      </w:r>
      <w:r>
        <w:rPr>
          <w:lang w:eastAsia="zh-CN"/>
        </w:rPr>
        <w:t>中转；当相关依赖不可用时，会保留回退路径。简历文本抽取成功后，</w:t>
      </w:r>
      <w:r>
        <w:rPr>
          <w:lang w:eastAsia="zh-CN"/>
        </w:rPr>
        <w:t xml:space="preserve">Agent </w:t>
      </w:r>
      <w:r>
        <w:rPr>
          <w:lang w:eastAsia="zh-CN"/>
        </w:rPr>
        <w:t>会并行执行模板查重和违禁词检测，再进入</w:t>
      </w:r>
      <w:r>
        <w:rPr>
          <w:lang w:eastAsia="zh-CN"/>
        </w:rPr>
        <w:t xml:space="preserve"> Qwen-VL </w:t>
      </w:r>
      <w:r>
        <w:rPr>
          <w:lang w:eastAsia="zh-CN"/>
        </w:rPr>
        <w:t>评估流程。评估提示词要求输出</w:t>
      </w:r>
      <w:r>
        <w:rPr>
          <w:lang w:eastAsia="zh-CN"/>
        </w:rPr>
        <w:t xml:space="preserve"> Markdown </w:t>
      </w:r>
      <w:r>
        <w:rPr>
          <w:lang w:eastAsia="zh-CN"/>
        </w:rPr>
        <w:t>报告，覆盖综合评分、主要亮点、不足、改进建议和综合分析。</w:t>
      </w:r>
    </w:p>
    <w:p w14:paraId="7C3F796D" w14:textId="77777777" w:rsidR="00545418" w:rsidRDefault="00000000">
      <w:pPr>
        <w:spacing w:after="60"/>
        <w:ind w:firstLine="420"/>
      </w:pPr>
      <w:r>
        <w:t xml:space="preserve">RecordingAgent </w:t>
      </w:r>
      <w:r>
        <w:t>采用异步转写流程：先通过</w:t>
      </w:r>
      <w:r>
        <w:t xml:space="preserve"> DashScope getPolicy </w:t>
      </w:r>
      <w:r>
        <w:t>获取临时</w:t>
      </w:r>
      <w:r>
        <w:t xml:space="preserve"> OSS </w:t>
      </w:r>
      <w:r>
        <w:t>上传凭证，再把本地音视频上传为</w:t>
      </w:r>
      <w:r>
        <w:t xml:space="preserve"> oss:// URL</w:t>
      </w:r>
      <w:r>
        <w:t>，随后调用</w:t>
      </w:r>
      <w:r>
        <w:t xml:space="preserve"> DashScope RESTful API </w:t>
      </w:r>
      <w:r>
        <w:t>提交</w:t>
      </w:r>
      <w:r>
        <w:t xml:space="preserve"> Paraformer </w:t>
      </w:r>
      <w:r>
        <w:t>转写任务。代码中特别设置了</w:t>
      </w:r>
      <w:r>
        <w:t xml:space="preserve"> X-DashScope-Async </w:t>
      </w:r>
      <w:r>
        <w:t>和</w:t>
      </w:r>
      <w:r>
        <w:t xml:space="preserve"> X-DashScope-OssResourceResolve </w:t>
      </w:r>
      <w:r>
        <w:t>请求头，以适配异步任务和</w:t>
      </w:r>
      <w:r>
        <w:t xml:space="preserve"> oss:// </w:t>
      </w:r>
      <w:r>
        <w:t>资源解析。转写成功后，</w:t>
      </w:r>
      <w:r>
        <w:t xml:space="preserve">Agent </w:t>
      </w:r>
      <w:r>
        <w:t>下载</w:t>
      </w:r>
      <w:r>
        <w:t xml:space="preserve"> transcription_url </w:t>
      </w:r>
      <w:r>
        <w:t>指向的</w:t>
      </w:r>
      <w:r>
        <w:t xml:space="preserve"> JSON</w:t>
      </w:r>
      <w:r>
        <w:t>，解析全文、分句片段和时长，再交给</w:t>
      </w:r>
      <w:r>
        <w:t xml:space="preserve"> LLM </w:t>
      </w:r>
      <w:r>
        <w:t>生成面试表现分析。</w:t>
      </w:r>
    </w:p>
    <w:p w14:paraId="2A2241F6" w14:textId="77777777" w:rsidR="00545418" w:rsidRDefault="00000000">
      <w:pPr>
        <w:spacing w:after="60"/>
        <w:ind w:firstLine="420"/>
      </w:pPr>
      <w:r>
        <w:t xml:space="preserve">QuestionAgent </w:t>
      </w:r>
      <w:r>
        <w:t>的核心路径是</w:t>
      </w:r>
      <w:r>
        <w:t>“</w:t>
      </w:r>
      <w:r>
        <w:t>检索参考</w:t>
      </w:r>
      <w:r>
        <w:t xml:space="preserve"> + </w:t>
      </w:r>
      <w:r>
        <w:t>生成</w:t>
      </w:r>
      <w:r>
        <w:t xml:space="preserve"> + </w:t>
      </w:r>
      <w:r>
        <w:t>入库</w:t>
      </w:r>
      <w:r>
        <w:t>”</w:t>
      </w:r>
      <w:r>
        <w:t>。它会根据</w:t>
      </w:r>
      <w:r>
        <w:t xml:space="preserve"> category</w:t>
      </w:r>
      <w:r>
        <w:t>、</w:t>
      </w:r>
      <w:r>
        <w:t>difficulty</w:t>
      </w:r>
      <w:r>
        <w:t>、</w:t>
      </w:r>
      <w:r>
        <w:t xml:space="preserve">topic </w:t>
      </w:r>
      <w:r>
        <w:t>和可选</w:t>
      </w:r>
      <w:r>
        <w:t xml:space="preserve"> resume_text </w:t>
      </w:r>
      <w:r>
        <w:t>构造检索查询，并并行请求</w:t>
      </w:r>
      <w:r>
        <w:t xml:space="preserve"> Tavily </w:t>
      </w:r>
      <w:r>
        <w:t>与本地</w:t>
      </w:r>
      <w:r>
        <w:t xml:space="preserve"> RAG</w:t>
      </w:r>
      <w:r>
        <w:t>。若</w:t>
      </w:r>
      <w:r>
        <w:t xml:space="preserve"> Tavily </w:t>
      </w:r>
      <w:r>
        <w:t>未配置或调用失败，</w:t>
      </w:r>
      <w:r>
        <w:t xml:space="preserve">Agent </w:t>
      </w:r>
      <w:r>
        <w:t>会记录警告并继续使用本地</w:t>
      </w:r>
      <w:r>
        <w:t xml:space="preserve"> RAG </w:t>
      </w:r>
      <w:r>
        <w:t>或模型自身能力；生成结果必须被解析为</w:t>
      </w:r>
      <w:r>
        <w:t xml:space="preserve"> JSON </w:t>
      </w:r>
      <w:r>
        <w:t>数组或对象，随后规范化为</w:t>
      </w:r>
      <w:r>
        <w:t xml:space="preserve"> question</w:t>
      </w:r>
      <w:r>
        <w:t>、</w:t>
      </w:r>
      <w:r>
        <w:t>category</w:t>
      </w:r>
      <w:r>
        <w:t>、</w:t>
      </w:r>
      <w:r>
        <w:t>difficulty</w:t>
      </w:r>
      <w:r>
        <w:t>、</w:t>
      </w:r>
      <w:r>
        <w:t>type</w:t>
      </w:r>
      <w:r>
        <w:t>、</w:t>
      </w:r>
      <w:r>
        <w:t>key_points</w:t>
      </w:r>
      <w:r>
        <w:t>、</w:t>
      </w:r>
      <w:r>
        <w:t xml:space="preserve">reference_answer </w:t>
      </w:r>
      <w:r>
        <w:t>和</w:t>
      </w:r>
      <w:r>
        <w:t xml:space="preserve"> tags</w:t>
      </w:r>
      <w:r>
        <w:t>，并通过</w:t>
      </w:r>
      <w:r>
        <w:t xml:space="preserve"> save_to_db </w:t>
      </w:r>
      <w:r>
        <w:t>写入个人题库。</w:t>
      </w:r>
    </w:p>
    <w:p w14:paraId="7F493B7A" w14:textId="77777777" w:rsidR="00545418" w:rsidRDefault="00000000">
      <w:pPr>
        <w:spacing w:before="160" w:after="80"/>
        <w:rPr>
          <w:lang w:eastAsia="zh-CN"/>
        </w:rPr>
      </w:pPr>
      <w:r>
        <w:rPr>
          <w:b/>
          <w:sz w:val="28"/>
          <w:lang w:eastAsia="zh-CN"/>
        </w:rPr>
        <w:t xml:space="preserve">4. </w:t>
      </w:r>
      <w:r>
        <w:rPr>
          <w:b/>
          <w:sz w:val="28"/>
          <w:lang w:eastAsia="zh-CN"/>
        </w:rPr>
        <w:t>主</w:t>
      </w:r>
      <w:r>
        <w:rPr>
          <w:b/>
          <w:sz w:val="28"/>
          <w:lang w:eastAsia="zh-CN"/>
        </w:rPr>
        <w:t xml:space="preserve"> Agent </w:t>
      </w:r>
      <w:r>
        <w:rPr>
          <w:b/>
          <w:sz w:val="28"/>
          <w:lang w:eastAsia="zh-CN"/>
        </w:rPr>
        <w:t>调度策略</w:t>
      </w:r>
    </w:p>
    <w:p w14:paraId="377BB19B" w14:textId="77777777" w:rsidR="00545418" w:rsidRDefault="00000000">
      <w:pPr>
        <w:spacing w:before="100" w:after="80"/>
        <w:rPr>
          <w:lang w:eastAsia="zh-CN"/>
        </w:rPr>
      </w:pPr>
      <w:r>
        <w:rPr>
          <w:b/>
          <w:sz w:val="28"/>
          <w:lang w:eastAsia="zh-CN"/>
        </w:rPr>
        <w:t xml:space="preserve">4.1 </w:t>
      </w:r>
      <w:r>
        <w:rPr>
          <w:b/>
          <w:sz w:val="28"/>
          <w:lang w:eastAsia="zh-CN"/>
        </w:rPr>
        <w:t>文件识别与任务规范化</w:t>
      </w:r>
    </w:p>
    <w:p w14:paraId="1F594B92" w14:textId="77777777" w:rsidR="00545418" w:rsidRDefault="00000000">
      <w:pPr>
        <w:spacing w:after="60"/>
        <w:ind w:firstLine="420"/>
      </w:pPr>
      <w:r>
        <w:t xml:space="preserve">OrchestratorAgent </w:t>
      </w:r>
      <w:r>
        <w:t>通过</w:t>
      </w:r>
      <w:r>
        <w:t xml:space="preserve"> _file_kind </w:t>
      </w:r>
      <w:r>
        <w:t>根据扩展名给文件打上</w:t>
      </w:r>
      <w:r>
        <w:t xml:space="preserve"> resume</w:t>
      </w:r>
      <w:r>
        <w:t>、</w:t>
      </w:r>
      <w:r>
        <w:t xml:space="preserve">recording </w:t>
      </w:r>
      <w:r>
        <w:t>或</w:t>
      </w:r>
      <w:r>
        <w:t xml:space="preserve"> unknown </w:t>
      </w:r>
      <w:r>
        <w:t>的</w:t>
      </w:r>
      <w:r>
        <w:t xml:space="preserve"> kind_hint</w:t>
      </w:r>
      <w:r>
        <w:t>。简历类扩展名包括</w:t>
      </w:r>
      <w:r>
        <w:t xml:space="preserve"> pdf</w:t>
      </w:r>
      <w:r>
        <w:t>、</w:t>
      </w:r>
      <w:r>
        <w:t>doc</w:t>
      </w:r>
      <w:r>
        <w:t>、</w:t>
      </w:r>
      <w:r>
        <w:t>docx</w:t>
      </w:r>
      <w:r>
        <w:t>、</w:t>
      </w:r>
      <w:r>
        <w:t>jpg</w:t>
      </w:r>
      <w:r>
        <w:t>、</w:t>
      </w:r>
      <w:r>
        <w:t>jpeg</w:t>
      </w:r>
      <w:r>
        <w:t>、</w:t>
      </w:r>
      <w:r>
        <w:t>png</w:t>
      </w:r>
      <w:r>
        <w:t>、</w:t>
      </w:r>
      <w:r>
        <w:t>webp</w:t>
      </w:r>
      <w:r>
        <w:t>、</w:t>
      </w:r>
      <w:r>
        <w:t>bmp</w:t>
      </w:r>
      <w:r>
        <w:t>；录音类扩展名包括</w:t>
      </w:r>
      <w:r>
        <w:t xml:space="preserve"> mp3</w:t>
      </w:r>
      <w:r>
        <w:t>、</w:t>
      </w:r>
      <w:r>
        <w:t>wav</w:t>
      </w:r>
      <w:r>
        <w:t>、</w:t>
      </w:r>
      <w:r>
        <w:t>m4a</w:t>
      </w:r>
      <w:r>
        <w:t>、</w:t>
      </w:r>
      <w:r>
        <w:t>aac</w:t>
      </w:r>
      <w:r>
        <w:t>、</w:t>
      </w:r>
      <w:r>
        <w:t>ogg</w:t>
      </w:r>
      <w:r>
        <w:t>、</w:t>
      </w:r>
      <w:r>
        <w:t>flac</w:t>
      </w:r>
      <w:r>
        <w:t>、</w:t>
      </w:r>
      <w:r>
        <w:t>mp4</w:t>
      </w:r>
      <w:r>
        <w:t>、</w:t>
      </w:r>
      <w:r>
        <w:t>avi</w:t>
      </w:r>
      <w:r>
        <w:t>、</w:t>
      </w:r>
      <w:r>
        <w:t>mov</w:t>
      </w:r>
      <w:r>
        <w:t>、</w:t>
      </w:r>
      <w:r>
        <w:t>mkv</w:t>
      </w:r>
      <w:r>
        <w:t>、</w:t>
      </w:r>
      <w:r>
        <w:t>webm</w:t>
      </w:r>
      <w:r>
        <w:t>。该判断只提供提示，不替代用户意图。</w:t>
      </w:r>
      <w:r>
        <w:t xml:space="preserve">_normalize_task </w:t>
      </w:r>
      <w:r>
        <w:t>会校验</w:t>
      </w:r>
      <w:r>
        <w:t xml:space="preserve"> agent_type </w:t>
      </w:r>
      <w:r>
        <w:t>与</w:t>
      </w:r>
      <w:r>
        <w:t xml:space="preserve"> intent</w:t>
      </w:r>
      <w:r>
        <w:t>，处理</w:t>
      </w:r>
      <w:r>
        <w:t xml:space="preserve"> file_id/file_ids</w:t>
      </w:r>
      <w:r>
        <w:t>，按文件编号或</w:t>
      </w:r>
      <w:r>
        <w:t xml:space="preserve"> preferred_kind </w:t>
      </w:r>
      <w:r>
        <w:t>选择</w:t>
      </w:r>
      <w:r>
        <w:t xml:space="preserve"> file_urls</w:t>
      </w:r>
      <w:r>
        <w:t>，最后输出统一</w:t>
      </w:r>
      <w:r>
        <w:t xml:space="preserve"> task </w:t>
      </w:r>
      <w:r>
        <w:t>结构。</w:t>
      </w:r>
    </w:p>
    <w:p w14:paraId="3FB4E5B9" w14:textId="77777777" w:rsidR="00545418" w:rsidRDefault="00000000">
      <w:pPr>
        <w:spacing w:before="100" w:after="80"/>
        <w:rPr>
          <w:lang w:eastAsia="zh-CN"/>
        </w:rPr>
      </w:pPr>
      <w:r>
        <w:rPr>
          <w:b/>
          <w:sz w:val="28"/>
          <w:lang w:eastAsia="zh-CN"/>
        </w:rPr>
        <w:t xml:space="preserve">4.2 </w:t>
      </w:r>
      <w:r>
        <w:rPr>
          <w:b/>
          <w:sz w:val="28"/>
          <w:lang w:eastAsia="zh-CN"/>
        </w:rPr>
        <w:t>多任务拆分</w:t>
      </w:r>
    </w:p>
    <w:p w14:paraId="19DDC134" w14:textId="77777777" w:rsidR="00545418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调度提示词明确要求：一个请求包含多个动作时必须拆为多个</w:t>
      </w:r>
      <w:r>
        <w:rPr>
          <w:lang w:eastAsia="zh-CN"/>
        </w:rPr>
        <w:t xml:space="preserve"> tasks</w:t>
      </w:r>
      <w:r>
        <w:rPr>
          <w:lang w:eastAsia="zh-CN"/>
        </w:rPr>
        <w:t>，尤其是</w:t>
      </w:r>
      <w:r>
        <w:rPr>
          <w:lang w:eastAsia="zh-CN"/>
        </w:rPr>
        <w:t>“</w:t>
      </w:r>
      <w:r>
        <w:rPr>
          <w:lang w:eastAsia="zh-CN"/>
        </w:rPr>
        <w:t>分别根据简历图片和视频完成简历评估和录音分析，然后根据简历生成面试题</w:t>
      </w:r>
      <w:r>
        <w:rPr>
          <w:lang w:eastAsia="zh-CN"/>
        </w:rPr>
        <w:t>”</w:t>
      </w:r>
      <w:r>
        <w:rPr>
          <w:lang w:eastAsia="zh-CN"/>
        </w:rPr>
        <w:t>这类场景，应形成</w:t>
      </w:r>
      <w:r>
        <w:rPr>
          <w:lang w:eastAsia="zh-CN"/>
        </w:rPr>
        <w:t xml:space="preserve"> resume</w:t>
      </w:r>
      <w:r>
        <w:rPr>
          <w:lang w:eastAsia="zh-CN"/>
        </w:rPr>
        <w:t>、</w:t>
      </w:r>
      <w:r>
        <w:rPr>
          <w:lang w:eastAsia="zh-CN"/>
        </w:rPr>
        <w:t>recording</w:t>
      </w:r>
      <w:r>
        <w:rPr>
          <w:lang w:eastAsia="zh-CN"/>
        </w:rPr>
        <w:t>、</w:t>
      </w:r>
      <w:r>
        <w:rPr>
          <w:lang w:eastAsia="zh-CN"/>
        </w:rPr>
        <w:t xml:space="preserve">question </w:t>
      </w:r>
      <w:r>
        <w:rPr>
          <w:lang w:eastAsia="zh-CN"/>
        </w:rPr>
        <w:t>三个任务。</w:t>
      </w:r>
      <w:r>
        <w:rPr>
          <w:lang w:eastAsia="zh-CN"/>
        </w:rPr>
        <w:t xml:space="preserve">question </w:t>
      </w:r>
      <w:r>
        <w:rPr>
          <w:lang w:eastAsia="zh-CN"/>
        </w:rPr>
        <w:t>任务可以通过</w:t>
      </w:r>
      <w:r>
        <w:rPr>
          <w:lang w:eastAsia="zh-CN"/>
        </w:rPr>
        <w:t xml:space="preserve"> depends_on </w:t>
      </w:r>
      <w:r>
        <w:rPr>
          <w:lang w:eastAsia="zh-CN"/>
        </w:rPr>
        <w:t>表示</w:t>
      </w:r>
      <w:r>
        <w:rPr>
          <w:lang w:eastAsia="zh-CN"/>
        </w:rPr>
        <w:lastRenderedPageBreak/>
        <w:t>依赖前序结果，但当前</w:t>
      </w:r>
      <w:r>
        <w:rPr>
          <w:lang w:eastAsia="zh-CN"/>
        </w:rPr>
        <w:t xml:space="preserve"> API </w:t>
      </w:r>
      <w:r>
        <w:rPr>
          <w:lang w:eastAsia="zh-CN"/>
        </w:rPr>
        <w:t>层主要按顺序执行，后续若要增强依赖传递，需要继续把</w:t>
      </w:r>
      <w:r>
        <w:rPr>
          <w:lang w:eastAsia="zh-CN"/>
        </w:rPr>
        <w:t xml:space="preserve"> ResumeAgent </w:t>
      </w:r>
      <w:r>
        <w:rPr>
          <w:lang w:eastAsia="zh-CN"/>
        </w:rPr>
        <w:t>的抽取文本、</w:t>
      </w:r>
      <w:r>
        <w:rPr>
          <w:lang w:eastAsia="zh-CN"/>
        </w:rPr>
        <w:t xml:space="preserve">RecordingAgent </w:t>
      </w:r>
      <w:r>
        <w:rPr>
          <w:lang w:eastAsia="zh-CN"/>
        </w:rPr>
        <w:t>的转写文本以更明确的数据结构交给</w:t>
      </w:r>
      <w:r>
        <w:rPr>
          <w:lang w:eastAsia="zh-CN"/>
        </w:rPr>
        <w:t xml:space="preserve"> QuestionAgent</w:t>
      </w:r>
      <w:r>
        <w:rPr>
          <w:lang w:eastAsia="zh-CN"/>
        </w:rPr>
        <w:t>。</w:t>
      </w:r>
    </w:p>
    <w:p w14:paraId="6B4996F1" w14:textId="77777777" w:rsidR="00545418" w:rsidRDefault="00000000">
      <w:pPr>
        <w:spacing w:before="100" w:after="80"/>
        <w:rPr>
          <w:lang w:eastAsia="zh-CN"/>
        </w:rPr>
      </w:pPr>
      <w:r>
        <w:rPr>
          <w:b/>
          <w:sz w:val="28"/>
          <w:lang w:eastAsia="zh-CN"/>
        </w:rPr>
        <w:t xml:space="preserve">4.3 </w:t>
      </w:r>
      <w:r>
        <w:rPr>
          <w:b/>
          <w:sz w:val="28"/>
          <w:lang w:eastAsia="zh-CN"/>
        </w:rPr>
        <w:t>通用问答与文件任务的边界</w:t>
      </w:r>
    </w:p>
    <w:p w14:paraId="01309E74" w14:textId="77777777" w:rsidR="00545418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 xml:space="preserve">general </w:t>
      </w:r>
      <w:r>
        <w:rPr>
          <w:lang w:eastAsia="zh-CN"/>
        </w:rPr>
        <w:t>适合纯文本咨询、知识库问答或面试建议，不应处理上传文件。只要任务依赖上传文件，后端应尽量选择能读取该文件的专门</w:t>
      </w:r>
      <w:r>
        <w:rPr>
          <w:lang w:eastAsia="zh-CN"/>
        </w:rPr>
        <w:t xml:space="preserve"> Agent</w:t>
      </w:r>
      <w:r>
        <w:rPr>
          <w:lang w:eastAsia="zh-CN"/>
        </w:rPr>
        <w:t>。这个边界在安全性和可维护性上都比较重要：一方面避免通用问答越权处理原始材料，另一方面能让简历、录音、题目三类业务逻辑保持独立演进。</w:t>
      </w:r>
    </w:p>
    <w:p w14:paraId="413B8834" w14:textId="77777777" w:rsidR="00545418" w:rsidRDefault="00000000">
      <w:pPr>
        <w:spacing w:before="160" w:after="80"/>
        <w:rPr>
          <w:lang w:eastAsia="zh-CN"/>
        </w:rPr>
      </w:pPr>
      <w:r>
        <w:rPr>
          <w:b/>
          <w:sz w:val="28"/>
          <w:lang w:eastAsia="zh-CN"/>
        </w:rPr>
        <w:t xml:space="preserve">5. </w:t>
      </w:r>
      <w:r>
        <w:rPr>
          <w:b/>
          <w:sz w:val="28"/>
          <w:lang w:eastAsia="zh-CN"/>
        </w:rPr>
        <w:t>数据流</w:t>
      </w:r>
    </w:p>
    <w:p w14:paraId="23E51859" w14:textId="77777777" w:rsidR="00545418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数据流覆盖对话入口、主</w:t>
      </w:r>
      <w:r>
        <w:rPr>
          <w:lang w:eastAsia="zh-CN"/>
        </w:rPr>
        <w:t xml:space="preserve"> Agent </w:t>
      </w:r>
      <w:r>
        <w:rPr>
          <w:lang w:eastAsia="zh-CN"/>
        </w:rPr>
        <w:t>计划、子</w:t>
      </w:r>
      <w:r>
        <w:rPr>
          <w:lang w:eastAsia="zh-CN"/>
        </w:rPr>
        <w:t xml:space="preserve"> Agent </w:t>
      </w:r>
      <w:r>
        <w:rPr>
          <w:lang w:eastAsia="zh-CN"/>
        </w:rPr>
        <w:t>执行、结果落库与产物生成。后端在保存用户消息后启动流式处理，最终把完整回答写入</w:t>
      </w:r>
      <w:r>
        <w:rPr>
          <w:lang w:eastAsia="zh-CN"/>
        </w:rPr>
        <w:t xml:space="preserve"> messages </w:t>
      </w:r>
      <w:r>
        <w:rPr>
          <w:lang w:eastAsia="zh-CN"/>
        </w:rPr>
        <w:t>表，把</w:t>
      </w:r>
      <w:r>
        <w:rPr>
          <w:lang w:eastAsia="zh-CN"/>
        </w:rPr>
        <w:t xml:space="preserve"> Agent </w:t>
      </w:r>
      <w:r>
        <w:rPr>
          <w:lang w:eastAsia="zh-CN"/>
        </w:rPr>
        <w:t>调用耗时、状态和错误信息写入</w:t>
      </w:r>
      <w:r>
        <w:rPr>
          <w:lang w:eastAsia="zh-CN"/>
        </w:rPr>
        <w:t xml:space="preserve"> agent_logs </w:t>
      </w:r>
      <w:r>
        <w:rPr>
          <w:lang w:eastAsia="zh-CN"/>
        </w:rPr>
        <w:t>表。报告、转写文本等文件产物默认写入</w:t>
      </w:r>
      <w:r>
        <w:rPr>
          <w:lang w:eastAsia="zh-CN"/>
        </w:rPr>
        <w:t xml:space="preserve"> artifacts/{user_id}/{conversation_id}</w:t>
      </w:r>
      <w:r>
        <w:rPr>
          <w:lang w:eastAsia="zh-CN"/>
        </w:rPr>
        <w:t>，并通过产物列表接口供前端预览和下载。</w:t>
      </w:r>
    </w:p>
    <w:p w14:paraId="26E3CB07" w14:textId="77777777" w:rsidR="00545418" w:rsidRDefault="00000000">
      <w:pPr>
        <w:spacing w:before="120" w:after="60"/>
        <w:jc w:val="center"/>
      </w:pPr>
      <w:r>
        <w:rPr>
          <w:sz w:val="18"/>
        </w:rPr>
        <w:t>表</w:t>
      </w:r>
      <w:r>
        <w:rPr>
          <w:sz w:val="18"/>
        </w:rPr>
        <w:t xml:space="preserve"> </w:t>
      </w:r>
      <w:r>
        <w:rPr>
          <w:sz w:val="18"/>
        </w:rPr>
        <w:fldChar w:fldCharType="begin"/>
      </w:r>
      <w:r>
        <w:rPr>
          <w:sz w:val="18"/>
        </w:rPr>
        <w:instrText xml:space="preserve"> SEQ </w:instrText>
      </w:r>
      <w:r>
        <w:rPr>
          <w:sz w:val="18"/>
        </w:rPr>
        <w:instrText>表</w:instrText>
      </w:r>
      <w:r>
        <w:rPr>
          <w:sz w:val="18"/>
        </w:rPr>
        <w:instrText xml:space="preserve"> \* ARABIC </w:instrText>
      </w:r>
      <w:r>
        <w:rPr>
          <w:sz w:val="18"/>
        </w:rPr>
        <w:fldChar w:fldCharType="separate"/>
      </w:r>
      <w:r>
        <w:rPr>
          <w:sz w:val="18"/>
        </w:rPr>
        <w:t>2</w:t>
      </w:r>
      <w:r>
        <w:rPr>
          <w:sz w:val="18"/>
        </w:rPr>
        <w:fldChar w:fldCharType="end"/>
      </w:r>
      <w:r>
        <w:rPr>
          <w:sz w:val="18"/>
        </w:rPr>
        <w:t xml:space="preserve"> </w:t>
      </w:r>
      <w:r>
        <w:rPr>
          <w:sz w:val="18"/>
        </w:rPr>
        <w:t>数据流表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545418" w14:paraId="3BE74C15" w14:textId="77777777">
        <w:trPr>
          <w:jc w:val="center"/>
        </w:trPr>
        <w:tc>
          <w:tcPr>
            <w:tcW w:w="3022" w:type="dxa"/>
            <w:shd w:val="clear" w:color="auto" w:fill="EAEAEA"/>
            <w:vAlign w:val="center"/>
          </w:tcPr>
          <w:p w14:paraId="0BF083F8" w14:textId="77777777" w:rsidR="00545418" w:rsidRDefault="00000000">
            <w:pPr>
              <w:spacing w:after="0" w:line="276" w:lineRule="auto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w="3022" w:type="dxa"/>
            <w:shd w:val="clear" w:color="auto" w:fill="EAEAEA"/>
            <w:vAlign w:val="center"/>
          </w:tcPr>
          <w:p w14:paraId="25036BF4" w14:textId="77777777" w:rsidR="00545418" w:rsidRDefault="00000000">
            <w:pPr>
              <w:spacing w:after="0" w:line="276" w:lineRule="auto"/>
            </w:pPr>
            <w:r>
              <w:rPr>
                <w:b/>
                <w:sz w:val="21"/>
              </w:rPr>
              <w:t>输入</w:t>
            </w:r>
          </w:p>
        </w:tc>
        <w:tc>
          <w:tcPr>
            <w:tcW w:w="3022" w:type="dxa"/>
            <w:shd w:val="clear" w:color="auto" w:fill="EAEAEA"/>
            <w:vAlign w:val="center"/>
          </w:tcPr>
          <w:p w14:paraId="0F514596" w14:textId="77777777" w:rsidR="00545418" w:rsidRDefault="00000000">
            <w:pPr>
              <w:spacing w:after="0" w:line="276" w:lineRule="auto"/>
            </w:pPr>
            <w:r>
              <w:rPr>
                <w:b/>
                <w:sz w:val="21"/>
              </w:rPr>
              <w:t>输出</w:t>
            </w:r>
          </w:p>
        </w:tc>
      </w:tr>
      <w:tr w:rsidR="00545418" w14:paraId="3567B8BE" w14:textId="77777777">
        <w:trPr>
          <w:jc w:val="center"/>
        </w:trPr>
        <w:tc>
          <w:tcPr>
            <w:tcW w:w="3022" w:type="dxa"/>
            <w:vAlign w:val="center"/>
          </w:tcPr>
          <w:p w14:paraId="335E8B22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对话入口</w:t>
            </w:r>
          </w:p>
        </w:tc>
        <w:tc>
          <w:tcPr>
            <w:tcW w:w="3022" w:type="dxa"/>
            <w:vAlign w:val="center"/>
          </w:tcPr>
          <w:p w14:paraId="4D0C7875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用户文本、上传文件</w:t>
            </w:r>
            <w:r>
              <w:rPr>
                <w:sz w:val="21"/>
                <w:lang w:eastAsia="zh-CN"/>
              </w:rPr>
              <w:t xml:space="preserve"> URL</w:t>
            </w:r>
            <w:r>
              <w:rPr>
                <w:sz w:val="21"/>
                <w:lang w:eastAsia="zh-CN"/>
              </w:rPr>
              <w:t>、当前功能标签、</w:t>
            </w:r>
            <w:r>
              <w:rPr>
                <w:sz w:val="21"/>
                <w:lang w:eastAsia="zh-CN"/>
              </w:rPr>
              <w:t>token</w:t>
            </w:r>
            <w:r>
              <w:rPr>
                <w:sz w:val="21"/>
                <w:lang w:eastAsia="zh-CN"/>
              </w:rPr>
              <w:t>。</w:t>
            </w:r>
          </w:p>
        </w:tc>
        <w:tc>
          <w:tcPr>
            <w:tcW w:w="3022" w:type="dxa"/>
            <w:vAlign w:val="center"/>
          </w:tcPr>
          <w:p w14:paraId="727609ED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用户消息记录、调度请求、</w:t>
            </w:r>
            <w:r>
              <w:rPr>
                <w:sz w:val="21"/>
                <w:lang w:eastAsia="zh-CN"/>
              </w:rPr>
              <w:t xml:space="preserve">SSE </w:t>
            </w:r>
            <w:r>
              <w:rPr>
                <w:sz w:val="21"/>
                <w:lang w:eastAsia="zh-CN"/>
              </w:rPr>
              <w:t>流。</w:t>
            </w:r>
          </w:p>
        </w:tc>
      </w:tr>
      <w:tr w:rsidR="00545418" w14:paraId="51EC556B" w14:textId="77777777">
        <w:trPr>
          <w:jc w:val="center"/>
        </w:trPr>
        <w:tc>
          <w:tcPr>
            <w:tcW w:w="3022" w:type="dxa"/>
            <w:vAlign w:val="center"/>
          </w:tcPr>
          <w:p w14:paraId="67271D60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主</w:t>
            </w:r>
            <w:r>
              <w:rPr>
                <w:sz w:val="21"/>
              </w:rPr>
              <w:t xml:space="preserve"> Agent</w:t>
            </w:r>
          </w:p>
        </w:tc>
        <w:tc>
          <w:tcPr>
            <w:tcW w:w="3022" w:type="dxa"/>
            <w:vAlign w:val="center"/>
          </w:tcPr>
          <w:p w14:paraId="629EC93C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文本、文件列表、前端</w:t>
            </w:r>
            <w:r>
              <w:rPr>
                <w:sz w:val="21"/>
              </w:rPr>
              <w:t xml:space="preserve"> agent_type</w:t>
            </w:r>
            <w:r>
              <w:rPr>
                <w:sz w:val="21"/>
              </w:rPr>
              <w:t>。</w:t>
            </w:r>
          </w:p>
        </w:tc>
        <w:tc>
          <w:tcPr>
            <w:tcW w:w="3022" w:type="dxa"/>
            <w:vAlign w:val="center"/>
          </w:tcPr>
          <w:p w14:paraId="009AE914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mode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reason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tasks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agent_type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file_urls</w:t>
            </w:r>
            <w:r>
              <w:rPr>
                <w:sz w:val="21"/>
              </w:rPr>
              <w:t>。</w:t>
            </w:r>
          </w:p>
        </w:tc>
      </w:tr>
      <w:tr w:rsidR="00545418" w14:paraId="5AF37798" w14:textId="77777777">
        <w:trPr>
          <w:jc w:val="center"/>
        </w:trPr>
        <w:tc>
          <w:tcPr>
            <w:tcW w:w="3022" w:type="dxa"/>
            <w:vAlign w:val="center"/>
          </w:tcPr>
          <w:p w14:paraId="7295C9B4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简历</w:t>
            </w:r>
            <w:r>
              <w:rPr>
                <w:sz w:val="21"/>
              </w:rPr>
              <w:t xml:space="preserve"> Agent</w:t>
            </w:r>
          </w:p>
        </w:tc>
        <w:tc>
          <w:tcPr>
            <w:tcW w:w="3022" w:type="dxa"/>
            <w:vAlign w:val="center"/>
          </w:tcPr>
          <w:p w14:paraId="7767EFE7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简历文件、本轮用户文本、可选个人资料。</w:t>
            </w:r>
          </w:p>
        </w:tc>
        <w:tc>
          <w:tcPr>
            <w:tcW w:w="3022" w:type="dxa"/>
            <w:vAlign w:val="center"/>
          </w:tcPr>
          <w:p w14:paraId="696B7850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简历评估内容、查重结果、违禁词结果、报告产物。</w:t>
            </w:r>
          </w:p>
        </w:tc>
      </w:tr>
      <w:tr w:rsidR="00545418" w14:paraId="4BF26117" w14:textId="77777777">
        <w:trPr>
          <w:jc w:val="center"/>
        </w:trPr>
        <w:tc>
          <w:tcPr>
            <w:tcW w:w="3022" w:type="dxa"/>
            <w:vAlign w:val="center"/>
          </w:tcPr>
          <w:p w14:paraId="493FD696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录音</w:t>
            </w:r>
            <w:r>
              <w:rPr>
                <w:sz w:val="21"/>
              </w:rPr>
              <w:t xml:space="preserve"> Agent</w:t>
            </w:r>
          </w:p>
        </w:tc>
        <w:tc>
          <w:tcPr>
            <w:tcW w:w="3022" w:type="dxa"/>
            <w:vAlign w:val="center"/>
          </w:tcPr>
          <w:p w14:paraId="31182690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音频或视频文件、本轮用户文本、可选个人资料。</w:t>
            </w:r>
          </w:p>
        </w:tc>
        <w:tc>
          <w:tcPr>
            <w:tcW w:w="3022" w:type="dxa"/>
            <w:vAlign w:val="center"/>
          </w:tcPr>
          <w:p w14:paraId="068C35A3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转写文本、分析报告、收录题目、转写</w:t>
            </w:r>
            <w:r>
              <w:rPr>
                <w:sz w:val="21"/>
                <w:lang w:eastAsia="zh-CN"/>
              </w:rPr>
              <w:t xml:space="preserve"> txt </w:t>
            </w:r>
            <w:r>
              <w:rPr>
                <w:sz w:val="21"/>
                <w:lang w:eastAsia="zh-CN"/>
              </w:rPr>
              <w:t>产物。</w:t>
            </w:r>
          </w:p>
        </w:tc>
      </w:tr>
      <w:tr w:rsidR="00545418" w14:paraId="181D8C41" w14:textId="77777777">
        <w:trPr>
          <w:jc w:val="center"/>
        </w:trPr>
        <w:tc>
          <w:tcPr>
            <w:tcW w:w="3022" w:type="dxa"/>
            <w:vAlign w:val="center"/>
          </w:tcPr>
          <w:p w14:paraId="2C839602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题目</w:t>
            </w:r>
            <w:r>
              <w:rPr>
                <w:sz w:val="21"/>
              </w:rPr>
              <w:t xml:space="preserve"> Agent</w:t>
            </w:r>
          </w:p>
        </w:tc>
        <w:tc>
          <w:tcPr>
            <w:tcW w:w="3022" w:type="dxa"/>
            <w:vAlign w:val="center"/>
          </w:tcPr>
          <w:p w14:paraId="4F1E9EB8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主题、难度、数量、简历文本或录音上下文、</w:t>
            </w:r>
            <w:r>
              <w:rPr>
                <w:sz w:val="21"/>
                <w:lang w:eastAsia="zh-CN"/>
              </w:rPr>
              <w:t xml:space="preserve">RAG/Tavily </w:t>
            </w:r>
            <w:r>
              <w:rPr>
                <w:sz w:val="21"/>
                <w:lang w:eastAsia="zh-CN"/>
              </w:rPr>
              <w:t>参考。</w:t>
            </w:r>
          </w:p>
        </w:tc>
        <w:tc>
          <w:tcPr>
            <w:tcW w:w="3022" w:type="dxa"/>
            <w:vAlign w:val="center"/>
          </w:tcPr>
          <w:p w14:paraId="64BBEA6F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结构化题目、参考答案、标签、个人题库记录。</w:t>
            </w:r>
          </w:p>
        </w:tc>
      </w:tr>
      <w:tr w:rsidR="00545418" w14:paraId="56895E5B" w14:textId="77777777">
        <w:trPr>
          <w:jc w:val="center"/>
        </w:trPr>
        <w:tc>
          <w:tcPr>
            <w:tcW w:w="3022" w:type="dxa"/>
            <w:vAlign w:val="center"/>
          </w:tcPr>
          <w:p w14:paraId="409A4A9E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持久化</w:t>
            </w:r>
          </w:p>
        </w:tc>
        <w:tc>
          <w:tcPr>
            <w:tcW w:w="3022" w:type="dxa"/>
            <w:vAlign w:val="center"/>
          </w:tcPr>
          <w:p w14:paraId="7A2D614B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完整回答、</w:t>
            </w:r>
            <w:r>
              <w:rPr>
                <w:sz w:val="21"/>
              </w:rPr>
              <w:t>AgentOutput</w:t>
            </w:r>
            <w:r>
              <w:rPr>
                <w:sz w:val="21"/>
              </w:rPr>
              <w:t>、产物内容。</w:t>
            </w:r>
          </w:p>
        </w:tc>
        <w:tc>
          <w:tcPr>
            <w:tcW w:w="3022" w:type="dxa"/>
            <w:vAlign w:val="center"/>
          </w:tcPr>
          <w:p w14:paraId="39FA688B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messages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agent_logs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artifacts </w:t>
            </w:r>
            <w:r>
              <w:rPr>
                <w:sz w:val="21"/>
              </w:rPr>
              <w:t>目录文件。</w:t>
            </w:r>
          </w:p>
        </w:tc>
      </w:tr>
    </w:tbl>
    <w:p w14:paraId="6EF5BC4C" w14:textId="77777777" w:rsidR="00545418" w:rsidRDefault="00000000">
      <w:pPr>
        <w:spacing w:before="100" w:after="80"/>
      </w:pPr>
      <w:r>
        <w:rPr>
          <w:b/>
          <w:sz w:val="28"/>
        </w:rPr>
        <w:t xml:space="preserve">5.1 </w:t>
      </w:r>
      <w:r>
        <w:rPr>
          <w:b/>
          <w:sz w:val="28"/>
        </w:rPr>
        <w:t>产物与会话数据</w:t>
      </w:r>
    </w:p>
    <w:p w14:paraId="64459762" w14:textId="77777777" w:rsidR="00545418" w:rsidRDefault="00000000">
      <w:pPr>
        <w:spacing w:after="60"/>
        <w:ind w:firstLine="420"/>
        <w:rPr>
          <w:lang w:eastAsia="zh-CN"/>
        </w:rPr>
      </w:pPr>
      <w:r>
        <w:t>对话相关数据以</w:t>
      </w:r>
      <w:r>
        <w:t xml:space="preserve"> conversation</w:t>
      </w:r>
      <w:r>
        <w:t>、</w:t>
      </w:r>
      <w:r>
        <w:t xml:space="preserve">message </w:t>
      </w:r>
      <w:r>
        <w:t>为主线组织。用户上传文件后，文件</w:t>
      </w:r>
      <w:r>
        <w:t xml:space="preserve"> URL </w:t>
      </w:r>
      <w:r>
        <w:t>会作为本轮请求上下文参与调度；生成完成后，最终回答写入</w:t>
      </w:r>
      <w:r>
        <w:t xml:space="preserve"> messages </w:t>
      </w:r>
      <w:r>
        <w:t>表，便于历史会话回看。报告类文件和转写文本不会直接塞进消息正文，而是写入</w:t>
      </w:r>
      <w:r>
        <w:t xml:space="preserve"> artifacts </w:t>
      </w:r>
      <w:r>
        <w:t>目录，再</w:t>
      </w:r>
      <w:r>
        <w:lastRenderedPageBreak/>
        <w:t>通过</w:t>
      </w:r>
      <w:r>
        <w:t xml:space="preserve"> /api/v1/chat/conversations/{id}/artifacts </w:t>
      </w:r>
      <w:r>
        <w:t>提供列表、预览和下载。</w:t>
      </w:r>
      <w:r>
        <w:rPr>
          <w:lang w:eastAsia="zh-CN"/>
        </w:rPr>
        <w:t>这样可以避免长报告撑大消息表，同时让前端在右侧产物区独立展示可下载内容。</w:t>
      </w:r>
    </w:p>
    <w:p w14:paraId="5CCD7A78" w14:textId="77777777" w:rsidR="00545418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需要注意的是，</w:t>
      </w:r>
      <w:r>
        <w:rPr>
          <w:lang w:eastAsia="zh-CN"/>
        </w:rPr>
        <w:t xml:space="preserve">artifacts </w:t>
      </w:r>
      <w:r>
        <w:rPr>
          <w:lang w:eastAsia="zh-CN"/>
        </w:rPr>
        <w:t>路径按</w:t>
      </w:r>
      <w:r>
        <w:rPr>
          <w:lang w:eastAsia="zh-CN"/>
        </w:rPr>
        <w:t xml:space="preserve"> user_id </w:t>
      </w:r>
      <w:r>
        <w:rPr>
          <w:lang w:eastAsia="zh-CN"/>
        </w:rPr>
        <w:t>与</w:t>
      </w:r>
      <w:r>
        <w:rPr>
          <w:lang w:eastAsia="zh-CN"/>
        </w:rPr>
        <w:t xml:space="preserve"> conversation_id </w:t>
      </w:r>
      <w:r>
        <w:rPr>
          <w:lang w:eastAsia="zh-CN"/>
        </w:rPr>
        <w:t>分层，有利于隔离不同用户和不同会话的产物。但这仍是文件系统级组织方式，并不等同于完整的对象存储权限模型。若后续进入生产环境，应继续检查下载接口鉴权、文件名清洗、路径穿越防护、产物清理策略和备份策略。</w:t>
      </w:r>
    </w:p>
    <w:p w14:paraId="51E02EB3" w14:textId="77777777" w:rsidR="00545418" w:rsidRDefault="00000000">
      <w:pPr>
        <w:spacing w:before="160" w:after="80"/>
        <w:rPr>
          <w:lang w:eastAsia="zh-CN"/>
        </w:rPr>
      </w:pPr>
      <w:r>
        <w:rPr>
          <w:b/>
          <w:sz w:val="28"/>
          <w:lang w:eastAsia="zh-CN"/>
        </w:rPr>
        <w:t xml:space="preserve">6. </w:t>
      </w:r>
      <w:r>
        <w:rPr>
          <w:b/>
          <w:sz w:val="28"/>
          <w:lang w:eastAsia="zh-CN"/>
        </w:rPr>
        <w:t>外部服务依赖</w:t>
      </w:r>
    </w:p>
    <w:p w14:paraId="206C7274" w14:textId="77777777" w:rsidR="00545418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项目依赖多个外部服务与本地组件。</w:t>
      </w:r>
      <w:r>
        <w:rPr>
          <w:lang w:eastAsia="zh-CN"/>
        </w:rPr>
        <w:t xml:space="preserve">OpenAI </w:t>
      </w:r>
      <w:r>
        <w:rPr>
          <w:lang w:eastAsia="zh-CN"/>
        </w:rPr>
        <w:t>兼容</w:t>
      </w:r>
      <w:r>
        <w:rPr>
          <w:lang w:eastAsia="zh-CN"/>
        </w:rPr>
        <w:t xml:space="preserve"> LLM </w:t>
      </w:r>
      <w:r>
        <w:rPr>
          <w:lang w:eastAsia="zh-CN"/>
        </w:rPr>
        <w:t>用于主</w:t>
      </w:r>
      <w:r>
        <w:rPr>
          <w:lang w:eastAsia="zh-CN"/>
        </w:rPr>
        <w:t xml:space="preserve"> Agent </w:t>
      </w:r>
      <w:r>
        <w:rPr>
          <w:lang w:eastAsia="zh-CN"/>
        </w:rPr>
        <w:t>规划、</w:t>
      </w:r>
      <w:r>
        <w:rPr>
          <w:lang w:eastAsia="zh-CN"/>
        </w:rPr>
        <w:t xml:space="preserve">general </w:t>
      </w:r>
      <w:r>
        <w:rPr>
          <w:lang w:eastAsia="zh-CN"/>
        </w:rPr>
        <w:t>回答、</w:t>
      </w:r>
      <w:r>
        <w:rPr>
          <w:lang w:eastAsia="zh-CN"/>
        </w:rPr>
        <w:t xml:space="preserve">QuestionAgent </w:t>
      </w:r>
      <w:r>
        <w:rPr>
          <w:lang w:eastAsia="zh-CN"/>
        </w:rPr>
        <w:t>生成以及部分语义检测；</w:t>
      </w:r>
      <w:r>
        <w:rPr>
          <w:lang w:eastAsia="zh-CN"/>
        </w:rPr>
        <w:t xml:space="preserve">DashScope Qwen-VL </w:t>
      </w:r>
      <w:r>
        <w:rPr>
          <w:lang w:eastAsia="zh-CN"/>
        </w:rPr>
        <w:t>用于简历视觉理解和</w:t>
      </w:r>
      <w:r>
        <w:rPr>
          <w:lang w:eastAsia="zh-CN"/>
        </w:rPr>
        <w:t xml:space="preserve"> OCR</w:t>
      </w:r>
      <w:r>
        <w:rPr>
          <w:lang w:eastAsia="zh-CN"/>
        </w:rPr>
        <w:t>；</w:t>
      </w:r>
      <w:r>
        <w:rPr>
          <w:lang w:eastAsia="zh-CN"/>
        </w:rPr>
        <w:t xml:space="preserve">DashScope Paraformer </w:t>
      </w:r>
      <w:r>
        <w:rPr>
          <w:lang w:eastAsia="zh-CN"/>
        </w:rPr>
        <w:t>用于录音或视频异步转写；</w:t>
      </w:r>
      <w:r>
        <w:rPr>
          <w:lang w:eastAsia="zh-CN"/>
        </w:rPr>
        <w:t xml:space="preserve">Tavily </w:t>
      </w:r>
      <w:r>
        <w:rPr>
          <w:lang w:eastAsia="zh-CN"/>
        </w:rPr>
        <w:t>在配置</w:t>
      </w:r>
      <w:r>
        <w:rPr>
          <w:lang w:eastAsia="zh-CN"/>
        </w:rPr>
        <w:t xml:space="preserve"> API Key </w:t>
      </w:r>
      <w:r>
        <w:rPr>
          <w:lang w:eastAsia="zh-CN"/>
        </w:rPr>
        <w:t>时为题目生成和录音分析提供互联网参考；</w:t>
      </w:r>
      <w:r>
        <w:rPr>
          <w:lang w:eastAsia="zh-CN"/>
        </w:rPr>
        <w:t xml:space="preserve">ChromaDB </w:t>
      </w:r>
      <w:r>
        <w:rPr>
          <w:lang w:eastAsia="zh-CN"/>
        </w:rPr>
        <w:t>与</w:t>
      </w:r>
      <w:r>
        <w:rPr>
          <w:lang w:eastAsia="zh-CN"/>
        </w:rPr>
        <w:t xml:space="preserve"> Sentence Transformers/BGE Embedding </w:t>
      </w:r>
      <w:r>
        <w:rPr>
          <w:lang w:eastAsia="zh-CN"/>
        </w:rPr>
        <w:t>用于本地知识库检索。</w:t>
      </w:r>
    </w:p>
    <w:p w14:paraId="7B6F956B" w14:textId="77777777" w:rsidR="00545418" w:rsidRDefault="00000000">
      <w:pPr>
        <w:spacing w:before="120" w:after="60"/>
        <w:jc w:val="center"/>
      </w:pPr>
      <w:r>
        <w:rPr>
          <w:sz w:val="18"/>
        </w:rPr>
        <w:t>表</w:t>
      </w:r>
      <w:r>
        <w:rPr>
          <w:sz w:val="18"/>
        </w:rPr>
        <w:t xml:space="preserve"> </w:t>
      </w:r>
      <w:r>
        <w:rPr>
          <w:sz w:val="18"/>
        </w:rPr>
        <w:fldChar w:fldCharType="begin"/>
      </w:r>
      <w:r>
        <w:rPr>
          <w:sz w:val="18"/>
        </w:rPr>
        <w:instrText xml:space="preserve"> SEQ </w:instrText>
      </w:r>
      <w:r>
        <w:rPr>
          <w:sz w:val="18"/>
        </w:rPr>
        <w:instrText>表</w:instrText>
      </w:r>
      <w:r>
        <w:rPr>
          <w:sz w:val="18"/>
        </w:rPr>
        <w:instrText xml:space="preserve"> \* ARABIC </w:instrText>
      </w:r>
      <w:r>
        <w:rPr>
          <w:sz w:val="18"/>
        </w:rPr>
        <w:fldChar w:fldCharType="separate"/>
      </w:r>
      <w:r>
        <w:rPr>
          <w:sz w:val="18"/>
        </w:rPr>
        <w:t>3</w:t>
      </w:r>
      <w:r>
        <w:rPr>
          <w:sz w:val="18"/>
        </w:rPr>
        <w:fldChar w:fldCharType="end"/>
      </w:r>
      <w:r>
        <w:rPr>
          <w:sz w:val="18"/>
        </w:rPr>
        <w:t xml:space="preserve"> </w:t>
      </w:r>
      <w:r>
        <w:rPr>
          <w:sz w:val="18"/>
        </w:rPr>
        <w:t>外部服务依赖表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545418" w14:paraId="4C8F61F6" w14:textId="77777777">
        <w:trPr>
          <w:jc w:val="center"/>
        </w:trPr>
        <w:tc>
          <w:tcPr>
            <w:tcW w:w="3022" w:type="dxa"/>
            <w:shd w:val="clear" w:color="auto" w:fill="EAEAEA"/>
            <w:vAlign w:val="center"/>
          </w:tcPr>
          <w:p w14:paraId="02C41C71" w14:textId="77777777" w:rsidR="00545418" w:rsidRDefault="00000000">
            <w:pPr>
              <w:spacing w:after="0" w:line="276" w:lineRule="auto"/>
            </w:pPr>
            <w:r>
              <w:rPr>
                <w:b/>
                <w:sz w:val="21"/>
              </w:rPr>
              <w:t>服务</w:t>
            </w:r>
          </w:p>
        </w:tc>
        <w:tc>
          <w:tcPr>
            <w:tcW w:w="3022" w:type="dxa"/>
            <w:shd w:val="clear" w:color="auto" w:fill="EAEAEA"/>
            <w:vAlign w:val="center"/>
          </w:tcPr>
          <w:p w14:paraId="3883C430" w14:textId="77777777" w:rsidR="00545418" w:rsidRDefault="00000000">
            <w:pPr>
              <w:spacing w:after="0" w:line="276" w:lineRule="auto"/>
            </w:pPr>
            <w:r>
              <w:rPr>
                <w:b/>
                <w:sz w:val="21"/>
              </w:rPr>
              <w:t>使用位置</w:t>
            </w:r>
          </w:p>
        </w:tc>
        <w:tc>
          <w:tcPr>
            <w:tcW w:w="3022" w:type="dxa"/>
            <w:shd w:val="clear" w:color="auto" w:fill="EAEAEA"/>
            <w:vAlign w:val="center"/>
          </w:tcPr>
          <w:p w14:paraId="320A3491" w14:textId="77777777" w:rsidR="00545418" w:rsidRDefault="00000000">
            <w:pPr>
              <w:spacing w:after="0" w:line="276" w:lineRule="auto"/>
            </w:pPr>
            <w:r>
              <w:rPr>
                <w:b/>
                <w:sz w:val="21"/>
              </w:rPr>
              <w:t>缺失影响</w:t>
            </w:r>
          </w:p>
        </w:tc>
      </w:tr>
      <w:tr w:rsidR="00545418" w14:paraId="42559465" w14:textId="77777777">
        <w:trPr>
          <w:jc w:val="center"/>
        </w:trPr>
        <w:tc>
          <w:tcPr>
            <w:tcW w:w="3022" w:type="dxa"/>
            <w:vAlign w:val="center"/>
          </w:tcPr>
          <w:p w14:paraId="33ADF88E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 xml:space="preserve">OpenAI </w:t>
            </w:r>
            <w:r>
              <w:rPr>
                <w:sz w:val="21"/>
              </w:rPr>
              <w:t>兼容</w:t>
            </w:r>
            <w:r>
              <w:rPr>
                <w:sz w:val="21"/>
              </w:rPr>
              <w:t xml:space="preserve"> LLM</w:t>
            </w:r>
          </w:p>
        </w:tc>
        <w:tc>
          <w:tcPr>
            <w:tcW w:w="3022" w:type="dxa"/>
            <w:vAlign w:val="center"/>
          </w:tcPr>
          <w:p w14:paraId="34251F6D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主</w:t>
            </w:r>
            <w:r>
              <w:rPr>
                <w:sz w:val="21"/>
              </w:rPr>
              <w:t xml:space="preserve"> Agent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General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QuestionAgent</w:t>
            </w:r>
            <w:r>
              <w:rPr>
                <w:sz w:val="21"/>
              </w:rPr>
              <w:t>、违禁词语义检测、录音分析。</w:t>
            </w:r>
          </w:p>
        </w:tc>
        <w:tc>
          <w:tcPr>
            <w:tcW w:w="3022" w:type="dxa"/>
            <w:vAlign w:val="center"/>
          </w:tcPr>
          <w:p w14:paraId="0F336926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相关生成与分析能力不可用或降级。</w:t>
            </w:r>
          </w:p>
        </w:tc>
      </w:tr>
      <w:tr w:rsidR="00545418" w14:paraId="5E9EBE4B" w14:textId="77777777">
        <w:trPr>
          <w:jc w:val="center"/>
        </w:trPr>
        <w:tc>
          <w:tcPr>
            <w:tcW w:w="3022" w:type="dxa"/>
            <w:vAlign w:val="center"/>
          </w:tcPr>
          <w:p w14:paraId="682ACC5E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DashScope Qwen-VL</w:t>
            </w:r>
          </w:p>
        </w:tc>
        <w:tc>
          <w:tcPr>
            <w:tcW w:w="3022" w:type="dxa"/>
            <w:vAlign w:val="center"/>
          </w:tcPr>
          <w:p w14:paraId="4CEF1EA5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 xml:space="preserve">ResumeAgent </w:t>
            </w:r>
            <w:r>
              <w:rPr>
                <w:sz w:val="21"/>
              </w:rPr>
              <w:t>图片</w:t>
            </w:r>
            <w:r>
              <w:rPr>
                <w:sz w:val="21"/>
              </w:rPr>
              <w:t xml:space="preserve">/PDF/Word </w:t>
            </w:r>
            <w:r>
              <w:rPr>
                <w:sz w:val="21"/>
              </w:rPr>
              <w:t>视觉理解与</w:t>
            </w:r>
            <w:r>
              <w:rPr>
                <w:sz w:val="21"/>
              </w:rPr>
              <w:t xml:space="preserve"> OCR</w:t>
            </w:r>
            <w:r>
              <w:rPr>
                <w:sz w:val="21"/>
              </w:rPr>
              <w:t>。</w:t>
            </w:r>
          </w:p>
        </w:tc>
        <w:tc>
          <w:tcPr>
            <w:tcW w:w="3022" w:type="dxa"/>
            <w:vAlign w:val="center"/>
          </w:tcPr>
          <w:p w14:paraId="0C777A62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图片简历和视觉评估能力受影响。</w:t>
            </w:r>
          </w:p>
        </w:tc>
      </w:tr>
      <w:tr w:rsidR="00545418" w14:paraId="7688AA69" w14:textId="77777777">
        <w:trPr>
          <w:jc w:val="center"/>
        </w:trPr>
        <w:tc>
          <w:tcPr>
            <w:tcW w:w="3022" w:type="dxa"/>
            <w:vAlign w:val="center"/>
          </w:tcPr>
          <w:p w14:paraId="0AF72209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DashScope Paraformer</w:t>
            </w:r>
          </w:p>
        </w:tc>
        <w:tc>
          <w:tcPr>
            <w:tcW w:w="3022" w:type="dxa"/>
            <w:vAlign w:val="center"/>
          </w:tcPr>
          <w:p w14:paraId="45E15E21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 xml:space="preserve">RecordingAgent </w:t>
            </w:r>
            <w:r>
              <w:rPr>
                <w:sz w:val="21"/>
              </w:rPr>
              <w:t>录音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视频转写。</w:t>
            </w:r>
          </w:p>
        </w:tc>
        <w:tc>
          <w:tcPr>
            <w:tcW w:w="3022" w:type="dxa"/>
            <w:vAlign w:val="center"/>
          </w:tcPr>
          <w:p w14:paraId="71E4EDEE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录音分析不可完成。</w:t>
            </w:r>
          </w:p>
        </w:tc>
      </w:tr>
      <w:tr w:rsidR="00545418" w14:paraId="621BD94E" w14:textId="77777777">
        <w:trPr>
          <w:jc w:val="center"/>
        </w:trPr>
        <w:tc>
          <w:tcPr>
            <w:tcW w:w="3022" w:type="dxa"/>
            <w:vAlign w:val="center"/>
          </w:tcPr>
          <w:p w14:paraId="73FE6E29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Tavily</w:t>
            </w:r>
          </w:p>
        </w:tc>
        <w:tc>
          <w:tcPr>
            <w:tcW w:w="3022" w:type="dxa"/>
            <w:vAlign w:val="center"/>
          </w:tcPr>
          <w:p w14:paraId="02D50A04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 xml:space="preserve">QuestionAgent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RecordingAgent </w:t>
            </w:r>
            <w:r>
              <w:rPr>
                <w:sz w:val="21"/>
              </w:rPr>
              <w:t>的互联网参考检索。</w:t>
            </w:r>
          </w:p>
        </w:tc>
        <w:tc>
          <w:tcPr>
            <w:tcW w:w="3022" w:type="dxa"/>
            <w:vAlign w:val="center"/>
          </w:tcPr>
          <w:p w14:paraId="41EDFD51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不会返回联网来源；仍可使用本地</w:t>
            </w:r>
            <w:r>
              <w:rPr>
                <w:sz w:val="21"/>
                <w:lang w:eastAsia="zh-CN"/>
              </w:rPr>
              <w:t xml:space="preserve"> RAG </w:t>
            </w:r>
            <w:r>
              <w:rPr>
                <w:sz w:val="21"/>
                <w:lang w:eastAsia="zh-CN"/>
              </w:rPr>
              <w:t>或模型生成。</w:t>
            </w:r>
          </w:p>
        </w:tc>
      </w:tr>
      <w:tr w:rsidR="00545418" w14:paraId="37134BA1" w14:textId="77777777">
        <w:trPr>
          <w:jc w:val="center"/>
        </w:trPr>
        <w:tc>
          <w:tcPr>
            <w:tcW w:w="3022" w:type="dxa"/>
            <w:vAlign w:val="center"/>
          </w:tcPr>
          <w:p w14:paraId="616C5DC0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 xml:space="preserve">ChromaDB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Embedding</w:t>
            </w:r>
          </w:p>
        </w:tc>
        <w:tc>
          <w:tcPr>
            <w:tcW w:w="3022" w:type="dxa"/>
            <w:vAlign w:val="center"/>
          </w:tcPr>
          <w:p w14:paraId="1555757B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 xml:space="preserve">knowledge_base </w:t>
            </w:r>
            <w:r>
              <w:rPr>
                <w:sz w:val="21"/>
              </w:rPr>
              <w:t>入库、</w:t>
            </w:r>
            <w:r>
              <w:rPr>
                <w:sz w:val="21"/>
              </w:rPr>
              <w:t xml:space="preserve">RAGService </w:t>
            </w:r>
            <w:r>
              <w:rPr>
                <w:sz w:val="21"/>
              </w:rPr>
              <w:t>检索。</w:t>
            </w:r>
          </w:p>
        </w:tc>
        <w:tc>
          <w:tcPr>
            <w:tcW w:w="3022" w:type="dxa"/>
            <w:vAlign w:val="center"/>
          </w:tcPr>
          <w:p w14:paraId="0A88A449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知识库增强效果下降，题目生成缺少本地资料参考。</w:t>
            </w:r>
          </w:p>
        </w:tc>
      </w:tr>
    </w:tbl>
    <w:p w14:paraId="7A49216C" w14:textId="77777777" w:rsidR="00545418" w:rsidRDefault="00000000">
      <w:pPr>
        <w:spacing w:before="100" w:after="80"/>
        <w:rPr>
          <w:lang w:eastAsia="zh-CN"/>
        </w:rPr>
      </w:pPr>
      <w:r>
        <w:rPr>
          <w:b/>
          <w:sz w:val="28"/>
          <w:lang w:eastAsia="zh-CN"/>
        </w:rPr>
        <w:t xml:space="preserve">6.1 </w:t>
      </w:r>
      <w:r>
        <w:rPr>
          <w:b/>
          <w:sz w:val="28"/>
          <w:lang w:eastAsia="zh-CN"/>
        </w:rPr>
        <w:t>配置项对运行效果的影响</w:t>
      </w:r>
    </w:p>
    <w:p w14:paraId="62942671" w14:textId="77777777" w:rsidR="00545418" w:rsidRDefault="00000000">
      <w:pPr>
        <w:spacing w:after="60"/>
        <w:ind w:firstLine="420"/>
        <w:rPr>
          <w:lang w:eastAsia="zh-CN"/>
        </w:rPr>
      </w:pPr>
      <w:r>
        <w:t>配置项集中在</w:t>
      </w:r>
      <w:r>
        <w:t xml:space="preserve"> .env.example </w:t>
      </w:r>
      <w:r>
        <w:t>和</w:t>
      </w:r>
      <w:r>
        <w:t xml:space="preserve"> app/config.py </w:t>
      </w:r>
      <w:r>
        <w:t>对应的</w:t>
      </w:r>
      <w:r>
        <w:t xml:space="preserve"> settings </w:t>
      </w:r>
      <w:r>
        <w:t>中。</w:t>
      </w:r>
      <w:r>
        <w:t>DATABASE_URL</w:t>
      </w:r>
      <w:r>
        <w:t>、</w:t>
      </w:r>
      <w:r>
        <w:t>REDIS_URL</w:t>
      </w:r>
      <w:r>
        <w:t>、</w:t>
      </w:r>
      <w:r>
        <w:t xml:space="preserve">SECRET_KEY </w:t>
      </w:r>
      <w:r>
        <w:t>影响基础服务；</w:t>
      </w:r>
      <w:r>
        <w:t>LLM_API_KEY</w:t>
      </w:r>
      <w:r>
        <w:t>、</w:t>
      </w:r>
      <w:r>
        <w:t>LLM_BASE_URL</w:t>
      </w:r>
      <w:r>
        <w:t>、</w:t>
      </w:r>
      <w:r>
        <w:t xml:space="preserve">LLM_MODEL_NAME </w:t>
      </w:r>
      <w:r>
        <w:t>影响对话、调度和题目生成；</w:t>
      </w:r>
      <w:r>
        <w:t>DASHSCOPE_API_KEY</w:t>
      </w:r>
      <w:r>
        <w:t>、</w:t>
      </w:r>
      <w:r>
        <w:t>QWEN_VL_MODEL</w:t>
      </w:r>
      <w:r>
        <w:t>、</w:t>
      </w:r>
      <w:r>
        <w:t xml:space="preserve">PARAFOUNDER_MODEL </w:t>
      </w:r>
      <w:r>
        <w:t>影响简历视觉理解与录音转写；</w:t>
      </w:r>
      <w:r>
        <w:t xml:space="preserve">TAVILY_API_KEY </w:t>
      </w:r>
      <w:r>
        <w:t>可为空，为空时不阻断主流程但不会提供联网检索参考。</w:t>
      </w:r>
      <w:r>
        <w:rPr>
          <w:lang w:eastAsia="zh-CN"/>
        </w:rPr>
        <w:t>由于多个能力依赖外部</w:t>
      </w:r>
      <w:r>
        <w:rPr>
          <w:lang w:eastAsia="zh-CN"/>
        </w:rPr>
        <w:t xml:space="preserve"> API</w:t>
      </w:r>
      <w:r>
        <w:rPr>
          <w:lang w:eastAsia="zh-CN"/>
        </w:rPr>
        <w:t>，部署和验收时应把</w:t>
      </w:r>
      <w:r>
        <w:rPr>
          <w:lang w:eastAsia="zh-CN"/>
        </w:rPr>
        <w:t>“</w:t>
      </w:r>
      <w:r>
        <w:rPr>
          <w:lang w:eastAsia="zh-CN"/>
        </w:rPr>
        <w:t>密钥是否配置、网络是否可达、模型名是否匹配、超时是否合理</w:t>
      </w:r>
      <w:r>
        <w:rPr>
          <w:lang w:eastAsia="zh-CN"/>
        </w:rPr>
        <w:t>”</w:t>
      </w:r>
      <w:r>
        <w:rPr>
          <w:lang w:eastAsia="zh-CN"/>
        </w:rPr>
        <w:t>作为基础检查项。</w:t>
      </w:r>
    </w:p>
    <w:p w14:paraId="6893A0C7" w14:textId="77777777" w:rsidR="00545418" w:rsidRDefault="00000000">
      <w:pPr>
        <w:spacing w:before="160" w:after="80"/>
      </w:pPr>
      <w:r>
        <w:rPr>
          <w:b/>
          <w:sz w:val="28"/>
        </w:rPr>
        <w:lastRenderedPageBreak/>
        <w:t xml:space="preserve">7. </w:t>
      </w:r>
      <w:r>
        <w:rPr>
          <w:b/>
          <w:sz w:val="28"/>
        </w:rPr>
        <w:t>日志与错误处理</w:t>
      </w:r>
    </w:p>
    <w:p w14:paraId="028BE96F" w14:textId="77777777" w:rsidR="00545418" w:rsidRDefault="00000000">
      <w:pPr>
        <w:spacing w:before="100" w:after="80"/>
      </w:pPr>
      <w:r>
        <w:rPr>
          <w:b/>
          <w:sz w:val="28"/>
        </w:rPr>
        <w:t xml:space="preserve">7.1 Agent </w:t>
      </w:r>
      <w:r>
        <w:rPr>
          <w:b/>
          <w:sz w:val="28"/>
        </w:rPr>
        <w:t>运行日志</w:t>
      </w:r>
    </w:p>
    <w:p w14:paraId="4C86F375" w14:textId="77777777" w:rsidR="00545418" w:rsidRDefault="00000000">
      <w:pPr>
        <w:spacing w:after="60"/>
        <w:ind w:firstLine="420"/>
        <w:rPr>
          <w:lang w:eastAsia="zh-CN"/>
        </w:rPr>
      </w:pPr>
      <w:r>
        <w:t xml:space="preserve">BaseAgent.run </w:t>
      </w:r>
      <w:r>
        <w:t>是所有具体</w:t>
      </w:r>
      <w:r>
        <w:t xml:space="preserve"> Agent </w:t>
      </w:r>
      <w:r>
        <w:t>的统一运行入口。它在调用</w:t>
      </w:r>
      <w:r>
        <w:t xml:space="preserve"> execute </w:t>
      </w:r>
      <w:r>
        <w:t>前记录起始时间，成功后写入</w:t>
      </w:r>
      <w:r>
        <w:t xml:space="preserve"> latency_ms</w:t>
      </w:r>
      <w:r>
        <w:t>、</w:t>
      </w:r>
      <w:r>
        <w:t xml:space="preserve">total_calls </w:t>
      </w:r>
      <w:r>
        <w:t>与</w:t>
      </w:r>
      <w:r>
        <w:t xml:space="preserve"> tokens_used</w:t>
      </w:r>
      <w:r>
        <w:t>；发生异常时返回</w:t>
      </w:r>
      <w:r>
        <w:t xml:space="preserve"> status=failed </w:t>
      </w:r>
      <w:r>
        <w:t>的</w:t>
      </w:r>
      <w:r>
        <w:t xml:space="preserve"> AgentOutput</w:t>
      </w:r>
      <w:r>
        <w:t>，并把</w:t>
      </w:r>
      <w:r>
        <w:t xml:space="preserve"> error_msg </w:t>
      </w:r>
      <w:r>
        <w:t>写入日志。</w:t>
      </w:r>
      <w:r>
        <w:t xml:space="preserve">_log_to_db </w:t>
      </w:r>
      <w:r>
        <w:t>会尝试把</w:t>
      </w:r>
      <w:r>
        <w:t xml:space="preserve"> conversation_id</w:t>
      </w:r>
      <w:r>
        <w:t>、</w:t>
      </w:r>
      <w:r>
        <w:t>agent_name</w:t>
      </w:r>
      <w:r>
        <w:t>、</w:t>
      </w:r>
      <w:r>
        <w:t>output_tokens</w:t>
      </w:r>
      <w:r>
        <w:t>、</w:t>
      </w:r>
      <w:r>
        <w:t>latency_ms</w:t>
      </w:r>
      <w:r>
        <w:t>、</w:t>
      </w:r>
      <w:r>
        <w:t>status</w:t>
      </w:r>
      <w:r>
        <w:t>、</w:t>
      </w:r>
      <w:r>
        <w:t xml:space="preserve">error_msg </w:t>
      </w:r>
      <w:r>
        <w:t>写入</w:t>
      </w:r>
      <w:r>
        <w:t xml:space="preserve"> agent_logs </w:t>
      </w:r>
      <w:r>
        <w:t>表。</w:t>
      </w:r>
      <w:r>
        <w:rPr>
          <w:lang w:eastAsia="zh-CN"/>
        </w:rPr>
        <w:t>日志写入失败不会影响主流程，这是为了避免监控链路异常导致用户请求整体失败。</w:t>
      </w:r>
    </w:p>
    <w:p w14:paraId="7036A8D1" w14:textId="77777777" w:rsidR="00545418" w:rsidRDefault="00000000">
      <w:pPr>
        <w:spacing w:before="100" w:after="80"/>
        <w:rPr>
          <w:lang w:eastAsia="zh-CN"/>
        </w:rPr>
      </w:pPr>
      <w:r>
        <w:rPr>
          <w:b/>
          <w:sz w:val="28"/>
          <w:lang w:eastAsia="zh-CN"/>
        </w:rPr>
        <w:t xml:space="preserve">7.2 SSE </w:t>
      </w:r>
      <w:r>
        <w:rPr>
          <w:b/>
          <w:sz w:val="28"/>
          <w:lang w:eastAsia="zh-CN"/>
        </w:rPr>
        <w:t>异常与服务降级</w:t>
      </w:r>
    </w:p>
    <w:p w14:paraId="7BF75E8C" w14:textId="77777777" w:rsidR="00545418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 xml:space="preserve">SSE </w:t>
      </w:r>
      <w:r>
        <w:rPr>
          <w:lang w:eastAsia="zh-CN"/>
        </w:rPr>
        <w:t>流处理过程中若出现异常，后端会记录失败日志并向前端发送</w:t>
      </w:r>
      <w:r>
        <w:rPr>
          <w:lang w:eastAsia="zh-CN"/>
        </w:rPr>
        <w:t xml:space="preserve"> error </w:t>
      </w:r>
      <w:r>
        <w:rPr>
          <w:lang w:eastAsia="zh-CN"/>
        </w:rPr>
        <w:t>事件。</w:t>
      </w:r>
      <w:r>
        <w:rPr>
          <w:lang w:eastAsia="zh-CN"/>
        </w:rPr>
        <w:t xml:space="preserve">QuestionAgent </w:t>
      </w:r>
      <w:r>
        <w:rPr>
          <w:lang w:eastAsia="zh-CN"/>
        </w:rPr>
        <w:t>的</w:t>
      </w:r>
      <w:r>
        <w:rPr>
          <w:lang w:eastAsia="zh-CN"/>
        </w:rPr>
        <w:t xml:space="preserve"> Tavily </w:t>
      </w:r>
      <w:r>
        <w:rPr>
          <w:lang w:eastAsia="zh-CN"/>
        </w:rPr>
        <w:t>检索失败会记录</w:t>
      </w:r>
      <w:r>
        <w:rPr>
          <w:lang w:eastAsia="zh-CN"/>
        </w:rPr>
        <w:t xml:space="preserve"> warning</w:t>
      </w:r>
      <w:r>
        <w:rPr>
          <w:lang w:eastAsia="zh-CN"/>
        </w:rPr>
        <w:t>，并继续使用</w:t>
      </w:r>
      <w:r>
        <w:rPr>
          <w:lang w:eastAsia="zh-CN"/>
        </w:rPr>
        <w:t xml:space="preserve"> RAG </w:t>
      </w:r>
      <w:r>
        <w:rPr>
          <w:lang w:eastAsia="zh-CN"/>
        </w:rPr>
        <w:t>或模型生成；知识库启动加载失败不会阻断主服务启动；</w:t>
      </w:r>
      <w:r>
        <w:rPr>
          <w:lang w:eastAsia="zh-CN"/>
        </w:rPr>
        <w:t xml:space="preserve">RecordingAgent </w:t>
      </w:r>
      <w:r>
        <w:rPr>
          <w:lang w:eastAsia="zh-CN"/>
        </w:rPr>
        <w:t>会轮询</w:t>
      </w:r>
      <w:r>
        <w:rPr>
          <w:lang w:eastAsia="zh-CN"/>
        </w:rPr>
        <w:t xml:space="preserve"> DashScope </w:t>
      </w:r>
      <w:r>
        <w:rPr>
          <w:lang w:eastAsia="zh-CN"/>
        </w:rPr>
        <w:t>任务状态，若转写超时、失败或结果缺失，则抛出错误并把录音状态标记为</w:t>
      </w:r>
      <w:r>
        <w:rPr>
          <w:lang w:eastAsia="zh-CN"/>
        </w:rPr>
        <w:t xml:space="preserve"> failed</w:t>
      </w:r>
      <w:r>
        <w:rPr>
          <w:lang w:eastAsia="zh-CN"/>
        </w:rPr>
        <w:t>。</w:t>
      </w:r>
    </w:p>
    <w:p w14:paraId="5BF30E2E" w14:textId="77777777" w:rsidR="00545418" w:rsidRDefault="00000000">
      <w:pPr>
        <w:spacing w:before="100" w:after="80"/>
      </w:pPr>
      <w:r>
        <w:rPr>
          <w:b/>
          <w:sz w:val="28"/>
        </w:rPr>
        <w:t xml:space="preserve">7.3 </w:t>
      </w:r>
      <w:r>
        <w:rPr>
          <w:b/>
          <w:sz w:val="28"/>
        </w:rPr>
        <w:t>产物生成</w:t>
      </w:r>
    </w:p>
    <w:p w14:paraId="1673D527" w14:textId="77777777" w:rsidR="00545418" w:rsidRDefault="00000000">
      <w:pPr>
        <w:spacing w:after="60"/>
        <w:ind w:firstLine="420"/>
        <w:rPr>
          <w:lang w:eastAsia="zh-CN"/>
        </w:rPr>
      </w:pPr>
      <w:r>
        <w:t>对话报告产物由</w:t>
      </w:r>
      <w:r>
        <w:t xml:space="preserve"> chat.py </w:t>
      </w:r>
      <w:r>
        <w:t>中的</w:t>
      </w:r>
      <w:r>
        <w:t xml:space="preserve"> _write_report_artifact </w:t>
      </w:r>
      <w:r>
        <w:t>生成。当</w:t>
      </w:r>
      <w:r>
        <w:t xml:space="preserve"> python-docx </w:t>
      </w:r>
      <w:r>
        <w:t>可用时，</w:t>
      </w:r>
      <w:r>
        <w:t xml:space="preserve">Markdown </w:t>
      </w:r>
      <w:r>
        <w:t>会被转换为基础</w:t>
      </w:r>
      <w:r>
        <w:t xml:space="preserve"> docx</w:t>
      </w:r>
      <w:r>
        <w:t>；否则降级为</w:t>
      </w:r>
      <w:r>
        <w:t xml:space="preserve"> md </w:t>
      </w:r>
      <w:r>
        <w:t>文本文件。</w:t>
      </w:r>
      <w:r>
        <w:rPr>
          <w:lang w:eastAsia="zh-CN"/>
        </w:rPr>
        <w:t>该实现满足可下载与预览的基本需求，但样式较基础，也没有复杂模板、目录、题注或企业级版式控制，因此文档产物质量仍是后续优化点。</w:t>
      </w:r>
    </w:p>
    <w:p w14:paraId="74C4F5DB" w14:textId="77777777" w:rsidR="00545418" w:rsidRDefault="00000000">
      <w:pPr>
        <w:spacing w:before="160" w:after="80"/>
        <w:rPr>
          <w:lang w:eastAsia="zh-CN"/>
        </w:rPr>
      </w:pPr>
      <w:r>
        <w:rPr>
          <w:b/>
          <w:sz w:val="28"/>
          <w:lang w:eastAsia="zh-CN"/>
        </w:rPr>
        <w:t xml:space="preserve">8. </w:t>
      </w:r>
      <w:r>
        <w:rPr>
          <w:b/>
          <w:sz w:val="28"/>
          <w:lang w:eastAsia="zh-CN"/>
        </w:rPr>
        <w:t>当前限制与扩展点</w:t>
      </w:r>
    </w:p>
    <w:p w14:paraId="4318D7B5" w14:textId="77777777" w:rsidR="00545418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当前系统已经形成主</w:t>
      </w:r>
      <w:r>
        <w:rPr>
          <w:lang w:eastAsia="zh-CN"/>
        </w:rPr>
        <w:t xml:space="preserve"> Agent </w:t>
      </w:r>
      <w:r>
        <w:rPr>
          <w:lang w:eastAsia="zh-CN"/>
        </w:rPr>
        <w:t>编排、简历评估、录音转写分析、题目生成、</w:t>
      </w:r>
      <w:r>
        <w:rPr>
          <w:lang w:eastAsia="zh-CN"/>
        </w:rPr>
        <w:t xml:space="preserve">RAG </w:t>
      </w:r>
      <w:r>
        <w:rPr>
          <w:lang w:eastAsia="zh-CN"/>
        </w:rPr>
        <w:t>检索、</w:t>
      </w:r>
      <w:r>
        <w:rPr>
          <w:lang w:eastAsia="zh-CN"/>
        </w:rPr>
        <w:t xml:space="preserve">SSE </w:t>
      </w:r>
      <w:r>
        <w:rPr>
          <w:lang w:eastAsia="zh-CN"/>
        </w:rPr>
        <w:t>输出和产物保存的基本闭环，但仍存在一些需要在真实场景中继续验证和补齐的部分。下面的扩展点均来自代码现状，不代表已经完成。</w:t>
      </w:r>
    </w:p>
    <w:p w14:paraId="2B180C0D" w14:textId="77777777" w:rsidR="00545418" w:rsidRDefault="00000000">
      <w:pPr>
        <w:spacing w:before="120" w:after="60"/>
        <w:jc w:val="center"/>
      </w:pPr>
      <w:r>
        <w:rPr>
          <w:sz w:val="18"/>
        </w:rPr>
        <w:t>表</w:t>
      </w:r>
      <w:r>
        <w:rPr>
          <w:sz w:val="18"/>
        </w:rPr>
        <w:t xml:space="preserve"> </w:t>
      </w:r>
      <w:r>
        <w:rPr>
          <w:sz w:val="18"/>
        </w:rPr>
        <w:fldChar w:fldCharType="begin"/>
      </w:r>
      <w:r>
        <w:rPr>
          <w:sz w:val="18"/>
        </w:rPr>
        <w:instrText xml:space="preserve"> SEQ </w:instrText>
      </w:r>
      <w:r>
        <w:rPr>
          <w:sz w:val="18"/>
        </w:rPr>
        <w:instrText>表</w:instrText>
      </w:r>
      <w:r>
        <w:rPr>
          <w:sz w:val="18"/>
        </w:rPr>
        <w:instrText xml:space="preserve"> \* ARABIC </w:instrText>
      </w:r>
      <w:r>
        <w:rPr>
          <w:sz w:val="18"/>
        </w:rPr>
        <w:fldChar w:fldCharType="separate"/>
      </w:r>
      <w:r>
        <w:rPr>
          <w:sz w:val="18"/>
        </w:rPr>
        <w:t>4</w:t>
      </w:r>
      <w:r>
        <w:rPr>
          <w:sz w:val="18"/>
        </w:rPr>
        <w:fldChar w:fldCharType="end"/>
      </w:r>
      <w:r>
        <w:rPr>
          <w:sz w:val="18"/>
        </w:rPr>
        <w:t xml:space="preserve"> </w:t>
      </w:r>
      <w:r>
        <w:rPr>
          <w:sz w:val="18"/>
        </w:rPr>
        <w:t>当前限制与扩展点表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545418" w14:paraId="2AA65EBA" w14:textId="77777777">
        <w:trPr>
          <w:jc w:val="center"/>
        </w:trPr>
        <w:tc>
          <w:tcPr>
            <w:tcW w:w="3022" w:type="dxa"/>
            <w:shd w:val="clear" w:color="auto" w:fill="EAEAEA"/>
            <w:vAlign w:val="center"/>
          </w:tcPr>
          <w:p w14:paraId="54932BA2" w14:textId="77777777" w:rsidR="00545418" w:rsidRDefault="00000000">
            <w:pPr>
              <w:spacing w:after="0" w:line="276" w:lineRule="auto"/>
            </w:pPr>
            <w:r>
              <w:rPr>
                <w:b/>
                <w:sz w:val="21"/>
              </w:rPr>
              <w:t>方向</w:t>
            </w:r>
          </w:p>
        </w:tc>
        <w:tc>
          <w:tcPr>
            <w:tcW w:w="3022" w:type="dxa"/>
            <w:shd w:val="clear" w:color="auto" w:fill="EAEAEA"/>
            <w:vAlign w:val="center"/>
          </w:tcPr>
          <w:p w14:paraId="2CFDC8AF" w14:textId="77777777" w:rsidR="00545418" w:rsidRDefault="00000000">
            <w:pPr>
              <w:spacing w:after="0" w:line="276" w:lineRule="auto"/>
            </w:pPr>
            <w:r>
              <w:rPr>
                <w:b/>
                <w:sz w:val="21"/>
              </w:rPr>
              <w:t>当前状态</w:t>
            </w:r>
          </w:p>
        </w:tc>
        <w:tc>
          <w:tcPr>
            <w:tcW w:w="3022" w:type="dxa"/>
            <w:shd w:val="clear" w:color="auto" w:fill="EAEAEA"/>
            <w:vAlign w:val="center"/>
          </w:tcPr>
          <w:p w14:paraId="1F08AB75" w14:textId="77777777" w:rsidR="00545418" w:rsidRDefault="00000000">
            <w:pPr>
              <w:spacing w:after="0" w:line="276" w:lineRule="auto"/>
            </w:pPr>
            <w:r>
              <w:rPr>
                <w:b/>
                <w:sz w:val="21"/>
              </w:rPr>
              <w:t>建议处理</w:t>
            </w:r>
          </w:p>
        </w:tc>
      </w:tr>
      <w:tr w:rsidR="00545418" w14:paraId="1109A338" w14:textId="77777777">
        <w:trPr>
          <w:jc w:val="center"/>
        </w:trPr>
        <w:tc>
          <w:tcPr>
            <w:tcW w:w="3022" w:type="dxa"/>
            <w:vAlign w:val="center"/>
          </w:tcPr>
          <w:p w14:paraId="4B8CDA64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CareerAgent</w:t>
            </w:r>
          </w:p>
        </w:tc>
        <w:tc>
          <w:tcPr>
            <w:tcW w:w="3022" w:type="dxa"/>
            <w:vAlign w:val="center"/>
          </w:tcPr>
          <w:p w14:paraId="75A2F97A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职业规划</w:t>
            </w:r>
            <w:r>
              <w:rPr>
                <w:sz w:val="21"/>
                <w:lang w:eastAsia="zh-CN"/>
              </w:rPr>
              <w:t xml:space="preserve"> Agent </w:t>
            </w:r>
            <w:r>
              <w:rPr>
                <w:sz w:val="21"/>
                <w:lang w:eastAsia="zh-CN"/>
              </w:rPr>
              <w:t>尚未完成真实生成逻辑。</w:t>
            </w:r>
          </w:p>
        </w:tc>
        <w:tc>
          <w:tcPr>
            <w:tcW w:w="3022" w:type="dxa"/>
            <w:vAlign w:val="center"/>
          </w:tcPr>
          <w:p w14:paraId="0849C4A5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明确需求后补充</w:t>
            </w:r>
            <w:r>
              <w:rPr>
                <w:sz w:val="21"/>
              </w:rPr>
              <w:t xml:space="preserve"> execute </w:t>
            </w:r>
            <w:r>
              <w:rPr>
                <w:sz w:val="21"/>
              </w:rPr>
              <w:t>实现、提示词和测试用例。</w:t>
            </w:r>
          </w:p>
        </w:tc>
      </w:tr>
      <w:tr w:rsidR="00545418" w14:paraId="731754E8" w14:textId="77777777">
        <w:trPr>
          <w:jc w:val="center"/>
        </w:trPr>
        <w:tc>
          <w:tcPr>
            <w:tcW w:w="3022" w:type="dxa"/>
            <w:vAlign w:val="center"/>
          </w:tcPr>
          <w:p w14:paraId="39C75471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调度稳定性</w:t>
            </w:r>
          </w:p>
        </w:tc>
        <w:tc>
          <w:tcPr>
            <w:tcW w:w="3022" w:type="dxa"/>
            <w:vAlign w:val="center"/>
          </w:tcPr>
          <w:p w14:paraId="2EFF3643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主</w:t>
            </w:r>
            <w:r>
              <w:rPr>
                <w:sz w:val="21"/>
              </w:rPr>
              <w:t xml:space="preserve"> Agent </w:t>
            </w:r>
            <w:r>
              <w:rPr>
                <w:sz w:val="21"/>
              </w:rPr>
              <w:t>依赖</w:t>
            </w:r>
            <w:r>
              <w:rPr>
                <w:sz w:val="21"/>
              </w:rPr>
              <w:t xml:space="preserve"> LLM </w:t>
            </w:r>
            <w:r>
              <w:rPr>
                <w:sz w:val="21"/>
              </w:rPr>
              <w:t>返回</w:t>
            </w:r>
            <w:r>
              <w:rPr>
                <w:sz w:val="21"/>
              </w:rPr>
              <w:t xml:space="preserve"> JSON</w:t>
            </w:r>
            <w:r>
              <w:rPr>
                <w:sz w:val="21"/>
              </w:rPr>
              <w:t>，已有抽取和降级逻辑。</w:t>
            </w:r>
          </w:p>
        </w:tc>
        <w:tc>
          <w:tcPr>
            <w:tcW w:w="3022" w:type="dxa"/>
            <w:vAlign w:val="center"/>
          </w:tcPr>
          <w:p w14:paraId="0FD17F8F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增加多文件、多任务、异常</w:t>
            </w:r>
            <w:r>
              <w:rPr>
                <w:sz w:val="21"/>
                <w:lang w:eastAsia="zh-CN"/>
              </w:rPr>
              <w:t xml:space="preserve"> JSON</w:t>
            </w:r>
            <w:r>
              <w:rPr>
                <w:sz w:val="21"/>
                <w:lang w:eastAsia="zh-CN"/>
              </w:rPr>
              <w:t>、空文件等用例。</w:t>
            </w:r>
          </w:p>
        </w:tc>
      </w:tr>
      <w:tr w:rsidR="00545418" w14:paraId="7DC0EFA5" w14:textId="77777777">
        <w:trPr>
          <w:jc w:val="center"/>
        </w:trPr>
        <w:tc>
          <w:tcPr>
            <w:tcW w:w="3022" w:type="dxa"/>
            <w:vAlign w:val="center"/>
          </w:tcPr>
          <w:p w14:paraId="61213ED1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上下文传递</w:t>
            </w:r>
          </w:p>
        </w:tc>
        <w:tc>
          <w:tcPr>
            <w:tcW w:w="3022" w:type="dxa"/>
            <w:vAlign w:val="center"/>
          </w:tcPr>
          <w:p w14:paraId="5373BF8D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 xml:space="preserve">QuestionAgent </w:t>
            </w:r>
            <w:r>
              <w:rPr>
                <w:sz w:val="21"/>
              </w:rPr>
              <w:t>可使用简历或录音文本，但依赖链路仍可更结构化。</w:t>
            </w:r>
          </w:p>
        </w:tc>
        <w:tc>
          <w:tcPr>
            <w:tcW w:w="3022" w:type="dxa"/>
            <w:vAlign w:val="center"/>
          </w:tcPr>
          <w:p w14:paraId="1A886615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沉淀标准</w:t>
            </w:r>
            <w:r>
              <w:rPr>
                <w:sz w:val="21"/>
              </w:rPr>
              <w:t xml:space="preserve"> context schema</w:t>
            </w:r>
            <w:r>
              <w:rPr>
                <w:sz w:val="21"/>
              </w:rPr>
              <w:t>，减少字符串拼接。</w:t>
            </w:r>
          </w:p>
        </w:tc>
      </w:tr>
      <w:tr w:rsidR="00545418" w14:paraId="544FA0AD" w14:textId="77777777">
        <w:trPr>
          <w:jc w:val="center"/>
        </w:trPr>
        <w:tc>
          <w:tcPr>
            <w:tcW w:w="3022" w:type="dxa"/>
            <w:vAlign w:val="center"/>
          </w:tcPr>
          <w:p w14:paraId="6DB679BC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文档产物样式</w:t>
            </w:r>
          </w:p>
        </w:tc>
        <w:tc>
          <w:tcPr>
            <w:tcW w:w="3022" w:type="dxa"/>
            <w:vAlign w:val="center"/>
          </w:tcPr>
          <w:p w14:paraId="0C69179D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后端</w:t>
            </w:r>
            <w:r>
              <w:rPr>
                <w:sz w:val="21"/>
              </w:rPr>
              <w:t xml:space="preserve"> Markdown </w:t>
            </w:r>
            <w:r>
              <w:rPr>
                <w:sz w:val="21"/>
              </w:rPr>
              <w:t>转</w:t>
            </w:r>
            <w:r>
              <w:rPr>
                <w:sz w:val="21"/>
              </w:rPr>
              <w:t xml:space="preserve"> docx </w:t>
            </w:r>
            <w:r>
              <w:rPr>
                <w:sz w:val="21"/>
              </w:rPr>
              <w:t>样式较</w:t>
            </w:r>
            <w:r>
              <w:rPr>
                <w:sz w:val="21"/>
              </w:rPr>
              <w:lastRenderedPageBreak/>
              <w:t>基础。</w:t>
            </w:r>
          </w:p>
        </w:tc>
        <w:tc>
          <w:tcPr>
            <w:tcW w:w="3022" w:type="dxa"/>
            <w:vAlign w:val="center"/>
          </w:tcPr>
          <w:p w14:paraId="36BB8E52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lastRenderedPageBreak/>
              <w:t>引入模板、统一标题层级、表</w:t>
            </w:r>
            <w:r>
              <w:rPr>
                <w:sz w:val="21"/>
                <w:lang w:eastAsia="zh-CN"/>
              </w:rPr>
              <w:lastRenderedPageBreak/>
              <w:t>格与题注规范。</w:t>
            </w:r>
          </w:p>
        </w:tc>
      </w:tr>
      <w:tr w:rsidR="00545418" w14:paraId="06827C44" w14:textId="77777777">
        <w:trPr>
          <w:jc w:val="center"/>
        </w:trPr>
        <w:tc>
          <w:tcPr>
            <w:tcW w:w="3022" w:type="dxa"/>
            <w:vAlign w:val="center"/>
          </w:tcPr>
          <w:p w14:paraId="0DD3F23B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lastRenderedPageBreak/>
              <w:t>部署入口</w:t>
            </w:r>
          </w:p>
        </w:tc>
        <w:tc>
          <w:tcPr>
            <w:tcW w:w="3022" w:type="dxa"/>
            <w:vAlign w:val="center"/>
          </w:tcPr>
          <w:p w14:paraId="17006BB2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 xml:space="preserve">Docker Compose </w:t>
            </w:r>
            <w:r>
              <w:rPr>
                <w:sz w:val="21"/>
              </w:rPr>
              <w:t>文件需修正后再作为一键部署入口。</w:t>
            </w:r>
          </w:p>
        </w:tc>
        <w:tc>
          <w:tcPr>
            <w:tcW w:w="3022" w:type="dxa"/>
            <w:vAlign w:val="center"/>
          </w:tcPr>
          <w:p w14:paraId="0630503A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确认</w:t>
            </w:r>
            <w:r>
              <w:rPr>
                <w:sz w:val="21"/>
                <w:lang w:eastAsia="zh-CN"/>
              </w:rPr>
              <w:t xml:space="preserve"> db </w:t>
            </w:r>
            <w:r>
              <w:rPr>
                <w:sz w:val="21"/>
                <w:lang w:eastAsia="zh-CN"/>
              </w:rPr>
              <w:t>服务声明、</w:t>
            </w:r>
            <w:r>
              <w:rPr>
                <w:sz w:val="21"/>
                <w:lang w:eastAsia="zh-CN"/>
              </w:rPr>
              <w:t xml:space="preserve">init.sql </w:t>
            </w:r>
            <w:r>
              <w:rPr>
                <w:sz w:val="21"/>
                <w:lang w:eastAsia="zh-CN"/>
              </w:rPr>
              <w:t>挂载与依赖完整性。</w:t>
            </w:r>
          </w:p>
        </w:tc>
      </w:tr>
      <w:tr w:rsidR="00545418" w14:paraId="0FF07001" w14:textId="77777777">
        <w:trPr>
          <w:jc w:val="center"/>
        </w:trPr>
        <w:tc>
          <w:tcPr>
            <w:tcW w:w="3022" w:type="dxa"/>
            <w:vAlign w:val="center"/>
          </w:tcPr>
          <w:p w14:paraId="56E60336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测试覆盖</w:t>
            </w:r>
          </w:p>
        </w:tc>
        <w:tc>
          <w:tcPr>
            <w:tcW w:w="3022" w:type="dxa"/>
            <w:vAlign w:val="center"/>
          </w:tcPr>
          <w:p w14:paraId="51160589" w14:textId="77777777" w:rsidR="00545418" w:rsidRDefault="00000000">
            <w:pPr>
              <w:spacing w:after="0" w:line="276" w:lineRule="auto"/>
            </w:pPr>
            <w:r>
              <w:rPr>
                <w:sz w:val="21"/>
              </w:rPr>
              <w:t>现有测试数量有限。</w:t>
            </w:r>
          </w:p>
        </w:tc>
        <w:tc>
          <w:tcPr>
            <w:tcW w:w="3022" w:type="dxa"/>
            <w:vAlign w:val="center"/>
          </w:tcPr>
          <w:p w14:paraId="54DF2738" w14:textId="77777777" w:rsidR="00545418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补充</w:t>
            </w:r>
            <w:r>
              <w:rPr>
                <w:sz w:val="21"/>
                <w:lang w:eastAsia="zh-CN"/>
              </w:rPr>
              <w:t xml:space="preserve"> Agent </w:t>
            </w:r>
            <w:r>
              <w:rPr>
                <w:sz w:val="21"/>
                <w:lang w:eastAsia="zh-CN"/>
              </w:rPr>
              <w:t>单元测试、</w:t>
            </w:r>
            <w:r>
              <w:rPr>
                <w:sz w:val="21"/>
                <w:lang w:eastAsia="zh-CN"/>
              </w:rPr>
              <w:t xml:space="preserve">API </w:t>
            </w:r>
            <w:r>
              <w:rPr>
                <w:sz w:val="21"/>
                <w:lang w:eastAsia="zh-CN"/>
              </w:rPr>
              <w:t>集成测试和</w:t>
            </w:r>
            <w:r>
              <w:rPr>
                <w:sz w:val="21"/>
                <w:lang w:eastAsia="zh-CN"/>
              </w:rPr>
              <w:t xml:space="preserve"> SSE </w:t>
            </w:r>
            <w:r>
              <w:rPr>
                <w:sz w:val="21"/>
                <w:lang w:eastAsia="zh-CN"/>
              </w:rPr>
              <w:t>端到端测试。</w:t>
            </w:r>
          </w:p>
        </w:tc>
      </w:tr>
    </w:tbl>
    <w:p w14:paraId="160595FB" w14:textId="77777777" w:rsidR="00545418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综合来看，当前</w:t>
      </w:r>
      <w:r>
        <w:rPr>
          <w:lang w:eastAsia="zh-CN"/>
        </w:rPr>
        <w:t xml:space="preserve"> Agent </w:t>
      </w:r>
      <w:r>
        <w:rPr>
          <w:lang w:eastAsia="zh-CN"/>
        </w:rPr>
        <w:t>架构更接近</w:t>
      </w:r>
      <w:r>
        <w:rPr>
          <w:lang w:eastAsia="zh-CN"/>
        </w:rPr>
        <w:t>“</w:t>
      </w:r>
      <w:r>
        <w:rPr>
          <w:lang w:eastAsia="zh-CN"/>
        </w:rPr>
        <w:t>可运行的多</w:t>
      </w:r>
      <w:r>
        <w:rPr>
          <w:lang w:eastAsia="zh-CN"/>
        </w:rPr>
        <w:t xml:space="preserve"> Agent </w:t>
      </w:r>
      <w:r>
        <w:rPr>
          <w:lang w:eastAsia="zh-CN"/>
        </w:rPr>
        <w:t>业务编排框架</w:t>
      </w:r>
      <w:r>
        <w:rPr>
          <w:lang w:eastAsia="zh-CN"/>
        </w:rPr>
        <w:t>”</w:t>
      </w:r>
      <w:r>
        <w:rPr>
          <w:lang w:eastAsia="zh-CN"/>
        </w:rPr>
        <w:t>，而不是完全自治的复杂智能体系统。它的优势是边界清晰、业务路径明确、降级策略可控；主要风险集中在</w:t>
      </w:r>
      <w:r>
        <w:rPr>
          <w:lang w:eastAsia="zh-CN"/>
        </w:rPr>
        <w:t xml:space="preserve"> LLM </w:t>
      </w:r>
      <w:r>
        <w:rPr>
          <w:lang w:eastAsia="zh-CN"/>
        </w:rPr>
        <w:t>规划稳定性、外部服务可用性、长任务转写耗时、文件解析兼容性和测试覆盖不足。后续演进应优先围绕真实面试准备流程补齐数据结构、测试样例和审计能力，而不是过早增加未验证的</w:t>
      </w:r>
      <w:r>
        <w:rPr>
          <w:lang w:eastAsia="zh-CN"/>
        </w:rPr>
        <w:t xml:space="preserve"> Agent </w:t>
      </w:r>
      <w:r>
        <w:rPr>
          <w:lang w:eastAsia="zh-CN"/>
        </w:rPr>
        <w:t>类型。</w:t>
      </w:r>
    </w:p>
    <w:sectPr w:rsidR="00545418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9C0F9" w14:textId="77777777" w:rsidR="00A776B5" w:rsidRDefault="00A776B5" w:rsidP="00940D7C">
      <w:pPr>
        <w:spacing w:after="0" w:line="240" w:lineRule="auto"/>
      </w:pPr>
      <w:r>
        <w:separator/>
      </w:r>
    </w:p>
  </w:endnote>
  <w:endnote w:type="continuationSeparator" w:id="0">
    <w:p w14:paraId="60C18E7D" w14:textId="77777777" w:rsidR="00A776B5" w:rsidRDefault="00A776B5" w:rsidP="00940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2C458" w14:textId="77777777" w:rsidR="00A776B5" w:rsidRDefault="00A776B5" w:rsidP="00940D7C">
      <w:pPr>
        <w:spacing w:after="0" w:line="240" w:lineRule="auto"/>
      </w:pPr>
      <w:r>
        <w:separator/>
      </w:r>
    </w:p>
  </w:footnote>
  <w:footnote w:type="continuationSeparator" w:id="0">
    <w:p w14:paraId="181FF05B" w14:textId="77777777" w:rsidR="00A776B5" w:rsidRDefault="00A776B5" w:rsidP="00940D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6A2A16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069021">
    <w:abstractNumId w:val="8"/>
  </w:num>
  <w:num w:numId="2" w16cid:durableId="1170100495">
    <w:abstractNumId w:val="6"/>
  </w:num>
  <w:num w:numId="3" w16cid:durableId="1725257798">
    <w:abstractNumId w:val="5"/>
  </w:num>
  <w:num w:numId="4" w16cid:durableId="1180894898">
    <w:abstractNumId w:val="4"/>
  </w:num>
  <w:num w:numId="5" w16cid:durableId="1233269520">
    <w:abstractNumId w:val="7"/>
  </w:num>
  <w:num w:numId="6" w16cid:durableId="883519965">
    <w:abstractNumId w:val="3"/>
  </w:num>
  <w:num w:numId="7" w16cid:durableId="1455320978">
    <w:abstractNumId w:val="2"/>
  </w:num>
  <w:num w:numId="8" w16cid:durableId="1714384940">
    <w:abstractNumId w:val="1"/>
  </w:num>
  <w:num w:numId="9" w16cid:durableId="618413497">
    <w:abstractNumId w:val="0"/>
  </w:num>
  <w:num w:numId="10" w16cid:durableId="7218284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784"/>
    <w:rsid w:val="0006063C"/>
    <w:rsid w:val="0015074B"/>
    <w:rsid w:val="0029639D"/>
    <w:rsid w:val="00301364"/>
    <w:rsid w:val="00326F90"/>
    <w:rsid w:val="004B6516"/>
    <w:rsid w:val="00503B27"/>
    <w:rsid w:val="00545418"/>
    <w:rsid w:val="006F6F40"/>
    <w:rsid w:val="00836B13"/>
    <w:rsid w:val="00940D7C"/>
    <w:rsid w:val="00A776B5"/>
    <w:rsid w:val="00AA1D8D"/>
    <w:rsid w:val="00B47730"/>
    <w:rsid w:val="00CB0664"/>
    <w:rsid w:val="00E04836"/>
    <w:rsid w:val="00E274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F63785"/>
  <w14:defaultImageDpi w14:val="300"/>
  <w15:docId w15:val="{5F6F563B-DDEA-4727-B50C-51FBF7B17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3043</Words>
  <Characters>4688</Characters>
  <Application>Microsoft Office Word</Application>
  <DocSecurity>0</DocSecurity>
  <Lines>203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欣宜 蔡</cp:lastModifiedBy>
  <cp:revision>5</cp:revision>
  <dcterms:created xsi:type="dcterms:W3CDTF">2013-12-23T23:15:00Z</dcterms:created>
  <dcterms:modified xsi:type="dcterms:W3CDTF">2026-05-28T09:23:00Z</dcterms:modified>
  <cp:category/>
</cp:coreProperties>
</file>