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915" w14:textId="5B21F08A" w:rsidR="00C8012E" w:rsidRDefault="00D543EC">
      <w:r w:rsidRPr="00D543EC">
        <w:t>Item1, 10, 1, 10</w:t>
      </w:r>
    </w:p>
    <w:sectPr w:rsidR="00C8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EA"/>
    <w:rsid w:val="00335CCD"/>
    <w:rsid w:val="005D3FEA"/>
    <w:rsid w:val="006E6A67"/>
    <w:rsid w:val="009A7278"/>
    <w:rsid w:val="00C8012E"/>
    <w:rsid w:val="00D543EC"/>
    <w:rsid w:val="00F6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E5FA"/>
  <w15:chartTrackingRefBased/>
  <w15:docId w15:val="{686D823B-7982-4466-B528-801F7E48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Shivankar Bansal</dc:creator>
  <cp:keywords/>
  <dc:description/>
  <cp:lastModifiedBy>Shivankar Bansal</cp:lastModifiedBy>
  <cp:revision>4</cp:revision>
  <dcterms:created xsi:type="dcterms:W3CDTF">2023-02-15T05:47:00Z</dcterms:created>
  <dcterms:modified xsi:type="dcterms:W3CDTF">2023-02-15T06:43:00Z</dcterms:modified>
</cp:coreProperties>
</file>