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6CB5E" w14:textId="17A9E147" w:rsidR="008E6460" w:rsidRPr="007F287E" w:rsidRDefault="001A3779" w:rsidP="001A3779">
      <w:pPr>
        <w:jc w:val="center"/>
        <w:rPr>
          <w:sz w:val="28"/>
          <w:szCs w:val="28"/>
          <w:highlight w:val="yellow"/>
        </w:rPr>
      </w:pPr>
      <w:r w:rsidRPr="007F287E">
        <w:rPr>
          <w:sz w:val="28"/>
          <w:szCs w:val="28"/>
          <w:highlight w:val="yellow"/>
        </w:rPr>
        <w:t>ETKİLİ KULLANICI HİKAYESİ YAZMA</w:t>
      </w:r>
    </w:p>
    <w:p w14:paraId="1CA9406B" w14:textId="6B3415C4" w:rsidR="001A3779" w:rsidRPr="007F287E" w:rsidRDefault="001A3779" w:rsidP="001A3779">
      <w:pPr>
        <w:jc w:val="center"/>
        <w:rPr>
          <w:sz w:val="28"/>
          <w:szCs w:val="28"/>
        </w:rPr>
      </w:pPr>
      <w:r w:rsidRPr="007F287E">
        <w:rPr>
          <w:sz w:val="28"/>
          <w:szCs w:val="28"/>
          <w:highlight w:val="yellow"/>
        </w:rPr>
        <w:t>INVEST MODELİ</w:t>
      </w:r>
    </w:p>
    <w:p w14:paraId="4833EA27" w14:textId="27C7F2D6" w:rsidR="001A3779" w:rsidRPr="001A3779" w:rsidRDefault="001A3779" w:rsidP="001A3779">
      <w:pPr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r w:rsidRPr="001A3779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INVEST model, Bill Wake tarafından kaliteli bir ürün iş listesinin olması gereken özelliklerinin bir hatırlatıcısı olarak oluşturulmuştur. </w:t>
      </w:r>
    </w:p>
    <w:p w14:paraId="3CBBCE9D" w14:textId="0E6F53F0" w:rsidR="001A3779" w:rsidRPr="001A3779" w:rsidRDefault="001A3779" w:rsidP="001A3779">
      <w:pPr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r w:rsidRPr="001A3779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INVEST model 6 önemli özelliğe dikkat çeker. INVEST adını da bu özelliklerin baş harflerinden almıştır.</w:t>
      </w:r>
    </w:p>
    <w:p w14:paraId="27B9CD09" w14:textId="77777777" w:rsidR="001A3779" w:rsidRPr="007F287E" w:rsidRDefault="001A3779" w:rsidP="001A3779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Source Serif Pro" w:hAnsi="Source Serif Pro" w:cs="Segoe UI"/>
          <w:sz w:val="22"/>
          <w:szCs w:val="22"/>
          <w:highlight w:val="yellow"/>
          <w:lang w:val="tr-TR"/>
        </w:rPr>
      </w:pPr>
      <w:r w:rsidRPr="007F287E">
        <w:rPr>
          <w:rStyle w:val="spellingerror"/>
          <w:rFonts w:ascii="Source Serif Pro" w:hAnsi="Source Serif Pro" w:cs="Segoe UI"/>
          <w:sz w:val="22"/>
          <w:szCs w:val="22"/>
          <w:highlight w:val="yellow"/>
          <w:lang w:val="tr-TR"/>
        </w:rPr>
        <w:t>Independent</w:t>
      </w:r>
      <w:r w:rsidRPr="007F287E">
        <w:rPr>
          <w:rStyle w:val="normaltextrun"/>
          <w:rFonts w:ascii="Source Serif Pro" w:hAnsi="Source Serif Pro" w:cs="Segoe UI"/>
          <w:sz w:val="22"/>
          <w:szCs w:val="22"/>
          <w:highlight w:val="yellow"/>
          <w:lang w:val="tr-TR"/>
        </w:rPr>
        <w:t xml:space="preserve"> ( Ba</w:t>
      </w:r>
      <w:r w:rsidRPr="007F287E">
        <w:rPr>
          <w:rStyle w:val="normaltextrun"/>
          <w:rFonts w:ascii="Calibri" w:hAnsi="Calibri" w:cs="Calibri"/>
          <w:sz w:val="22"/>
          <w:szCs w:val="22"/>
          <w:highlight w:val="yellow"/>
          <w:lang w:val="tr-TR"/>
        </w:rPr>
        <w:t>ğı</w:t>
      </w:r>
      <w:r w:rsidRPr="007F287E">
        <w:rPr>
          <w:rStyle w:val="normaltextrun"/>
          <w:rFonts w:ascii="Source Serif Pro" w:hAnsi="Source Serif Pro" w:cs="Segoe UI"/>
          <w:sz w:val="22"/>
          <w:szCs w:val="22"/>
          <w:highlight w:val="yellow"/>
          <w:lang w:val="tr-TR"/>
        </w:rPr>
        <w:t>ms</w:t>
      </w:r>
      <w:r w:rsidRPr="007F287E">
        <w:rPr>
          <w:rStyle w:val="normaltextrun"/>
          <w:rFonts w:ascii="Calibri" w:hAnsi="Calibri" w:cs="Calibri"/>
          <w:sz w:val="22"/>
          <w:szCs w:val="22"/>
          <w:highlight w:val="yellow"/>
          <w:lang w:val="tr-TR"/>
        </w:rPr>
        <w:t>ı</w:t>
      </w:r>
      <w:r w:rsidRPr="007F287E">
        <w:rPr>
          <w:rStyle w:val="normaltextrun"/>
          <w:rFonts w:ascii="Source Serif Pro" w:hAnsi="Source Serif Pro" w:cs="Segoe UI"/>
          <w:sz w:val="22"/>
          <w:szCs w:val="22"/>
          <w:highlight w:val="yellow"/>
          <w:lang w:val="tr-TR"/>
        </w:rPr>
        <w:t>z olma )</w:t>
      </w:r>
      <w:r w:rsidRPr="007F287E">
        <w:rPr>
          <w:rStyle w:val="eop"/>
          <w:rFonts w:ascii="Source Serif Pro" w:hAnsi="Source Serif Pro" w:cs="Segoe UI"/>
          <w:sz w:val="22"/>
          <w:szCs w:val="22"/>
          <w:highlight w:val="yellow"/>
          <w:lang w:val="tr-TR"/>
        </w:rPr>
        <w:t> </w:t>
      </w:r>
    </w:p>
    <w:p w14:paraId="1DFB8F7D" w14:textId="77777777" w:rsidR="001A3779" w:rsidRPr="007F287E" w:rsidRDefault="001A3779" w:rsidP="001A3779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Source Serif Pro" w:hAnsi="Source Serif Pro" w:cs="Segoe UI"/>
          <w:sz w:val="22"/>
          <w:szCs w:val="22"/>
          <w:highlight w:val="yellow"/>
          <w:lang w:val="tr-TR"/>
        </w:rPr>
      </w:pPr>
      <w:r w:rsidRPr="007F287E">
        <w:rPr>
          <w:rStyle w:val="spellingerror"/>
          <w:rFonts w:ascii="Source Serif Pro" w:hAnsi="Source Serif Pro" w:cs="Segoe UI"/>
          <w:sz w:val="22"/>
          <w:szCs w:val="22"/>
          <w:highlight w:val="yellow"/>
          <w:lang w:val="tr-TR"/>
        </w:rPr>
        <w:t>Negotiable</w:t>
      </w:r>
      <w:r w:rsidRPr="007F287E">
        <w:rPr>
          <w:rStyle w:val="normaltextrun"/>
          <w:rFonts w:ascii="Source Serif Pro" w:hAnsi="Source Serif Pro" w:cs="Segoe UI"/>
          <w:sz w:val="22"/>
          <w:szCs w:val="22"/>
          <w:highlight w:val="yellow"/>
          <w:lang w:val="tr-TR"/>
        </w:rPr>
        <w:t xml:space="preserve"> ( Tart</w:t>
      </w:r>
      <w:r w:rsidRPr="007F287E">
        <w:rPr>
          <w:rStyle w:val="normaltextrun"/>
          <w:rFonts w:ascii="Calibri" w:hAnsi="Calibri" w:cs="Calibri"/>
          <w:sz w:val="22"/>
          <w:szCs w:val="22"/>
          <w:highlight w:val="yellow"/>
          <w:lang w:val="tr-TR"/>
        </w:rPr>
        <w:t>ışı</w:t>
      </w:r>
      <w:r w:rsidRPr="007F287E">
        <w:rPr>
          <w:rStyle w:val="normaltextrun"/>
          <w:rFonts w:ascii="Source Serif Pro" w:hAnsi="Source Serif Pro" w:cs="Segoe UI"/>
          <w:sz w:val="22"/>
          <w:szCs w:val="22"/>
          <w:highlight w:val="yellow"/>
          <w:lang w:val="tr-TR"/>
        </w:rPr>
        <w:t>labilir )</w:t>
      </w:r>
      <w:r w:rsidRPr="007F287E">
        <w:rPr>
          <w:rStyle w:val="eop"/>
          <w:rFonts w:ascii="Source Serif Pro" w:hAnsi="Source Serif Pro" w:cs="Segoe UI"/>
          <w:sz w:val="22"/>
          <w:szCs w:val="22"/>
          <w:highlight w:val="yellow"/>
          <w:lang w:val="tr-TR"/>
        </w:rPr>
        <w:t> </w:t>
      </w:r>
    </w:p>
    <w:p w14:paraId="56BC713F" w14:textId="77777777" w:rsidR="001A3779" w:rsidRPr="007F287E" w:rsidRDefault="001A3779" w:rsidP="001A3779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Source Serif Pro" w:hAnsi="Source Serif Pro" w:cs="Segoe UI"/>
          <w:sz w:val="22"/>
          <w:szCs w:val="22"/>
          <w:highlight w:val="yellow"/>
          <w:lang w:val="tr-TR"/>
        </w:rPr>
      </w:pPr>
      <w:r w:rsidRPr="007F287E">
        <w:rPr>
          <w:rStyle w:val="spellingerror"/>
          <w:rFonts w:ascii="Source Serif Pro" w:hAnsi="Source Serif Pro" w:cs="Segoe UI"/>
          <w:sz w:val="22"/>
          <w:szCs w:val="22"/>
          <w:highlight w:val="yellow"/>
          <w:lang w:val="tr-TR"/>
        </w:rPr>
        <w:t>Valuable</w:t>
      </w:r>
      <w:r w:rsidRPr="007F287E">
        <w:rPr>
          <w:rStyle w:val="normaltextrun"/>
          <w:rFonts w:ascii="Source Serif Pro" w:hAnsi="Source Serif Pro" w:cs="Segoe UI"/>
          <w:sz w:val="22"/>
          <w:szCs w:val="22"/>
          <w:highlight w:val="yellow"/>
          <w:lang w:val="tr-TR"/>
        </w:rPr>
        <w:t xml:space="preserve"> </w:t>
      </w:r>
      <w:r w:rsidRPr="007F287E">
        <w:rPr>
          <w:rStyle w:val="contextualspellingandgrammarerror"/>
          <w:rFonts w:ascii="Source Serif Pro" w:hAnsi="Source Serif Pro" w:cs="Segoe UI"/>
          <w:sz w:val="22"/>
          <w:szCs w:val="22"/>
          <w:highlight w:val="yellow"/>
          <w:lang w:val="tr-TR"/>
        </w:rPr>
        <w:t>( De</w:t>
      </w:r>
      <w:r w:rsidRPr="007F287E">
        <w:rPr>
          <w:rStyle w:val="contextualspellingandgrammarerror"/>
          <w:rFonts w:ascii="Calibri" w:hAnsi="Calibri" w:cs="Calibri"/>
          <w:sz w:val="22"/>
          <w:szCs w:val="22"/>
          <w:highlight w:val="yellow"/>
          <w:lang w:val="tr-TR"/>
        </w:rPr>
        <w:t>ğ</w:t>
      </w:r>
      <w:r w:rsidRPr="007F287E">
        <w:rPr>
          <w:rStyle w:val="contextualspellingandgrammarerror"/>
          <w:rFonts w:ascii="Source Serif Pro" w:hAnsi="Source Serif Pro" w:cs="Segoe UI"/>
          <w:sz w:val="22"/>
          <w:szCs w:val="22"/>
          <w:highlight w:val="yellow"/>
          <w:lang w:val="tr-TR"/>
        </w:rPr>
        <w:t>erli</w:t>
      </w:r>
      <w:r w:rsidRPr="007F287E">
        <w:rPr>
          <w:rStyle w:val="normaltextrun"/>
          <w:rFonts w:ascii="Source Serif Pro" w:hAnsi="Source Serif Pro" w:cs="Segoe UI"/>
          <w:sz w:val="22"/>
          <w:szCs w:val="22"/>
          <w:highlight w:val="yellow"/>
          <w:lang w:val="tr-TR"/>
        </w:rPr>
        <w:t xml:space="preserve"> )</w:t>
      </w:r>
      <w:r w:rsidRPr="007F287E">
        <w:rPr>
          <w:rStyle w:val="eop"/>
          <w:rFonts w:ascii="Source Serif Pro" w:hAnsi="Source Serif Pro" w:cs="Segoe UI"/>
          <w:sz w:val="22"/>
          <w:szCs w:val="22"/>
          <w:highlight w:val="yellow"/>
          <w:lang w:val="tr-TR"/>
        </w:rPr>
        <w:t> </w:t>
      </w:r>
    </w:p>
    <w:p w14:paraId="165158A1" w14:textId="77777777" w:rsidR="001A3779" w:rsidRPr="007F287E" w:rsidRDefault="001A3779" w:rsidP="001A3779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Source Serif Pro" w:hAnsi="Source Serif Pro" w:cs="Segoe UI"/>
          <w:sz w:val="22"/>
          <w:szCs w:val="22"/>
          <w:highlight w:val="yellow"/>
          <w:lang w:val="tr-TR"/>
        </w:rPr>
      </w:pPr>
      <w:r w:rsidRPr="007F287E">
        <w:rPr>
          <w:rStyle w:val="spellingerror"/>
          <w:rFonts w:ascii="Source Serif Pro" w:hAnsi="Source Serif Pro" w:cs="Segoe UI"/>
          <w:sz w:val="22"/>
          <w:szCs w:val="22"/>
          <w:highlight w:val="yellow"/>
          <w:lang w:val="tr-TR"/>
        </w:rPr>
        <w:t>Estimable</w:t>
      </w:r>
      <w:r w:rsidRPr="007F287E">
        <w:rPr>
          <w:rStyle w:val="normaltextrun"/>
          <w:rFonts w:ascii="Source Serif Pro" w:hAnsi="Source Serif Pro" w:cs="Segoe UI"/>
          <w:sz w:val="22"/>
          <w:szCs w:val="22"/>
          <w:highlight w:val="yellow"/>
          <w:lang w:val="tr-TR"/>
        </w:rPr>
        <w:t xml:space="preserve"> </w:t>
      </w:r>
      <w:r w:rsidRPr="007F287E">
        <w:rPr>
          <w:rStyle w:val="contextualspellingandgrammarerror"/>
          <w:rFonts w:ascii="Source Serif Pro" w:hAnsi="Source Serif Pro" w:cs="Segoe UI"/>
          <w:sz w:val="22"/>
          <w:szCs w:val="22"/>
          <w:highlight w:val="yellow"/>
          <w:lang w:val="tr-TR"/>
        </w:rPr>
        <w:t>( Tahmin</w:t>
      </w:r>
      <w:r w:rsidRPr="007F287E">
        <w:rPr>
          <w:rStyle w:val="normaltextrun"/>
          <w:rFonts w:ascii="Source Serif Pro" w:hAnsi="Source Serif Pro" w:cs="Segoe UI"/>
          <w:sz w:val="22"/>
          <w:szCs w:val="22"/>
          <w:highlight w:val="yellow"/>
          <w:lang w:val="tr-TR"/>
        </w:rPr>
        <w:t xml:space="preserve"> </w:t>
      </w:r>
      <w:r w:rsidRPr="007F287E">
        <w:rPr>
          <w:rStyle w:val="contextualspellingandgrammarerror"/>
          <w:rFonts w:ascii="Source Serif Pro" w:hAnsi="Source Serif Pro" w:cs="Segoe UI"/>
          <w:sz w:val="22"/>
          <w:szCs w:val="22"/>
          <w:highlight w:val="yellow"/>
          <w:lang w:val="tr-TR"/>
        </w:rPr>
        <w:t>Edilebilir )</w:t>
      </w:r>
      <w:r w:rsidRPr="007F287E">
        <w:rPr>
          <w:rStyle w:val="eop"/>
          <w:rFonts w:ascii="Source Serif Pro" w:hAnsi="Source Serif Pro" w:cs="Segoe UI"/>
          <w:sz w:val="22"/>
          <w:szCs w:val="22"/>
          <w:highlight w:val="yellow"/>
          <w:lang w:val="tr-TR"/>
        </w:rPr>
        <w:t> </w:t>
      </w:r>
    </w:p>
    <w:p w14:paraId="49C1CAB1" w14:textId="77777777" w:rsidR="001A3779" w:rsidRPr="007F287E" w:rsidRDefault="001A3779" w:rsidP="001A3779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Source Serif Pro" w:hAnsi="Source Serif Pro" w:cs="Segoe UI"/>
          <w:sz w:val="22"/>
          <w:szCs w:val="22"/>
          <w:highlight w:val="yellow"/>
          <w:lang w:val="tr-TR"/>
        </w:rPr>
      </w:pPr>
      <w:r w:rsidRPr="007F287E">
        <w:rPr>
          <w:rStyle w:val="normaltextrun"/>
          <w:rFonts w:ascii="Source Serif Pro" w:hAnsi="Source Serif Pro" w:cs="Segoe UI"/>
          <w:sz w:val="22"/>
          <w:szCs w:val="22"/>
          <w:highlight w:val="yellow"/>
          <w:lang w:val="tr-TR"/>
        </w:rPr>
        <w:t xml:space="preserve">Small </w:t>
      </w:r>
      <w:r w:rsidRPr="007F287E">
        <w:rPr>
          <w:rStyle w:val="contextualspellingandgrammarerror"/>
          <w:rFonts w:ascii="Source Serif Pro" w:hAnsi="Source Serif Pro" w:cs="Segoe UI"/>
          <w:sz w:val="22"/>
          <w:szCs w:val="22"/>
          <w:highlight w:val="yellow"/>
          <w:lang w:val="tr-TR"/>
        </w:rPr>
        <w:t>( Küçük</w:t>
      </w:r>
      <w:r w:rsidRPr="007F287E">
        <w:rPr>
          <w:rStyle w:val="normaltextrun"/>
          <w:rFonts w:ascii="Source Serif Pro" w:hAnsi="Source Serif Pro" w:cs="Segoe UI"/>
          <w:sz w:val="22"/>
          <w:szCs w:val="22"/>
          <w:highlight w:val="yellow"/>
          <w:lang w:val="tr-TR"/>
        </w:rPr>
        <w:t xml:space="preserve"> )</w:t>
      </w:r>
      <w:r w:rsidRPr="007F287E">
        <w:rPr>
          <w:rStyle w:val="eop"/>
          <w:rFonts w:ascii="Source Serif Pro" w:hAnsi="Source Serif Pro" w:cs="Segoe UI"/>
          <w:sz w:val="22"/>
          <w:szCs w:val="22"/>
          <w:highlight w:val="yellow"/>
          <w:lang w:val="tr-TR"/>
        </w:rPr>
        <w:t> </w:t>
      </w:r>
    </w:p>
    <w:p w14:paraId="2A89B69A" w14:textId="77777777" w:rsidR="001A3779" w:rsidRPr="007F287E" w:rsidRDefault="001A3779" w:rsidP="001A3779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Source Serif Pro" w:hAnsi="Source Serif Pro" w:cs="Segoe UI"/>
          <w:sz w:val="22"/>
          <w:szCs w:val="22"/>
          <w:highlight w:val="yellow"/>
          <w:lang w:val="tr-TR"/>
        </w:rPr>
      </w:pPr>
      <w:r w:rsidRPr="007F287E">
        <w:rPr>
          <w:rStyle w:val="spellingerror"/>
          <w:rFonts w:ascii="Source Serif Pro" w:hAnsi="Source Serif Pro" w:cs="Segoe UI"/>
          <w:sz w:val="22"/>
          <w:szCs w:val="22"/>
          <w:highlight w:val="yellow"/>
          <w:lang w:val="tr-TR"/>
        </w:rPr>
        <w:t>Testable</w:t>
      </w:r>
      <w:r w:rsidRPr="007F287E">
        <w:rPr>
          <w:rStyle w:val="normaltextrun"/>
          <w:rFonts w:ascii="Source Serif Pro" w:hAnsi="Source Serif Pro" w:cs="Segoe UI"/>
          <w:sz w:val="22"/>
          <w:szCs w:val="22"/>
          <w:highlight w:val="yellow"/>
          <w:lang w:val="tr-TR"/>
        </w:rPr>
        <w:t xml:space="preserve"> </w:t>
      </w:r>
      <w:r w:rsidRPr="007F287E">
        <w:rPr>
          <w:rStyle w:val="contextualspellingandgrammarerror"/>
          <w:rFonts w:ascii="Source Serif Pro" w:hAnsi="Source Serif Pro" w:cs="Segoe UI"/>
          <w:sz w:val="22"/>
          <w:szCs w:val="22"/>
          <w:highlight w:val="yellow"/>
          <w:lang w:val="tr-TR"/>
        </w:rPr>
        <w:t>( Test</w:t>
      </w:r>
      <w:r w:rsidRPr="007F287E">
        <w:rPr>
          <w:rStyle w:val="normaltextrun"/>
          <w:rFonts w:ascii="Source Serif Pro" w:hAnsi="Source Serif Pro" w:cs="Segoe UI"/>
          <w:sz w:val="22"/>
          <w:szCs w:val="22"/>
          <w:highlight w:val="yellow"/>
          <w:lang w:val="tr-TR"/>
        </w:rPr>
        <w:t xml:space="preserve"> </w:t>
      </w:r>
      <w:r w:rsidRPr="007F287E">
        <w:rPr>
          <w:rStyle w:val="contextualspellingandgrammarerror"/>
          <w:rFonts w:ascii="Source Serif Pro" w:hAnsi="Source Serif Pro" w:cs="Segoe UI"/>
          <w:sz w:val="22"/>
          <w:szCs w:val="22"/>
          <w:highlight w:val="yellow"/>
          <w:lang w:val="tr-TR"/>
        </w:rPr>
        <w:t>Edilebilir )</w:t>
      </w:r>
      <w:r w:rsidRPr="007F287E">
        <w:rPr>
          <w:rStyle w:val="eop"/>
          <w:rFonts w:ascii="Source Serif Pro" w:hAnsi="Source Serif Pro" w:cs="Segoe UI"/>
          <w:sz w:val="22"/>
          <w:szCs w:val="22"/>
          <w:highlight w:val="yellow"/>
          <w:lang w:val="tr-TR"/>
        </w:rPr>
        <w:t> </w:t>
      </w:r>
    </w:p>
    <w:p w14:paraId="5FF3CE37" w14:textId="64881455" w:rsidR="001A3779" w:rsidRDefault="001A3779" w:rsidP="001A3779"/>
    <w:p w14:paraId="5380F731" w14:textId="1F517713" w:rsidR="001A3779" w:rsidRDefault="001A3779" w:rsidP="001A3779">
      <w:r w:rsidRPr="007F287E">
        <w:rPr>
          <w:highlight w:val="cyan"/>
        </w:rPr>
        <w:t>1.INDEPENDENT</w:t>
      </w:r>
    </w:p>
    <w:p w14:paraId="7B7667DB" w14:textId="32AE796E" w:rsidR="001A3779" w:rsidRDefault="001A3779" w:rsidP="001A3779">
      <w:pP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Kullanıcı</w:t>
      </w:r>
      <w:r w:rsidR="00487AF0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hikayelerinin</w:t>
      </w:r>
      <w:r w:rsidR="00487AF0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en önemli özelliklerinden biri hikayelerin birbirinden </w:t>
      </w:r>
      <w:r w:rsidRPr="001A3779">
        <w:rPr>
          <w:rFonts w:cstheme="minorHAnsi"/>
          <w:b/>
          <w:bCs/>
          <w:color w:val="292929"/>
          <w:spacing w:val="-1"/>
          <w:sz w:val="24"/>
          <w:szCs w:val="24"/>
          <w:shd w:val="clear" w:color="auto" w:fill="FFFFFF"/>
        </w:rPr>
        <w:t>bağımsız</w:t>
      </w:r>
      <w: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olmasıdır. Hikayeler arasında bağımlılık olduğu zaman önceliklendirme ve planlamalarda aksaklıklar yaşanacaktır. Bu sebeple bağımlı olduğu düşünülen konular tekrar gözden geçirilerek bağımsız bir şekilde yazılmalıdır.</w:t>
      </w:r>
    </w:p>
    <w:p w14:paraId="1351D2B2" w14:textId="232F377E" w:rsidR="001A3779" w:rsidRDefault="001A3779" w:rsidP="001A3779">
      <w:r w:rsidRPr="007F287E">
        <w:rPr>
          <w:highlight w:val="cyan"/>
        </w:rPr>
        <w:t>2.NEGOTIABLE</w:t>
      </w:r>
    </w:p>
    <w:p w14:paraId="7F82EA63" w14:textId="2C459FE0" w:rsidR="001A3779" w:rsidRDefault="001A3779" w:rsidP="001A3779">
      <w:pP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Kullanıcı hikayeleri müşteri </w:t>
      </w:r>
      <w:r w:rsidR="00487AF0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ve</w:t>
      </w:r>
      <w: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geliştirme ekipleri arasında yapılan görüşmelerde </w:t>
      </w:r>
      <w:r w:rsidRPr="007F287E">
        <w:rPr>
          <w:rFonts w:cstheme="minorHAnsi"/>
          <w:b/>
          <w:bCs/>
          <w:color w:val="292929"/>
          <w:spacing w:val="-1"/>
          <w:sz w:val="24"/>
          <w:szCs w:val="24"/>
          <w:shd w:val="clear" w:color="auto" w:fill="FFFFFF"/>
        </w:rPr>
        <w:t xml:space="preserve">tartışılabilir </w:t>
      </w:r>
      <w: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olmalıdır. Bu nedenle kısa ve net olmalıdır. Hikayeler yazılı sözleşmeler gibi katı ve değiştirile</w:t>
      </w:r>
      <w:r w:rsidR="00487AF0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mez</w:t>
      </w:r>
      <w: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değildir. Değişime adapte </w:t>
      </w:r>
      <w:r w:rsidRPr="00487AF0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olabilmelidir</w:t>
      </w:r>
    </w:p>
    <w:p w14:paraId="65709604" w14:textId="453A90A5" w:rsidR="001A3779" w:rsidRDefault="001A3779" w:rsidP="001A3779"/>
    <w:p w14:paraId="72CBDE88" w14:textId="27185B0D" w:rsidR="001A3779" w:rsidRDefault="001A3779" w:rsidP="001A3779">
      <w:r w:rsidRPr="007F287E">
        <w:rPr>
          <w:highlight w:val="cyan"/>
        </w:rPr>
        <w:t>3.VALUABLE</w:t>
      </w:r>
    </w:p>
    <w:p w14:paraId="3FC0D2C9" w14:textId="06132C92" w:rsidR="001A3779" w:rsidRDefault="001A3779" w:rsidP="001A3779">
      <w:pPr>
        <w:pStyle w:val="paragraph"/>
        <w:spacing w:before="0" w:beforeAutospacing="0" w:after="0" w:afterAutospacing="0"/>
        <w:textAlignment w:val="baseline"/>
        <w:rPr>
          <w:rStyle w:val="eop"/>
          <w:rFonts w:ascii="Source Serif Pro" w:hAnsi="Source Serif Pro" w:cs="Segoe UI"/>
          <w:sz w:val="22"/>
          <w:szCs w:val="22"/>
          <w:lang w:val="tr-TR"/>
        </w:rPr>
      </w:pP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 xml:space="preserve">Her </w:t>
      </w:r>
      <w:r>
        <w:rPr>
          <w:rStyle w:val="contextualspellingandgrammarerror"/>
          <w:rFonts w:ascii="Source Serif Pro" w:hAnsi="Source Serif Pro" w:cs="Segoe UI"/>
          <w:sz w:val="22"/>
          <w:szCs w:val="22"/>
          <w:lang w:val="tr-TR"/>
        </w:rPr>
        <w:t>hikaye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 xml:space="preserve"> mü</w:t>
      </w:r>
      <w:r>
        <w:rPr>
          <w:rStyle w:val="normaltextrun"/>
          <w:rFonts w:ascii="Calibri" w:hAnsi="Calibri" w:cs="Calibri"/>
          <w:sz w:val="22"/>
          <w:szCs w:val="22"/>
          <w:lang w:val="tr-TR"/>
        </w:rPr>
        <w:t>ş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>teriye veya son kullan</w:t>
      </w:r>
      <w:r>
        <w:rPr>
          <w:rStyle w:val="normaltextrun"/>
          <w:rFonts w:ascii="Calibri" w:hAnsi="Calibri" w:cs="Calibri"/>
          <w:sz w:val="22"/>
          <w:szCs w:val="22"/>
          <w:lang w:val="tr-TR"/>
        </w:rPr>
        <w:t>ı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>c</w:t>
      </w:r>
      <w:r>
        <w:rPr>
          <w:rStyle w:val="normaltextrun"/>
          <w:rFonts w:ascii="Calibri" w:hAnsi="Calibri" w:cs="Calibri"/>
          <w:sz w:val="22"/>
          <w:szCs w:val="22"/>
          <w:lang w:val="tr-TR"/>
        </w:rPr>
        <w:t>ı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 xml:space="preserve">ya bir </w:t>
      </w:r>
      <w:r w:rsidRPr="007F287E">
        <w:rPr>
          <w:rStyle w:val="normaltextrun"/>
          <w:rFonts w:ascii="Source Serif Pro" w:hAnsi="Source Serif Pro" w:cs="Segoe UI"/>
          <w:b/>
          <w:bCs/>
          <w:sz w:val="22"/>
          <w:szCs w:val="22"/>
          <w:lang w:val="tr-TR"/>
        </w:rPr>
        <w:t>de</w:t>
      </w:r>
      <w:r w:rsidRPr="007F287E">
        <w:rPr>
          <w:rStyle w:val="normaltextrun"/>
          <w:rFonts w:ascii="Calibri" w:hAnsi="Calibri" w:cs="Calibri"/>
          <w:b/>
          <w:bCs/>
          <w:sz w:val="22"/>
          <w:szCs w:val="22"/>
          <w:lang w:val="tr-TR"/>
        </w:rPr>
        <w:t>ğ</w:t>
      </w:r>
      <w:r w:rsidRPr="007F287E">
        <w:rPr>
          <w:rStyle w:val="normaltextrun"/>
          <w:rFonts w:ascii="Source Serif Pro" w:hAnsi="Source Serif Pro" w:cs="Segoe UI"/>
          <w:b/>
          <w:bCs/>
          <w:sz w:val="22"/>
          <w:szCs w:val="22"/>
          <w:lang w:val="tr-TR"/>
        </w:rPr>
        <w:t xml:space="preserve">er 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>sa</w:t>
      </w:r>
      <w:r>
        <w:rPr>
          <w:rStyle w:val="normaltextrun"/>
          <w:rFonts w:ascii="Calibri" w:hAnsi="Calibri" w:cs="Calibri"/>
          <w:sz w:val="22"/>
          <w:szCs w:val="22"/>
          <w:lang w:val="tr-TR"/>
        </w:rPr>
        <w:t>ğ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>lamal</w:t>
      </w:r>
      <w:r>
        <w:rPr>
          <w:rStyle w:val="normaltextrun"/>
          <w:rFonts w:ascii="Calibri" w:hAnsi="Calibri" w:cs="Calibri"/>
          <w:sz w:val="22"/>
          <w:szCs w:val="22"/>
          <w:lang w:val="tr-TR"/>
        </w:rPr>
        <w:t>ı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>d</w:t>
      </w:r>
      <w:r>
        <w:rPr>
          <w:rStyle w:val="normaltextrun"/>
          <w:rFonts w:ascii="Calibri" w:hAnsi="Calibri" w:cs="Calibri"/>
          <w:sz w:val="22"/>
          <w:szCs w:val="22"/>
          <w:lang w:val="tr-TR"/>
        </w:rPr>
        <w:t>ı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>r. De</w:t>
      </w:r>
      <w:r>
        <w:rPr>
          <w:rStyle w:val="normaltextrun"/>
          <w:rFonts w:ascii="Calibri" w:hAnsi="Calibri" w:cs="Calibri"/>
          <w:sz w:val="22"/>
          <w:szCs w:val="22"/>
          <w:lang w:val="tr-TR"/>
        </w:rPr>
        <w:t>ğ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>er, m</w:t>
      </w:r>
      <w:r>
        <w:rPr>
          <w:rStyle w:val="normaltextrun"/>
          <w:rFonts w:ascii="Source Serif Pro" w:hAnsi="Source Serif Pro" w:cs="Source Serif Pro"/>
          <w:sz w:val="22"/>
          <w:szCs w:val="22"/>
          <w:lang w:val="tr-TR"/>
        </w:rPr>
        <w:t>ü</w:t>
      </w:r>
      <w:r>
        <w:rPr>
          <w:rStyle w:val="normaltextrun"/>
          <w:rFonts w:ascii="Calibri" w:hAnsi="Calibri" w:cs="Calibri"/>
          <w:sz w:val="22"/>
          <w:szCs w:val="22"/>
          <w:lang w:val="tr-TR"/>
        </w:rPr>
        <w:t>ş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>teri i</w:t>
      </w:r>
      <w:r>
        <w:rPr>
          <w:rStyle w:val="normaltextrun"/>
          <w:rFonts w:ascii="Source Serif Pro" w:hAnsi="Source Serif Pro" w:cs="Source Serif Pro"/>
          <w:sz w:val="22"/>
          <w:szCs w:val="22"/>
          <w:lang w:val="tr-TR"/>
        </w:rPr>
        <w:t>ç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>in neyi ba</w:t>
      </w:r>
      <w:r>
        <w:rPr>
          <w:rStyle w:val="normaltextrun"/>
          <w:rFonts w:ascii="Calibri" w:hAnsi="Calibri" w:cs="Calibri"/>
          <w:sz w:val="22"/>
          <w:szCs w:val="22"/>
          <w:lang w:val="tr-TR"/>
        </w:rPr>
        <w:t>ş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 xml:space="preserve">armaya </w:t>
      </w:r>
      <w:r>
        <w:rPr>
          <w:rStyle w:val="normaltextrun"/>
          <w:rFonts w:ascii="Source Serif Pro" w:hAnsi="Source Serif Pro" w:cs="Source Serif Pro"/>
          <w:sz w:val="22"/>
          <w:szCs w:val="22"/>
          <w:lang w:val="tr-TR"/>
        </w:rPr>
        <w:t>ç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>al</w:t>
      </w:r>
      <w:r>
        <w:rPr>
          <w:rStyle w:val="normaltextrun"/>
          <w:rFonts w:ascii="Calibri" w:hAnsi="Calibri" w:cs="Calibri"/>
          <w:sz w:val="22"/>
          <w:szCs w:val="22"/>
          <w:lang w:val="tr-TR"/>
        </w:rPr>
        <w:t>ış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>t</w:t>
      </w:r>
      <w:r>
        <w:rPr>
          <w:rStyle w:val="normaltextrun"/>
          <w:rFonts w:ascii="Calibri" w:hAnsi="Calibri" w:cs="Calibri"/>
          <w:sz w:val="22"/>
          <w:szCs w:val="22"/>
          <w:lang w:val="tr-TR"/>
        </w:rPr>
        <w:t>ığı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>m</w:t>
      </w:r>
      <w:r>
        <w:rPr>
          <w:rStyle w:val="normaltextrun"/>
          <w:rFonts w:ascii="Calibri" w:hAnsi="Calibri" w:cs="Calibri"/>
          <w:sz w:val="22"/>
          <w:szCs w:val="22"/>
          <w:lang w:val="tr-TR"/>
        </w:rPr>
        <w:t>ı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>za ba</w:t>
      </w:r>
      <w:r>
        <w:rPr>
          <w:rStyle w:val="normaltextrun"/>
          <w:rFonts w:ascii="Calibri" w:hAnsi="Calibri" w:cs="Calibri"/>
          <w:sz w:val="22"/>
          <w:szCs w:val="22"/>
          <w:lang w:val="tr-TR"/>
        </w:rPr>
        <w:t>ğ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>l</w:t>
      </w:r>
      <w:r>
        <w:rPr>
          <w:rStyle w:val="normaltextrun"/>
          <w:rFonts w:ascii="Calibri" w:hAnsi="Calibri" w:cs="Calibri"/>
          <w:sz w:val="22"/>
          <w:szCs w:val="22"/>
          <w:lang w:val="tr-TR"/>
        </w:rPr>
        <w:t>ı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>d</w:t>
      </w:r>
      <w:r>
        <w:rPr>
          <w:rStyle w:val="normaltextrun"/>
          <w:rFonts w:ascii="Calibri" w:hAnsi="Calibri" w:cs="Calibri"/>
          <w:sz w:val="22"/>
          <w:szCs w:val="22"/>
          <w:lang w:val="tr-TR"/>
        </w:rPr>
        <w:t>ı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 xml:space="preserve">r. </w:t>
      </w:r>
      <w:r>
        <w:rPr>
          <w:rStyle w:val="contextualspellingandgrammarerror"/>
          <w:rFonts w:ascii="Source Serif Pro" w:hAnsi="Source Serif Pro" w:cs="Segoe UI"/>
          <w:sz w:val="22"/>
          <w:szCs w:val="22"/>
          <w:lang w:val="tr-TR"/>
        </w:rPr>
        <w:t>Hikayenin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 xml:space="preserve"> </w:t>
      </w:r>
      <w:r>
        <w:rPr>
          <w:rStyle w:val="spellingerror"/>
          <w:rFonts w:ascii="Source Serif Pro" w:hAnsi="Source Serif Pro" w:cs="Segoe UI"/>
          <w:sz w:val="22"/>
          <w:szCs w:val="22"/>
          <w:lang w:val="tr-TR"/>
        </w:rPr>
        <w:t>farkedilebilir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 xml:space="preserve"> bir de</w:t>
      </w:r>
      <w:r>
        <w:rPr>
          <w:rStyle w:val="normaltextrun"/>
          <w:rFonts w:ascii="Calibri" w:hAnsi="Calibri" w:cs="Calibri"/>
          <w:sz w:val="22"/>
          <w:szCs w:val="22"/>
          <w:lang w:val="tr-TR"/>
        </w:rPr>
        <w:t>ğ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>eri yoksa yap</w:t>
      </w:r>
      <w:r>
        <w:rPr>
          <w:rStyle w:val="normaltextrun"/>
          <w:rFonts w:ascii="Calibri" w:hAnsi="Calibri" w:cs="Calibri"/>
          <w:sz w:val="22"/>
          <w:szCs w:val="22"/>
          <w:lang w:val="tr-TR"/>
        </w:rPr>
        <w:t>ı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>lmamal</w:t>
      </w:r>
      <w:r>
        <w:rPr>
          <w:rStyle w:val="normaltextrun"/>
          <w:rFonts w:ascii="Calibri" w:hAnsi="Calibri" w:cs="Calibri"/>
          <w:sz w:val="22"/>
          <w:szCs w:val="22"/>
          <w:lang w:val="tr-TR"/>
        </w:rPr>
        <w:t>ı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>d</w:t>
      </w:r>
      <w:r>
        <w:rPr>
          <w:rStyle w:val="normaltextrun"/>
          <w:rFonts w:ascii="Calibri" w:hAnsi="Calibri" w:cs="Calibri"/>
          <w:sz w:val="22"/>
          <w:szCs w:val="22"/>
          <w:lang w:val="tr-TR"/>
        </w:rPr>
        <w:t>ı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>r. Yani, Yazd</w:t>
      </w:r>
      <w:r>
        <w:rPr>
          <w:rStyle w:val="normaltextrun"/>
          <w:rFonts w:ascii="Calibri" w:hAnsi="Calibri" w:cs="Calibri"/>
          <w:sz w:val="22"/>
          <w:szCs w:val="22"/>
          <w:lang w:val="tr-TR"/>
        </w:rPr>
        <w:t>ığı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>m</w:t>
      </w:r>
      <w:r>
        <w:rPr>
          <w:rStyle w:val="normaltextrun"/>
          <w:rFonts w:ascii="Calibri" w:hAnsi="Calibri" w:cs="Calibri"/>
          <w:sz w:val="22"/>
          <w:szCs w:val="22"/>
          <w:lang w:val="tr-TR"/>
        </w:rPr>
        <w:t>ı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 xml:space="preserve">z </w:t>
      </w:r>
      <w:r>
        <w:rPr>
          <w:rStyle w:val="contextualspellingandgrammarerror"/>
          <w:rFonts w:ascii="Source Serif Pro" w:hAnsi="Source Serif Pro" w:cs="Segoe UI"/>
          <w:sz w:val="22"/>
          <w:szCs w:val="22"/>
          <w:lang w:val="tr-TR"/>
        </w:rPr>
        <w:t>hikaye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 xml:space="preserve"> mü</w:t>
      </w:r>
      <w:r>
        <w:rPr>
          <w:rStyle w:val="normaltextrun"/>
          <w:rFonts w:ascii="Calibri" w:hAnsi="Calibri" w:cs="Calibri"/>
          <w:sz w:val="22"/>
          <w:szCs w:val="22"/>
          <w:lang w:val="tr-TR"/>
        </w:rPr>
        <w:t>ş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>teri g</w:t>
      </w:r>
      <w:r>
        <w:rPr>
          <w:rStyle w:val="normaltextrun"/>
          <w:rFonts w:ascii="Source Serif Pro" w:hAnsi="Source Serif Pro" w:cs="Source Serif Pro"/>
          <w:sz w:val="22"/>
          <w:szCs w:val="22"/>
          <w:lang w:val="tr-TR"/>
        </w:rPr>
        <w:t>ö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>z</w:t>
      </w:r>
      <w:r>
        <w:rPr>
          <w:rStyle w:val="normaltextrun"/>
          <w:rFonts w:ascii="Source Serif Pro" w:hAnsi="Source Serif Pro" w:cs="Source Serif Pro"/>
          <w:sz w:val="22"/>
          <w:szCs w:val="22"/>
          <w:lang w:val="tr-TR"/>
        </w:rPr>
        <w:t>ü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>nde o an bir fayda /de</w:t>
      </w:r>
      <w:r>
        <w:rPr>
          <w:rStyle w:val="normaltextrun"/>
          <w:rFonts w:ascii="Calibri" w:hAnsi="Calibri" w:cs="Calibri"/>
          <w:sz w:val="22"/>
          <w:szCs w:val="22"/>
          <w:lang w:val="tr-TR"/>
        </w:rPr>
        <w:t>ğ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>er ta</w:t>
      </w:r>
      <w:r>
        <w:rPr>
          <w:rStyle w:val="normaltextrun"/>
          <w:rFonts w:ascii="Calibri" w:hAnsi="Calibri" w:cs="Calibri"/>
          <w:sz w:val="22"/>
          <w:szCs w:val="22"/>
          <w:lang w:val="tr-TR"/>
        </w:rPr>
        <w:t>şı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>m</w:t>
      </w:r>
      <w:r>
        <w:rPr>
          <w:rStyle w:val="normaltextrun"/>
          <w:rFonts w:ascii="Calibri" w:hAnsi="Calibri" w:cs="Calibri"/>
          <w:sz w:val="22"/>
          <w:szCs w:val="22"/>
          <w:lang w:val="tr-TR"/>
        </w:rPr>
        <w:t>ı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 xml:space="preserve">yorsa, </w:t>
      </w:r>
      <w:r>
        <w:rPr>
          <w:rStyle w:val="contextualspellingandgrammarerror"/>
          <w:rFonts w:ascii="Source Serif Pro" w:hAnsi="Source Serif Pro" w:cs="Segoe UI"/>
          <w:sz w:val="22"/>
          <w:szCs w:val="22"/>
          <w:lang w:val="tr-TR"/>
        </w:rPr>
        <w:t>hikayenin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 xml:space="preserve"> önceli</w:t>
      </w:r>
      <w:r>
        <w:rPr>
          <w:rStyle w:val="normaltextrun"/>
          <w:rFonts w:ascii="Calibri" w:hAnsi="Calibri" w:cs="Calibri"/>
          <w:sz w:val="22"/>
          <w:szCs w:val="22"/>
          <w:lang w:val="tr-TR"/>
        </w:rPr>
        <w:t>ğ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>ini yanl</w:t>
      </w:r>
      <w:r>
        <w:rPr>
          <w:rStyle w:val="normaltextrun"/>
          <w:rFonts w:ascii="Calibri" w:hAnsi="Calibri" w:cs="Calibri"/>
          <w:sz w:val="22"/>
          <w:szCs w:val="22"/>
          <w:lang w:val="tr-TR"/>
        </w:rPr>
        <w:t>ış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 xml:space="preserve"> vermi</w:t>
      </w:r>
      <w:r>
        <w:rPr>
          <w:rStyle w:val="normaltextrun"/>
          <w:rFonts w:ascii="Calibri" w:hAnsi="Calibri" w:cs="Calibri"/>
          <w:sz w:val="22"/>
          <w:szCs w:val="22"/>
          <w:lang w:val="tr-TR"/>
        </w:rPr>
        <w:t>ş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 xml:space="preserve"> olabiliriz veya o i</w:t>
      </w:r>
      <w:r>
        <w:rPr>
          <w:rStyle w:val="normaltextrun"/>
          <w:rFonts w:ascii="Calibri" w:hAnsi="Calibri" w:cs="Calibri"/>
          <w:sz w:val="22"/>
          <w:szCs w:val="22"/>
          <w:lang w:val="tr-TR"/>
        </w:rPr>
        <w:t>ş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 xml:space="preserve"> gereksizdir. </w:t>
      </w:r>
      <w:r>
        <w:rPr>
          <w:rStyle w:val="spellingerror"/>
          <w:rFonts w:ascii="Source Serif Pro" w:hAnsi="Source Serif Pro" w:cs="Segoe UI"/>
          <w:sz w:val="22"/>
          <w:szCs w:val="22"/>
          <w:lang w:val="tr-TR"/>
        </w:rPr>
        <w:t>Backlog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 xml:space="preserve"> listesinden belki tamamen kald</w:t>
      </w:r>
      <w:r>
        <w:rPr>
          <w:rStyle w:val="normaltextrun"/>
          <w:rFonts w:ascii="Calibri" w:hAnsi="Calibri" w:cs="Calibri"/>
          <w:sz w:val="22"/>
          <w:szCs w:val="22"/>
          <w:lang w:val="tr-TR"/>
        </w:rPr>
        <w:t>ı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>r</w:t>
      </w:r>
      <w:r>
        <w:rPr>
          <w:rStyle w:val="normaltextrun"/>
          <w:rFonts w:ascii="Calibri" w:hAnsi="Calibri" w:cs="Calibri"/>
          <w:sz w:val="22"/>
          <w:szCs w:val="22"/>
          <w:lang w:val="tr-TR"/>
        </w:rPr>
        <w:t>ı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>lmal</w:t>
      </w:r>
      <w:r>
        <w:rPr>
          <w:rStyle w:val="normaltextrun"/>
          <w:rFonts w:ascii="Calibri" w:hAnsi="Calibri" w:cs="Calibri"/>
          <w:sz w:val="22"/>
          <w:szCs w:val="22"/>
          <w:lang w:val="tr-TR"/>
        </w:rPr>
        <w:t>ı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>d</w:t>
      </w:r>
      <w:r>
        <w:rPr>
          <w:rStyle w:val="normaltextrun"/>
          <w:rFonts w:ascii="Calibri" w:hAnsi="Calibri" w:cs="Calibri"/>
          <w:sz w:val="22"/>
          <w:szCs w:val="22"/>
          <w:lang w:val="tr-TR"/>
        </w:rPr>
        <w:t>ı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>r.</w:t>
      </w:r>
      <w:r>
        <w:rPr>
          <w:rStyle w:val="eop"/>
          <w:rFonts w:ascii="Source Serif Pro" w:hAnsi="Source Serif Pro" w:cs="Segoe UI"/>
          <w:sz w:val="22"/>
          <w:szCs w:val="22"/>
          <w:lang w:val="tr-TR"/>
        </w:rPr>
        <w:t> </w:t>
      </w:r>
    </w:p>
    <w:p w14:paraId="28A18880" w14:textId="57FE5776" w:rsidR="00487AF0" w:rsidRDefault="00487AF0" w:rsidP="001A3779">
      <w:pPr>
        <w:pStyle w:val="paragraph"/>
        <w:spacing w:before="0" w:beforeAutospacing="0" w:after="0" w:afterAutospacing="0"/>
        <w:textAlignment w:val="baseline"/>
        <w:rPr>
          <w:rStyle w:val="eop"/>
          <w:rFonts w:ascii="Source Serif Pro" w:hAnsi="Source Serif Pro" w:cs="Segoe UI"/>
          <w:sz w:val="22"/>
          <w:szCs w:val="22"/>
          <w:lang w:val="tr-TR"/>
        </w:rPr>
      </w:pPr>
    </w:p>
    <w:p w14:paraId="536E3636" w14:textId="172E26A3" w:rsidR="00487AF0" w:rsidRDefault="00487AF0" w:rsidP="001A3779">
      <w:pPr>
        <w:pStyle w:val="paragraph"/>
        <w:spacing w:before="0" w:beforeAutospacing="0" w:after="0" w:afterAutospacing="0"/>
        <w:textAlignment w:val="baseline"/>
        <w:rPr>
          <w:rStyle w:val="eop"/>
          <w:rFonts w:ascii="Source Serif Pro" w:hAnsi="Source Serif Pro" w:cs="Segoe UI"/>
          <w:sz w:val="22"/>
          <w:szCs w:val="22"/>
          <w:lang w:val="tr-TR"/>
        </w:rPr>
      </w:pPr>
      <w:r w:rsidRPr="007F287E">
        <w:rPr>
          <w:rStyle w:val="eop"/>
          <w:rFonts w:ascii="Source Serif Pro" w:hAnsi="Source Serif Pro" w:cs="Segoe UI"/>
          <w:sz w:val="22"/>
          <w:szCs w:val="22"/>
          <w:highlight w:val="cyan"/>
          <w:lang w:val="tr-TR"/>
        </w:rPr>
        <w:t>4.ESTIMABLE</w:t>
      </w:r>
    </w:p>
    <w:p w14:paraId="108C33AD" w14:textId="77777777" w:rsidR="00487AF0" w:rsidRDefault="00487AF0" w:rsidP="00487AF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tr-TR"/>
        </w:rPr>
      </w:pP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>Geli</w:t>
      </w:r>
      <w:r>
        <w:rPr>
          <w:rStyle w:val="normaltextrun"/>
          <w:rFonts w:ascii="Calibri" w:hAnsi="Calibri" w:cs="Calibri"/>
          <w:sz w:val="22"/>
          <w:szCs w:val="22"/>
          <w:lang w:val="tr-TR"/>
        </w:rPr>
        <w:t>ş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 xml:space="preserve">tirme ekibinin bir </w:t>
      </w:r>
      <w:r>
        <w:rPr>
          <w:rStyle w:val="contextualspellingandgrammarerror"/>
          <w:rFonts w:ascii="Source Serif Pro" w:hAnsi="Source Serif Pro" w:cs="Segoe UI"/>
          <w:sz w:val="22"/>
          <w:szCs w:val="22"/>
          <w:lang w:val="tr-TR"/>
        </w:rPr>
        <w:t>hikayenin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 xml:space="preserve"> büyüklü</w:t>
      </w:r>
      <w:r>
        <w:rPr>
          <w:rStyle w:val="normaltextrun"/>
          <w:rFonts w:ascii="Calibri" w:hAnsi="Calibri" w:cs="Calibri"/>
          <w:sz w:val="22"/>
          <w:szCs w:val="22"/>
          <w:lang w:val="tr-TR"/>
        </w:rPr>
        <w:t>ğ</w:t>
      </w:r>
      <w:r>
        <w:rPr>
          <w:rStyle w:val="normaltextrun"/>
          <w:rFonts w:ascii="Source Serif Pro" w:hAnsi="Source Serif Pro" w:cs="Source Serif Pro"/>
          <w:sz w:val="22"/>
          <w:szCs w:val="22"/>
          <w:lang w:val="tr-TR"/>
        </w:rPr>
        <w:t>ü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>n</w:t>
      </w:r>
      <w:r>
        <w:rPr>
          <w:rStyle w:val="normaltextrun"/>
          <w:rFonts w:ascii="Source Serif Pro" w:hAnsi="Source Serif Pro" w:cs="Source Serif Pro"/>
          <w:sz w:val="22"/>
          <w:szCs w:val="22"/>
          <w:lang w:val="tr-TR"/>
        </w:rPr>
        <w:t>ü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 xml:space="preserve"> </w:t>
      </w:r>
      <w:r w:rsidRPr="007F287E">
        <w:rPr>
          <w:rStyle w:val="normaltextrun"/>
          <w:rFonts w:ascii="Source Serif Pro" w:hAnsi="Source Serif Pro" w:cs="Segoe UI"/>
          <w:b/>
          <w:bCs/>
          <w:sz w:val="22"/>
          <w:szCs w:val="22"/>
          <w:lang w:val="tr-TR"/>
        </w:rPr>
        <w:t>tahmin edebilmesi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 xml:space="preserve"> gerekir. </w:t>
      </w:r>
      <w:r>
        <w:rPr>
          <w:rStyle w:val="contextualspellingandgrammarerror"/>
          <w:rFonts w:ascii="Source Serif Pro" w:hAnsi="Source Serif Pro" w:cs="Segoe UI"/>
          <w:sz w:val="22"/>
          <w:szCs w:val="22"/>
          <w:lang w:val="tr-TR"/>
        </w:rPr>
        <w:t>Hikaye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>, geli</w:t>
      </w:r>
      <w:r>
        <w:rPr>
          <w:rStyle w:val="normaltextrun"/>
          <w:rFonts w:ascii="Calibri" w:hAnsi="Calibri" w:cs="Calibri"/>
          <w:sz w:val="22"/>
          <w:szCs w:val="22"/>
          <w:lang w:val="tr-TR"/>
        </w:rPr>
        <w:t>ş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>tirici tak</w:t>
      </w:r>
      <w:r>
        <w:rPr>
          <w:rStyle w:val="normaltextrun"/>
          <w:rFonts w:ascii="Calibri" w:hAnsi="Calibri" w:cs="Calibri"/>
          <w:sz w:val="22"/>
          <w:szCs w:val="22"/>
          <w:lang w:val="tr-TR"/>
        </w:rPr>
        <w:t>ı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>m taraf</w:t>
      </w:r>
      <w:r>
        <w:rPr>
          <w:rStyle w:val="normaltextrun"/>
          <w:rFonts w:ascii="Calibri" w:hAnsi="Calibri" w:cs="Calibri"/>
          <w:sz w:val="22"/>
          <w:szCs w:val="22"/>
          <w:lang w:val="tr-TR"/>
        </w:rPr>
        <w:t>ı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 xml:space="preserve">ndan tahmin edilemiyorsa </w:t>
      </w:r>
      <w:r>
        <w:rPr>
          <w:rStyle w:val="contextualspellingandgrammarerror"/>
          <w:rFonts w:ascii="Source Serif Pro" w:hAnsi="Source Serif Pro" w:cs="Segoe UI"/>
          <w:sz w:val="22"/>
          <w:szCs w:val="22"/>
          <w:lang w:val="tr-TR"/>
        </w:rPr>
        <w:t>hikaye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 xml:space="preserve"> daha küçük parçalara bölünerek netlik kazand</w:t>
      </w:r>
      <w:r>
        <w:rPr>
          <w:rStyle w:val="normaltextrun"/>
          <w:rFonts w:ascii="Calibri" w:hAnsi="Calibri" w:cs="Calibri"/>
          <w:sz w:val="22"/>
          <w:szCs w:val="22"/>
          <w:lang w:val="tr-TR"/>
        </w:rPr>
        <w:t>ı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>r</w:t>
      </w:r>
      <w:r>
        <w:rPr>
          <w:rStyle w:val="normaltextrun"/>
          <w:rFonts w:ascii="Calibri" w:hAnsi="Calibri" w:cs="Calibri"/>
          <w:sz w:val="22"/>
          <w:szCs w:val="22"/>
          <w:lang w:val="tr-TR"/>
        </w:rPr>
        <w:t>ı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>labilir. Bazen geli</w:t>
      </w:r>
      <w:r>
        <w:rPr>
          <w:rStyle w:val="normaltextrun"/>
          <w:rFonts w:ascii="Calibri" w:hAnsi="Calibri" w:cs="Calibri"/>
          <w:sz w:val="22"/>
          <w:szCs w:val="22"/>
          <w:lang w:val="tr-TR"/>
        </w:rPr>
        <w:t>ş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>tirici ekibin domain/teknik bilgi eksikli</w:t>
      </w:r>
      <w:r>
        <w:rPr>
          <w:rStyle w:val="normaltextrun"/>
          <w:rFonts w:ascii="Calibri" w:hAnsi="Calibri" w:cs="Calibri"/>
          <w:sz w:val="22"/>
          <w:szCs w:val="22"/>
          <w:lang w:val="tr-TR"/>
        </w:rPr>
        <w:t>ğ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>inden dolay</w:t>
      </w:r>
      <w:r>
        <w:rPr>
          <w:rStyle w:val="normaltextrun"/>
          <w:rFonts w:ascii="Calibri" w:hAnsi="Calibri" w:cs="Calibri"/>
          <w:sz w:val="22"/>
          <w:szCs w:val="22"/>
          <w:lang w:val="tr-TR"/>
        </w:rPr>
        <w:t>ı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 xml:space="preserve"> </w:t>
      </w:r>
      <w:r>
        <w:rPr>
          <w:rStyle w:val="contextualspellingandgrammarerror"/>
          <w:rFonts w:ascii="Source Serif Pro" w:hAnsi="Source Serif Pro" w:cs="Segoe UI"/>
          <w:sz w:val="22"/>
          <w:szCs w:val="22"/>
          <w:lang w:val="tr-TR"/>
        </w:rPr>
        <w:t>hikaye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 xml:space="preserve"> küçük parçalara bölündü</w:t>
      </w:r>
      <w:r>
        <w:rPr>
          <w:rStyle w:val="normaltextrun"/>
          <w:rFonts w:ascii="Calibri" w:hAnsi="Calibri" w:cs="Calibri"/>
          <w:sz w:val="22"/>
          <w:szCs w:val="22"/>
          <w:lang w:val="tr-TR"/>
        </w:rPr>
        <w:t>ğ</w:t>
      </w:r>
      <w:r>
        <w:rPr>
          <w:rStyle w:val="normaltextrun"/>
          <w:rFonts w:ascii="Source Serif Pro" w:hAnsi="Source Serif Pro" w:cs="Source Serif Pro"/>
          <w:sz w:val="22"/>
          <w:szCs w:val="22"/>
          <w:lang w:val="tr-TR"/>
        </w:rPr>
        <w:t>ü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 xml:space="preserve"> halde tahmin edilemeyebilir. Bu durumda ekip e</w:t>
      </w:r>
      <w:r>
        <w:rPr>
          <w:rStyle w:val="normaltextrun"/>
          <w:rFonts w:ascii="Calibri" w:hAnsi="Calibri" w:cs="Calibri"/>
          <w:sz w:val="22"/>
          <w:szCs w:val="22"/>
          <w:lang w:val="tr-TR"/>
        </w:rPr>
        <w:t>ğ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 xml:space="preserve">itim alarak veya </w:t>
      </w:r>
      <w:r>
        <w:rPr>
          <w:rStyle w:val="normaltextrun"/>
          <w:rFonts w:ascii="Source Serif Pro" w:hAnsi="Source Serif Pro" w:cs="Source Serif Pro"/>
          <w:sz w:val="22"/>
          <w:szCs w:val="22"/>
          <w:lang w:val="tr-TR"/>
        </w:rPr>
        <w:t>ç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>e</w:t>
      </w:r>
      <w:r>
        <w:rPr>
          <w:rStyle w:val="normaltextrun"/>
          <w:rFonts w:ascii="Calibri" w:hAnsi="Calibri" w:cs="Calibri"/>
          <w:sz w:val="22"/>
          <w:szCs w:val="22"/>
          <w:lang w:val="tr-TR"/>
        </w:rPr>
        <w:t>ş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>itli ara</w:t>
      </w:r>
      <w:r>
        <w:rPr>
          <w:rStyle w:val="normaltextrun"/>
          <w:rFonts w:ascii="Calibri" w:hAnsi="Calibri" w:cs="Calibri"/>
          <w:sz w:val="22"/>
          <w:szCs w:val="22"/>
          <w:lang w:val="tr-TR"/>
        </w:rPr>
        <w:t>ş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>t</w:t>
      </w:r>
      <w:r>
        <w:rPr>
          <w:rStyle w:val="normaltextrun"/>
          <w:rFonts w:ascii="Calibri" w:hAnsi="Calibri" w:cs="Calibri"/>
          <w:sz w:val="22"/>
          <w:szCs w:val="22"/>
          <w:lang w:val="tr-TR"/>
        </w:rPr>
        <w:t>ı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 xml:space="preserve">rma ve </w:t>
      </w:r>
      <w:r>
        <w:rPr>
          <w:rStyle w:val="normaltextrun"/>
          <w:rFonts w:ascii="Source Serif Pro" w:hAnsi="Source Serif Pro" w:cs="Source Serif Pro"/>
          <w:sz w:val="22"/>
          <w:szCs w:val="22"/>
          <w:lang w:val="tr-TR"/>
        </w:rPr>
        <w:t>ç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>al</w:t>
      </w:r>
      <w:r>
        <w:rPr>
          <w:rStyle w:val="normaltextrun"/>
          <w:rFonts w:ascii="Calibri" w:hAnsi="Calibri" w:cs="Calibri"/>
          <w:sz w:val="22"/>
          <w:szCs w:val="22"/>
          <w:lang w:val="tr-TR"/>
        </w:rPr>
        <w:t>ış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>malarla bu eksikli</w:t>
      </w:r>
      <w:r>
        <w:rPr>
          <w:rStyle w:val="normaltextrun"/>
          <w:rFonts w:ascii="Calibri" w:hAnsi="Calibri" w:cs="Calibri"/>
          <w:sz w:val="22"/>
          <w:szCs w:val="22"/>
          <w:lang w:val="tr-TR"/>
        </w:rPr>
        <w:t>ğ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 xml:space="preserve">i </w:t>
      </w:r>
      <w:r>
        <w:rPr>
          <w:rStyle w:val="spellingerror"/>
          <w:rFonts w:ascii="Source Serif Pro" w:hAnsi="Source Serif Pro" w:cs="Segoe UI"/>
          <w:sz w:val="22"/>
          <w:szCs w:val="22"/>
          <w:lang w:val="tr-TR"/>
        </w:rPr>
        <w:t>gidemelidir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>.</w:t>
      </w:r>
      <w:r>
        <w:rPr>
          <w:rStyle w:val="eop"/>
          <w:rFonts w:ascii="Source Serif Pro" w:hAnsi="Source Serif Pro" w:cs="Segoe UI"/>
          <w:sz w:val="22"/>
          <w:szCs w:val="22"/>
          <w:lang w:val="tr-TR"/>
        </w:rPr>
        <w:t> </w:t>
      </w:r>
    </w:p>
    <w:p w14:paraId="6EAC29CA" w14:textId="399C2D65" w:rsidR="00487AF0" w:rsidRDefault="00487AF0" w:rsidP="001A377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tr-TR"/>
        </w:rPr>
      </w:pPr>
      <w:r>
        <w:rPr>
          <w:rStyle w:val="eop"/>
          <w:rFonts w:ascii="Source Serif Pro" w:hAnsi="Source Serif Pro" w:cs="Segoe UI"/>
          <w:sz w:val="22"/>
          <w:szCs w:val="22"/>
          <w:lang w:val="tr-TR"/>
        </w:rPr>
        <w:t> </w:t>
      </w:r>
    </w:p>
    <w:p w14:paraId="37865CB9" w14:textId="7C816C11" w:rsidR="00487AF0" w:rsidRPr="00487AF0" w:rsidRDefault="00487AF0" w:rsidP="001A3779">
      <w:pPr>
        <w:pStyle w:val="paragraph"/>
        <w:spacing w:before="0" w:beforeAutospacing="0" w:after="0" w:afterAutospacing="0"/>
        <w:textAlignment w:val="baseline"/>
        <w:rPr>
          <w:rFonts w:ascii="Source Sans Pro" w:hAnsi="Source Sans Pro" w:cs="Segoe UI"/>
          <w:sz w:val="22"/>
          <w:szCs w:val="22"/>
          <w:lang w:val="tr-TR"/>
        </w:rPr>
      </w:pPr>
      <w:r w:rsidRPr="007F287E">
        <w:rPr>
          <w:rFonts w:ascii="Source Sans Pro" w:hAnsi="Source Sans Pro" w:cs="Segoe UI"/>
          <w:sz w:val="22"/>
          <w:szCs w:val="22"/>
          <w:highlight w:val="cyan"/>
          <w:lang w:val="tr-TR"/>
        </w:rPr>
        <w:t>5.SMALL</w:t>
      </w:r>
    </w:p>
    <w:p w14:paraId="2F1729E0" w14:textId="56AC393E" w:rsidR="007F287E" w:rsidRDefault="007F287E" w:rsidP="007F287E">
      <w:pPr>
        <w:pStyle w:val="paragraph"/>
        <w:spacing w:before="0" w:beforeAutospacing="0" w:after="0" w:afterAutospacing="0"/>
        <w:textAlignment w:val="baseline"/>
        <w:rPr>
          <w:rStyle w:val="eop"/>
          <w:rFonts w:ascii="Source Serif Pro" w:hAnsi="Source Serif Pro" w:cs="Segoe UI"/>
          <w:sz w:val="22"/>
          <w:szCs w:val="22"/>
          <w:lang w:val="tr-TR"/>
        </w:rPr>
      </w:pP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 xml:space="preserve">Bir </w:t>
      </w:r>
      <w:r>
        <w:rPr>
          <w:rStyle w:val="spellingerror"/>
          <w:rFonts w:ascii="Source Serif Pro" w:hAnsi="Source Serif Pro" w:cs="Segoe UI"/>
          <w:sz w:val="22"/>
          <w:szCs w:val="22"/>
          <w:lang w:val="tr-TR"/>
        </w:rPr>
        <w:t>user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 xml:space="preserve"> </w:t>
      </w:r>
      <w:r>
        <w:rPr>
          <w:rStyle w:val="spellingerror"/>
          <w:rFonts w:ascii="Source Serif Pro" w:hAnsi="Source Serif Pro" w:cs="Segoe UI"/>
          <w:sz w:val="22"/>
          <w:szCs w:val="22"/>
          <w:lang w:val="tr-TR"/>
        </w:rPr>
        <w:t>story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 xml:space="preserve"> bir sprint içinde tamamlanacak kadar </w:t>
      </w:r>
      <w:r w:rsidRPr="007F287E">
        <w:rPr>
          <w:rStyle w:val="normaltextrun"/>
          <w:rFonts w:ascii="Source Serif Pro" w:hAnsi="Source Serif Pro" w:cs="Segoe UI"/>
          <w:b/>
          <w:bCs/>
          <w:sz w:val="22"/>
          <w:szCs w:val="22"/>
          <w:lang w:val="tr-TR"/>
        </w:rPr>
        <w:t>küçük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 xml:space="preserve"> olmal</w:t>
      </w:r>
      <w:r>
        <w:rPr>
          <w:rStyle w:val="normaltextrun"/>
          <w:rFonts w:ascii="Calibri" w:hAnsi="Calibri" w:cs="Calibri"/>
          <w:sz w:val="22"/>
          <w:szCs w:val="22"/>
          <w:lang w:val="tr-TR"/>
        </w:rPr>
        <w:t>ı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>d</w:t>
      </w:r>
      <w:r>
        <w:rPr>
          <w:rStyle w:val="normaltextrun"/>
          <w:rFonts w:ascii="Calibri" w:hAnsi="Calibri" w:cs="Calibri"/>
          <w:sz w:val="22"/>
          <w:szCs w:val="22"/>
          <w:lang w:val="tr-TR"/>
        </w:rPr>
        <w:t>ı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>r. B</w:t>
      </w:r>
      <w:r>
        <w:rPr>
          <w:rStyle w:val="normaltextrun"/>
          <w:rFonts w:ascii="Source Serif Pro" w:hAnsi="Source Serif Pro" w:cs="Source Serif Pro"/>
          <w:sz w:val="22"/>
          <w:szCs w:val="22"/>
          <w:lang w:val="tr-TR"/>
        </w:rPr>
        <w:t>ü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>y</w:t>
      </w:r>
      <w:r>
        <w:rPr>
          <w:rStyle w:val="normaltextrun"/>
          <w:rFonts w:ascii="Source Serif Pro" w:hAnsi="Source Serif Pro" w:cs="Source Serif Pro"/>
          <w:sz w:val="22"/>
          <w:szCs w:val="22"/>
          <w:lang w:val="tr-TR"/>
        </w:rPr>
        <w:t>ü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>k hikayeler ekip i</w:t>
      </w:r>
      <w:r>
        <w:rPr>
          <w:rStyle w:val="normaltextrun"/>
          <w:rFonts w:ascii="Source Serif Pro" w:hAnsi="Source Serif Pro" w:cs="Source Serif Pro"/>
          <w:sz w:val="22"/>
          <w:szCs w:val="22"/>
          <w:lang w:val="tr-TR"/>
        </w:rPr>
        <w:t>ç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>in her zaman sorun olu</w:t>
      </w:r>
      <w:r>
        <w:rPr>
          <w:rStyle w:val="normaltextrun"/>
          <w:rFonts w:ascii="Calibri" w:hAnsi="Calibri" w:cs="Calibri"/>
          <w:sz w:val="22"/>
          <w:szCs w:val="22"/>
          <w:lang w:val="tr-TR"/>
        </w:rPr>
        <w:t>ş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>turur. Bu y</w:t>
      </w:r>
      <w:r>
        <w:rPr>
          <w:rStyle w:val="normaltextrun"/>
          <w:rFonts w:ascii="Source Serif Pro" w:hAnsi="Source Serif Pro" w:cs="Source Serif Pro"/>
          <w:sz w:val="22"/>
          <w:szCs w:val="22"/>
          <w:lang w:val="tr-TR"/>
        </w:rPr>
        <w:t>ü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 xml:space="preserve">zden ekip her zaman </w:t>
      </w:r>
      <w:r>
        <w:rPr>
          <w:rStyle w:val="contextualspellingandgrammarerror"/>
          <w:rFonts w:ascii="Source Serif Pro" w:hAnsi="Source Serif Pro" w:cs="Segoe UI"/>
          <w:sz w:val="22"/>
          <w:szCs w:val="22"/>
          <w:lang w:val="tr-TR"/>
        </w:rPr>
        <w:t>hikayeyi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 xml:space="preserve"> daha küçük parçalara ay</w:t>
      </w:r>
      <w:r>
        <w:rPr>
          <w:rStyle w:val="normaltextrun"/>
          <w:rFonts w:ascii="Calibri" w:hAnsi="Calibri" w:cs="Calibri"/>
          <w:sz w:val="22"/>
          <w:szCs w:val="22"/>
          <w:lang w:val="tr-TR"/>
        </w:rPr>
        <w:t>ı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>rman</w:t>
      </w:r>
      <w:r>
        <w:rPr>
          <w:rStyle w:val="normaltextrun"/>
          <w:rFonts w:ascii="Calibri" w:hAnsi="Calibri" w:cs="Calibri"/>
          <w:sz w:val="22"/>
          <w:szCs w:val="22"/>
          <w:lang w:val="tr-TR"/>
        </w:rPr>
        <w:t>ı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>n yollar</w:t>
      </w:r>
      <w:r>
        <w:rPr>
          <w:rStyle w:val="normaltextrun"/>
          <w:rFonts w:ascii="Calibri" w:hAnsi="Calibri" w:cs="Calibri"/>
          <w:sz w:val="22"/>
          <w:szCs w:val="22"/>
          <w:lang w:val="tr-TR"/>
        </w:rPr>
        <w:t>ı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>n</w:t>
      </w:r>
      <w:r>
        <w:rPr>
          <w:rStyle w:val="normaltextrun"/>
          <w:rFonts w:ascii="Calibri" w:hAnsi="Calibri" w:cs="Calibri"/>
          <w:sz w:val="22"/>
          <w:szCs w:val="22"/>
          <w:lang w:val="tr-TR"/>
        </w:rPr>
        <w:t>ı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 xml:space="preserve"> aramal</w:t>
      </w:r>
      <w:r>
        <w:rPr>
          <w:rStyle w:val="normaltextrun"/>
          <w:rFonts w:ascii="Calibri" w:hAnsi="Calibri" w:cs="Calibri"/>
          <w:sz w:val="22"/>
          <w:szCs w:val="22"/>
          <w:lang w:val="tr-TR"/>
        </w:rPr>
        <w:t>ı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>d</w:t>
      </w:r>
      <w:r>
        <w:rPr>
          <w:rStyle w:val="normaltextrun"/>
          <w:rFonts w:ascii="Calibri" w:hAnsi="Calibri" w:cs="Calibri"/>
          <w:sz w:val="22"/>
          <w:szCs w:val="22"/>
          <w:lang w:val="tr-TR"/>
        </w:rPr>
        <w:t>ı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>r.</w:t>
      </w:r>
      <w:r>
        <w:rPr>
          <w:rStyle w:val="eop"/>
          <w:rFonts w:ascii="Source Serif Pro" w:hAnsi="Source Serif Pro" w:cs="Segoe UI"/>
          <w:sz w:val="22"/>
          <w:szCs w:val="22"/>
          <w:lang w:val="tr-TR"/>
        </w:rPr>
        <w:t> </w:t>
      </w:r>
    </w:p>
    <w:p w14:paraId="281CE401" w14:textId="20E702B6" w:rsidR="007F287E" w:rsidRDefault="007F287E" w:rsidP="007F287E">
      <w:pPr>
        <w:pStyle w:val="paragraph"/>
        <w:spacing w:before="0" w:beforeAutospacing="0" w:after="0" w:afterAutospacing="0"/>
        <w:textAlignment w:val="baseline"/>
        <w:rPr>
          <w:rStyle w:val="eop"/>
          <w:rFonts w:ascii="Source Serif Pro" w:hAnsi="Source Serif Pro" w:cs="Segoe UI"/>
          <w:sz w:val="22"/>
          <w:szCs w:val="22"/>
          <w:lang w:val="tr-TR"/>
        </w:rPr>
      </w:pPr>
    </w:p>
    <w:p w14:paraId="595FC3ED" w14:textId="0DC84F90" w:rsidR="007F287E" w:rsidRDefault="007F287E" w:rsidP="007F287E">
      <w:pPr>
        <w:pStyle w:val="paragraph"/>
        <w:spacing w:before="0" w:beforeAutospacing="0" w:after="0" w:afterAutospacing="0"/>
        <w:textAlignment w:val="baseline"/>
        <w:rPr>
          <w:rStyle w:val="eop"/>
          <w:rFonts w:ascii="Source Serif Pro" w:hAnsi="Source Serif Pro" w:cs="Segoe UI"/>
          <w:sz w:val="22"/>
          <w:szCs w:val="22"/>
          <w:lang w:val="tr-TR"/>
        </w:rPr>
      </w:pPr>
      <w:r w:rsidRPr="007F287E">
        <w:rPr>
          <w:rStyle w:val="eop"/>
          <w:rFonts w:ascii="Source Serif Pro" w:hAnsi="Source Serif Pro" w:cs="Segoe UI"/>
          <w:sz w:val="22"/>
          <w:szCs w:val="22"/>
          <w:highlight w:val="cyan"/>
          <w:lang w:val="tr-TR"/>
        </w:rPr>
        <w:t>6.TESTABLE</w:t>
      </w:r>
    </w:p>
    <w:p w14:paraId="361DAB1F" w14:textId="77777777" w:rsidR="007F287E" w:rsidRDefault="007F287E" w:rsidP="007F28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tr-TR"/>
        </w:rPr>
      </w:pP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>Geli</w:t>
      </w:r>
      <w:r>
        <w:rPr>
          <w:rStyle w:val="normaltextrun"/>
          <w:rFonts w:ascii="Calibri" w:hAnsi="Calibri" w:cs="Calibri"/>
          <w:sz w:val="22"/>
          <w:szCs w:val="22"/>
          <w:lang w:val="tr-TR"/>
        </w:rPr>
        <w:t>ş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>tirme s</w:t>
      </w:r>
      <w:r>
        <w:rPr>
          <w:rStyle w:val="normaltextrun"/>
          <w:rFonts w:ascii="Source Serif Pro" w:hAnsi="Source Serif Pro" w:cs="Source Serif Pro"/>
          <w:sz w:val="22"/>
          <w:szCs w:val="22"/>
          <w:lang w:val="tr-TR"/>
        </w:rPr>
        <w:t>ü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 xml:space="preserve">recindeki </w:t>
      </w:r>
      <w:r>
        <w:rPr>
          <w:rStyle w:val="normaltextrun"/>
          <w:rFonts w:ascii="Source Serif Pro" w:hAnsi="Source Serif Pro" w:cs="Source Serif Pro"/>
          <w:sz w:val="22"/>
          <w:szCs w:val="22"/>
          <w:lang w:val="tr-TR"/>
        </w:rPr>
        <w:t>ç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>o</w:t>
      </w:r>
      <w:r>
        <w:rPr>
          <w:rStyle w:val="normaltextrun"/>
          <w:rFonts w:ascii="Calibri" w:hAnsi="Calibri" w:cs="Calibri"/>
          <w:sz w:val="22"/>
          <w:szCs w:val="22"/>
          <w:lang w:val="tr-TR"/>
        </w:rPr>
        <w:t>ğ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 xml:space="preserve">u </w:t>
      </w:r>
      <w:r>
        <w:rPr>
          <w:rStyle w:val="normaltextrun"/>
          <w:rFonts w:ascii="Calibri" w:hAnsi="Calibri" w:cs="Calibri"/>
          <w:sz w:val="22"/>
          <w:szCs w:val="22"/>
          <w:lang w:val="tr-TR"/>
        </w:rPr>
        <w:t>ş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>eyde oldu</w:t>
      </w:r>
      <w:r>
        <w:rPr>
          <w:rStyle w:val="normaltextrun"/>
          <w:rFonts w:ascii="Calibri" w:hAnsi="Calibri" w:cs="Calibri"/>
          <w:sz w:val="22"/>
          <w:szCs w:val="22"/>
          <w:lang w:val="tr-TR"/>
        </w:rPr>
        <w:t>ğ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>u gibi, kullan</w:t>
      </w:r>
      <w:r>
        <w:rPr>
          <w:rStyle w:val="normaltextrun"/>
          <w:rFonts w:ascii="Calibri" w:hAnsi="Calibri" w:cs="Calibri"/>
          <w:sz w:val="22"/>
          <w:szCs w:val="22"/>
          <w:lang w:val="tr-TR"/>
        </w:rPr>
        <w:t>ı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>c</w:t>
      </w:r>
      <w:r>
        <w:rPr>
          <w:rStyle w:val="normaltextrun"/>
          <w:rFonts w:ascii="Calibri" w:hAnsi="Calibri" w:cs="Calibri"/>
          <w:sz w:val="22"/>
          <w:szCs w:val="22"/>
          <w:lang w:val="tr-TR"/>
        </w:rPr>
        <w:t>ı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 xml:space="preserve"> hikayeleri de istenilen hedefe ula</w:t>
      </w:r>
      <w:r>
        <w:rPr>
          <w:rStyle w:val="normaltextrun"/>
          <w:rFonts w:ascii="Calibri" w:hAnsi="Calibri" w:cs="Calibri"/>
          <w:sz w:val="22"/>
          <w:szCs w:val="22"/>
          <w:lang w:val="tr-TR"/>
        </w:rPr>
        <w:t>şı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>ld</w:t>
      </w:r>
      <w:r>
        <w:rPr>
          <w:rStyle w:val="normaltextrun"/>
          <w:rFonts w:ascii="Calibri" w:hAnsi="Calibri" w:cs="Calibri"/>
          <w:sz w:val="22"/>
          <w:szCs w:val="22"/>
          <w:lang w:val="tr-TR"/>
        </w:rPr>
        <w:t>ığı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>ndan emin olmak i</w:t>
      </w:r>
      <w:r>
        <w:rPr>
          <w:rStyle w:val="normaltextrun"/>
          <w:rFonts w:ascii="Source Serif Pro" w:hAnsi="Source Serif Pro" w:cs="Source Serif Pro"/>
          <w:sz w:val="22"/>
          <w:szCs w:val="22"/>
          <w:lang w:val="tr-TR"/>
        </w:rPr>
        <w:t>ç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 xml:space="preserve">in </w:t>
      </w:r>
      <w:r w:rsidRPr="007F287E">
        <w:rPr>
          <w:rStyle w:val="normaltextrun"/>
          <w:rFonts w:ascii="Source Serif Pro" w:hAnsi="Source Serif Pro" w:cs="Segoe UI"/>
          <w:b/>
          <w:bCs/>
          <w:sz w:val="22"/>
          <w:szCs w:val="22"/>
          <w:lang w:val="tr-TR"/>
        </w:rPr>
        <w:t>test edilebilir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 xml:space="preserve"> olmal</w:t>
      </w:r>
      <w:r>
        <w:rPr>
          <w:rStyle w:val="normaltextrun"/>
          <w:rFonts w:ascii="Calibri" w:hAnsi="Calibri" w:cs="Calibri"/>
          <w:sz w:val="22"/>
          <w:szCs w:val="22"/>
          <w:lang w:val="tr-TR"/>
        </w:rPr>
        <w:t>ı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>d</w:t>
      </w:r>
      <w:r>
        <w:rPr>
          <w:rStyle w:val="normaltextrun"/>
          <w:rFonts w:ascii="Calibri" w:hAnsi="Calibri" w:cs="Calibri"/>
          <w:sz w:val="22"/>
          <w:szCs w:val="22"/>
          <w:lang w:val="tr-TR"/>
        </w:rPr>
        <w:t>ı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>r. Bu a</w:t>
      </w:r>
      <w:r>
        <w:rPr>
          <w:rStyle w:val="normaltextrun"/>
          <w:rFonts w:ascii="Calibri" w:hAnsi="Calibri" w:cs="Calibri"/>
          <w:sz w:val="22"/>
          <w:szCs w:val="22"/>
          <w:lang w:val="tr-TR"/>
        </w:rPr>
        <w:t>ş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>amada kabul kriterleri devreye girer. Kabul kriterleri, kullan</w:t>
      </w:r>
      <w:r>
        <w:rPr>
          <w:rStyle w:val="normaltextrun"/>
          <w:rFonts w:ascii="Calibri" w:hAnsi="Calibri" w:cs="Calibri"/>
          <w:sz w:val="22"/>
          <w:szCs w:val="22"/>
          <w:lang w:val="tr-TR"/>
        </w:rPr>
        <w:t>ı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>c</w:t>
      </w:r>
      <w:r>
        <w:rPr>
          <w:rStyle w:val="normaltextrun"/>
          <w:rFonts w:ascii="Calibri" w:hAnsi="Calibri" w:cs="Calibri"/>
          <w:sz w:val="22"/>
          <w:szCs w:val="22"/>
          <w:lang w:val="tr-TR"/>
        </w:rPr>
        <w:t>ı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>n</w:t>
      </w:r>
      <w:r>
        <w:rPr>
          <w:rStyle w:val="normaltextrun"/>
          <w:rFonts w:ascii="Calibri" w:hAnsi="Calibri" w:cs="Calibri"/>
          <w:sz w:val="22"/>
          <w:szCs w:val="22"/>
          <w:lang w:val="tr-TR"/>
        </w:rPr>
        <w:t>ı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 xml:space="preserve">n </w:t>
      </w:r>
      <w:r>
        <w:rPr>
          <w:rStyle w:val="contextualspellingandgrammarerror"/>
          <w:rFonts w:ascii="Source Serif Pro" w:hAnsi="Source Serif Pro" w:cs="Segoe UI"/>
          <w:sz w:val="22"/>
          <w:szCs w:val="22"/>
          <w:lang w:val="tr-TR"/>
        </w:rPr>
        <w:t>hikaye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 xml:space="preserve"> tamamland</w:t>
      </w:r>
      <w:r>
        <w:rPr>
          <w:rStyle w:val="normaltextrun"/>
          <w:rFonts w:ascii="Calibri" w:hAnsi="Calibri" w:cs="Calibri"/>
          <w:sz w:val="22"/>
          <w:szCs w:val="22"/>
          <w:lang w:val="tr-TR"/>
        </w:rPr>
        <w:t>ığı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>nda beklentilerinin yaz</w:t>
      </w:r>
      <w:r>
        <w:rPr>
          <w:rStyle w:val="normaltextrun"/>
          <w:rFonts w:ascii="Calibri" w:hAnsi="Calibri" w:cs="Calibri"/>
          <w:sz w:val="22"/>
          <w:szCs w:val="22"/>
          <w:lang w:val="tr-TR"/>
        </w:rPr>
        <w:t>ı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>ld</w:t>
      </w:r>
      <w:r>
        <w:rPr>
          <w:rStyle w:val="normaltextrun"/>
          <w:rFonts w:ascii="Calibri" w:hAnsi="Calibri" w:cs="Calibri"/>
          <w:sz w:val="22"/>
          <w:szCs w:val="22"/>
          <w:lang w:val="tr-TR"/>
        </w:rPr>
        <w:t>ığı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 xml:space="preserve"> listelerdir. Testler bu kabul kriterleri referans al</w:t>
      </w:r>
      <w:r>
        <w:rPr>
          <w:rStyle w:val="normaltextrun"/>
          <w:rFonts w:ascii="Calibri" w:hAnsi="Calibri" w:cs="Calibri"/>
          <w:sz w:val="22"/>
          <w:szCs w:val="22"/>
          <w:lang w:val="tr-TR"/>
        </w:rPr>
        <w:t>ı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>narak yap</w:t>
      </w:r>
      <w:r>
        <w:rPr>
          <w:rStyle w:val="normaltextrun"/>
          <w:rFonts w:ascii="Calibri" w:hAnsi="Calibri" w:cs="Calibri"/>
          <w:sz w:val="22"/>
          <w:szCs w:val="22"/>
          <w:lang w:val="tr-TR"/>
        </w:rPr>
        <w:t>ı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>l</w:t>
      </w:r>
      <w:r>
        <w:rPr>
          <w:rStyle w:val="normaltextrun"/>
          <w:rFonts w:ascii="Calibri" w:hAnsi="Calibri" w:cs="Calibri"/>
          <w:sz w:val="22"/>
          <w:szCs w:val="22"/>
          <w:lang w:val="tr-TR"/>
        </w:rPr>
        <w:t>ı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>r. Kabul kriterlerini ge</w:t>
      </w:r>
      <w:r>
        <w:rPr>
          <w:rStyle w:val="normaltextrun"/>
          <w:rFonts w:ascii="Source Serif Pro" w:hAnsi="Source Serif Pro" w:cs="Source Serif Pro"/>
          <w:sz w:val="22"/>
          <w:szCs w:val="22"/>
          <w:lang w:val="tr-TR"/>
        </w:rPr>
        <w:t>ç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>meyen hikayeler tamamlanm</w:t>
      </w:r>
      <w:r>
        <w:rPr>
          <w:rStyle w:val="normaltextrun"/>
          <w:rFonts w:ascii="Calibri" w:hAnsi="Calibri" w:cs="Calibri"/>
          <w:sz w:val="22"/>
          <w:szCs w:val="22"/>
          <w:lang w:val="tr-TR"/>
        </w:rPr>
        <w:t>ış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 xml:space="preserve"> say</w:t>
      </w:r>
      <w:r>
        <w:rPr>
          <w:rStyle w:val="normaltextrun"/>
          <w:rFonts w:ascii="Calibri" w:hAnsi="Calibri" w:cs="Calibri"/>
          <w:sz w:val="22"/>
          <w:szCs w:val="22"/>
          <w:lang w:val="tr-TR"/>
        </w:rPr>
        <w:t>ı</w:t>
      </w:r>
      <w:r>
        <w:rPr>
          <w:rStyle w:val="normaltextrun"/>
          <w:rFonts w:ascii="Source Serif Pro" w:hAnsi="Source Serif Pro" w:cs="Segoe UI"/>
          <w:sz w:val="22"/>
          <w:szCs w:val="22"/>
          <w:lang w:val="tr-TR"/>
        </w:rPr>
        <w:t>lmaz.</w:t>
      </w:r>
      <w:r>
        <w:rPr>
          <w:rStyle w:val="eop"/>
          <w:rFonts w:ascii="Source Serif Pro" w:hAnsi="Source Serif Pro" w:cs="Segoe UI"/>
          <w:sz w:val="22"/>
          <w:szCs w:val="22"/>
          <w:lang w:val="tr-TR"/>
        </w:rPr>
        <w:t> </w:t>
      </w:r>
    </w:p>
    <w:p w14:paraId="58A0FD69" w14:textId="77777777" w:rsidR="007F287E" w:rsidRDefault="007F287E" w:rsidP="007F28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tr-TR"/>
        </w:rPr>
      </w:pPr>
    </w:p>
    <w:p w14:paraId="6C69C1C9" w14:textId="77777777" w:rsidR="001A3779" w:rsidRPr="001A3779" w:rsidRDefault="001A3779" w:rsidP="001A3779"/>
    <w:sectPr w:rsidR="001A3779" w:rsidRPr="001A3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urce Serif Pro">
    <w:altName w:val="Source Serif Pro"/>
    <w:charset w:val="00"/>
    <w:family w:val="roman"/>
    <w:pitch w:val="variable"/>
    <w:sig w:usb0="20000287" w:usb1="02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B4FFA"/>
    <w:multiLevelType w:val="multilevel"/>
    <w:tmpl w:val="F88499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333C6C"/>
    <w:multiLevelType w:val="multilevel"/>
    <w:tmpl w:val="87C4FA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0F3562"/>
    <w:multiLevelType w:val="multilevel"/>
    <w:tmpl w:val="507E5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9F20EF"/>
    <w:multiLevelType w:val="multilevel"/>
    <w:tmpl w:val="3A702AE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462FE5"/>
    <w:multiLevelType w:val="multilevel"/>
    <w:tmpl w:val="5D642B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DD0983"/>
    <w:multiLevelType w:val="multilevel"/>
    <w:tmpl w:val="4C7A68A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98908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71324588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14400653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84617817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59918110">
    <w:abstractNumId w:val="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9590864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779"/>
    <w:rsid w:val="001A3779"/>
    <w:rsid w:val="00487AF0"/>
    <w:rsid w:val="007F287E"/>
    <w:rsid w:val="008E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49DBD"/>
  <w15:chartTrackingRefBased/>
  <w15:docId w15:val="{D83DFCE9-0F70-4F93-AA9D-7F638175E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A3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1A3779"/>
  </w:style>
  <w:style w:type="character" w:customStyle="1" w:styleId="contextualspellingandgrammarerror">
    <w:name w:val="contextualspellingandgrammarerror"/>
    <w:basedOn w:val="DefaultParagraphFont"/>
    <w:rsid w:val="001A3779"/>
  </w:style>
  <w:style w:type="character" w:customStyle="1" w:styleId="eop">
    <w:name w:val="eop"/>
    <w:basedOn w:val="DefaultParagraphFont"/>
    <w:rsid w:val="001A3779"/>
  </w:style>
  <w:style w:type="character" w:customStyle="1" w:styleId="spellingerror">
    <w:name w:val="spellingerror"/>
    <w:basedOn w:val="DefaultParagraphFont"/>
    <w:rsid w:val="001A37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Gülay Öztürk (ETIYA)</dc:creator>
  <cp:keywords/>
  <dc:description/>
  <cp:lastModifiedBy>Gülay Öztürk (ETIYA)</cp:lastModifiedBy>
  <cp:revision>1</cp:revision>
  <dcterms:created xsi:type="dcterms:W3CDTF">2022-12-05T11:52:00Z</dcterms:created>
  <dcterms:modified xsi:type="dcterms:W3CDTF">2022-12-05T12:18:00Z</dcterms:modified>
</cp:coreProperties>
</file>