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6E57" w:rsidRPr="006D6E57" w:rsidRDefault="006D6E57" w:rsidP="006D6E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28"/>
          <w:szCs w:val="28"/>
          <w:lang w:val="en-US"/>
          <w14:ligatures w14:val="none"/>
        </w:rPr>
      </w:pPr>
      <w:r w:rsidRPr="006D6E57">
        <w:rPr>
          <w:rFonts w:ascii="Times New Roman" w:eastAsia="Times New Roman" w:hAnsi="Times New Roman" w:cs="Times New Roman"/>
          <w:b/>
          <w:bCs/>
          <w:noProof w:val="0"/>
          <w:kern w:val="36"/>
          <w:sz w:val="28"/>
          <w:szCs w:val="28"/>
          <w:lang w:val="en-US"/>
          <w14:ligatures w14:val="none"/>
        </w:rPr>
        <w:t>ЗВІТ</w:t>
      </w:r>
    </w:p>
    <w:p w:rsidR="006D6E57" w:rsidRDefault="006D6E57" w:rsidP="006D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з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лабораторної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з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дисципліни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Хмарні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технології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</w:p>
    <w:p w:rsidR="006D6E57" w:rsidRDefault="006D6E57" w:rsidP="006D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Тема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застосунку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виявлення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особистої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ідентифікаційної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медичної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інформації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із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застосуванням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Azure AI Language </w:t>
      </w:r>
    </w:p>
    <w:p w:rsidR="006D6E57" w:rsidRPr="006D6E57" w:rsidRDefault="006D6E57" w:rsidP="006D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14:ligatures w14:val="none"/>
        </w:rPr>
      </w:pP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Виконала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студентка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групи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МІТ-31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</w:t>
      </w:r>
      <w:r>
        <w:rPr>
          <w:rFonts w:ascii="Times New Roman" w:eastAsia="Times New Roman" w:hAnsi="Times New Roman" w:cs="Times New Roman"/>
          <w:noProof w:val="0"/>
          <w:kern w:val="0"/>
          <w:sz w:val="28"/>
          <w:szCs w:val="28"/>
          <w14:ligatures w14:val="none"/>
        </w:rPr>
        <w:t>р’я</w:t>
      </w:r>
      <w:proofErr w:type="spellEnd"/>
      <w:r>
        <w:rPr>
          <w:rFonts w:ascii="Times New Roman" w:eastAsia="Times New Roman" w:hAnsi="Times New Roman" w:cs="Times New Roman"/>
          <w:noProof w:val="0"/>
          <w:kern w:val="0"/>
          <w:sz w:val="28"/>
          <w:szCs w:val="28"/>
          <w14:ligatures w14:val="none"/>
        </w:rPr>
        <w:t xml:space="preserve"> Гульчак </w:t>
      </w:r>
    </w:p>
    <w:p w:rsidR="006D6E57" w:rsidRPr="006D6E57" w:rsidRDefault="006D6E57" w:rsidP="006D6E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Мета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</w:p>
    <w:p w:rsidR="006D6E57" w:rsidRPr="006D6E57" w:rsidRDefault="006D6E57" w:rsidP="006D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Ознайомитися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можливостями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служби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Azure AI Language у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сфері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виявлення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конфіденційної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інформації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6D6E57" w:rsidRPr="006D6E57" w:rsidRDefault="006D6E57" w:rsidP="006D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Створити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застосунки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автоматичного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розпізнавання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маскування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особистої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ідентифікаційної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інформації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(PII).</w:t>
      </w:r>
    </w:p>
    <w:p w:rsidR="006D6E57" w:rsidRPr="006D6E57" w:rsidRDefault="006D6E57" w:rsidP="006D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Розробити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рішення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виявлення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структуризації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медичної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інформації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(PHI) у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текстових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6D6E57" w:rsidRPr="006D6E57" w:rsidRDefault="006D6E57" w:rsidP="006D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Програмно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реалізувати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бізнес-сценарій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використання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цих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сервісів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допомогою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застосунку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графічним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інтерфейсом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6D6E57" w:rsidRPr="006D6E57" w:rsidRDefault="006D6E57" w:rsidP="006D6E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Хід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виконання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лабораторної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</w:p>
    <w:p w:rsidR="006D6E57" w:rsidRPr="006D6E57" w:rsidRDefault="006D6E57" w:rsidP="006D6E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Примітка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щодо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хмарних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ресурсів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Усі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хмарні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ресурси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Azure (AI Language Service),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необхідні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застосунків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розгорнуті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налаштовані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тестування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Після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успішної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перевірки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працездатності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програм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ресурси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видалені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метою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уникнення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непередбачуваних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витрат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згідно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практиками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управління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хмарною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інфраструктурою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6D6E57" w:rsidRPr="006D6E57" w:rsidRDefault="006D6E57" w:rsidP="006D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1.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Виявлення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маскування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особистої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ідентифікаційної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інформації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(PII)</w:t>
      </w:r>
    </w:p>
    <w:p w:rsidR="006D6E57" w:rsidRPr="006D6E57" w:rsidRDefault="006D6E57" w:rsidP="006D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Після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опрацювання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навчальних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матеріалів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Microsoft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консольний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застосунок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базі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.NET.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Застосунок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використовує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клієнт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TextAnalyticsClient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аналізу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тексту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6D6E57" w:rsidRPr="006D6E57" w:rsidRDefault="006D6E57" w:rsidP="006D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Програма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виконує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дві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функції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:</w:t>
      </w:r>
    </w:p>
    <w:p w:rsidR="006D6E57" w:rsidRPr="006D6E57" w:rsidRDefault="006D6E57" w:rsidP="006D6E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Знаходить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PII (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імена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телефони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адреси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email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тощо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) і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виводить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їх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формі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детальної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таблиці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із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зазначенням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категорії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сутності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6D6E57" w:rsidRPr="006D6E57" w:rsidRDefault="006D6E57" w:rsidP="006D6E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Виводить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оригінальний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текст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у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якому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всі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знайдені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персональні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замінені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символ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* (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маскування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).</w:t>
      </w:r>
    </w:p>
    <w:p w:rsidR="006D6E57" w:rsidRPr="006D6E57" w:rsidRDefault="006D6E57" w:rsidP="006D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Тестовий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запит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</w:p>
    <w:p w:rsidR="006D6E57" w:rsidRDefault="006D6E57" w:rsidP="006D6E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lastRenderedPageBreak/>
        <w:t>Клієнт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Шевченко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Тарас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проживає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адресою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місто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Київ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вулиця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Хрещатик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будинок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10.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Телефон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: +380631112233.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Звернення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щодо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страховки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6D6E57" w:rsidRPr="006D6E57" w:rsidRDefault="006D6E57" w:rsidP="006D6E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>
        <w:drawing>
          <wp:inline distT="0" distB="0" distL="0" distR="0" wp14:anchorId="68A969BB" wp14:editId="5007E683">
            <wp:extent cx="6332855" cy="3562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E57" w:rsidRPr="006D6E57" w:rsidRDefault="006D6E57" w:rsidP="006D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14:ligatures w14:val="none"/>
        </w:rPr>
        <w:t>Рис</w:t>
      </w:r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1: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Консоль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із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виведеною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таблицею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знайдених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PII (Name, Organization,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PhoneNumber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, Email, Location)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замаскованим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текстом</w:t>
      </w:r>
      <w:proofErr w:type="spellEnd"/>
    </w:p>
    <w:p w:rsidR="006D6E57" w:rsidRPr="006D6E57" w:rsidRDefault="006D6E57" w:rsidP="006D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2.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Виявлення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структуризація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медичної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інформації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(PHI)</w:t>
      </w:r>
    </w:p>
    <w:p w:rsidR="006D6E57" w:rsidRPr="006D6E57" w:rsidRDefault="006D6E57" w:rsidP="006D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Наступним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етапом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стало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створення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консольного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застосунку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аналізу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медичних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текстів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(Text Analytics for Health).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Цей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функціонал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дозволяє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знаходити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симптоми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діагнози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назви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препаратів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дозування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6D6E57" w:rsidRPr="006D6E57" w:rsidRDefault="006D6E57" w:rsidP="006D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Застосунок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приймає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вхід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неструктурований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медичний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текст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аналізує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його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виводить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знайдену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інформацію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вигляді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структурованої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таблиці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із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зазначенням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категорії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наприклад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SymptomOrSign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MedicationName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, Diagnosis).</w:t>
      </w:r>
    </w:p>
    <w:p w:rsidR="006D6E57" w:rsidRPr="006D6E57" w:rsidRDefault="006D6E57" w:rsidP="006D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Тестовий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запит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</w:p>
    <w:p w:rsidR="006D6E57" w:rsidRDefault="006D6E57" w:rsidP="006D6E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Patient was diagnosed with Type 2 Diabetes and prescribed 500mg Metformin twice daily. Blood pressure is 130/80.</w:t>
      </w:r>
    </w:p>
    <w:p w:rsidR="006D6E57" w:rsidRPr="006D6E57" w:rsidRDefault="006D6E57" w:rsidP="006D6E5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>
        <w:lastRenderedPageBreak/>
        <w:drawing>
          <wp:inline distT="0" distB="0" distL="0" distR="0" wp14:anchorId="3C9B25FF" wp14:editId="5CFB5CAE">
            <wp:extent cx="6332855" cy="3562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E57" w:rsidRPr="006D6E57" w:rsidRDefault="006D6E57" w:rsidP="006D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14:ligatures w14:val="none"/>
        </w:rPr>
        <w:t>Рис</w:t>
      </w:r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2: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Консоль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із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виведеною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таблицею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знайденої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медичної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інформації</w:t>
      </w:r>
      <w:proofErr w:type="spellEnd"/>
    </w:p>
    <w:p w:rsidR="006D6E57" w:rsidRPr="006D6E57" w:rsidRDefault="006D6E57" w:rsidP="006D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3.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Реалізація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бізнес-сценарію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(GUI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застосунок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)</w:t>
      </w:r>
    </w:p>
    <w:p w:rsidR="006D6E57" w:rsidRPr="006D6E57" w:rsidRDefault="006D6E57" w:rsidP="006D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демонстрації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прикладного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використання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сервісів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розроблено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застосунок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із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графічним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інтерфейсом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(Windows Forms / WPF).</w:t>
      </w:r>
    </w:p>
    <w:p w:rsidR="006D6E57" w:rsidRDefault="006D6E57" w:rsidP="006D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Опис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реалізованого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бізнес-сценарію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:</w:t>
      </w:r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Застосунок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імітує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систему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обробки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медичних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карток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пацієнтів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аналітичного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відділу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клініки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Перед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тим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як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передати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аналітикам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система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автоматично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знеособлює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текст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видаляє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ПІБ,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контакти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пацієнта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допомогою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маскування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PII)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структурує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медичну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інформацію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витягує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діагнози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призначені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препарати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формування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статистики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).</w:t>
      </w:r>
    </w:p>
    <w:p w:rsidR="006D6E57" w:rsidRDefault="006D6E57" w:rsidP="006D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 w:val="0"/>
          <w:kern w:val="0"/>
          <w:sz w:val="28"/>
          <w:szCs w:val="28"/>
          <w14:ligatures w14:val="none"/>
        </w:rPr>
      </w:pPr>
      <w:r w:rsidRPr="006D6E57">
        <w:rPr>
          <w:rFonts w:ascii="Times New Roman" w:eastAsia="Times New Roman" w:hAnsi="Times New Roman" w:cs="Times New Roman"/>
          <w:b/>
          <w:noProof w:val="0"/>
          <w:kern w:val="0"/>
          <w:sz w:val="28"/>
          <w:szCs w:val="28"/>
          <w14:ligatures w14:val="none"/>
        </w:rPr>
        <w:t xml:space="preserve">Текстовий запит: </w:t>
      </w:r>
    </w:p>
    <w:p w:rsidR="006D6E57" w:rsidRPr="006D6E57" w:rsidRDefault="006D6E57" w:rsidP="006D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14:ligatures w14:val="none"/>
        </w:rPr>
      </w:pPr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14:ligatures w14:val="none"/>
        </w:rPr>
        <w:t xml:space="preserve">Пацієнт Мельник Олександр Васильович, 1990 року народження. Контактний телефон: +380671234567, проживає у м. Київ. Звернувся зі скаргами на гострий біль у шлунку та постійну нудоту. Після огляду та проведення УЗД встановлено діагноз: гострий гастрит. Призначено лікування: препарат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14:ligatures w14:val="none"/>
        </w:rPr>
        <w:t>Омепразол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14:ligatures w14:val="none"/>
        </w:rPr>
        <w:t xml:space="preserve"> 20 мг приймати по 1 капсулі 2 рази на день.</w:t>
      </w:r>
    </w:p>
    <w:p w:rsidR="006D6E57" w:rsidRPr="006D6E57" w:rsidRDefault="006D6E57" w:rsidP="006D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>
        <w:lastRenderedPageBreak/>
        <w:drawing>
          <wp:inline distT="0" distB="0" distL="0" distR="0" wp14:anchorId="6E9B2235" wp14:editId="56EC984A">
            <wp:extent cx="6332855" cy="3562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E57" w:rsidRDefault="006D6E57" w:rsidP="006D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14:ligatures w14:val="none"/>
        </w:rPr>
        <w:t>Рис</w:t>
      </w:r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3: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Вікно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GUI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застосунку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введеним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текстом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результатами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обробки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знеособлений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текст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+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таблиця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діагнозів</w:t>
      </w:r>
      <w:proofErr w:type="spellEnd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)</w:t>
      </w:r>
    </w:p>
    <w:p w:rsidR="006D6E57" w:rsidRDefault="006D6E57" w:rsidP="006D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14:ligatures w14:val="none"/>
        </w:rPr>
      </w:pPr>
      <w:r w:rsidRPr="006D6E57">
        <w:rPr>
          <w:rFonts w:ascii="Times New Roman" w:eastAsia="Times New Roman" w:hAnsi="Times New Roman" w:cs="Times New Roman"/>
          <w:b/>
          <w:noProof w:val="0"/>
          <w:kern w:val="0"/>
          <w:sz w:val="28"/>
          <w:szCs w:val="28"/>
          <w14:ligatures w14:val="none"/>
        </w:rPr>
        <w:t>Результат</w:t>
      </w:r>
      <w:r>
        <w:rPr>
          <w:rFonts w:ascii="Times New Roman" w:eastAsia="Times New Roman" w:hAnsi="Times New Roman" w:cs="Times New Roman"/>
          <w:noProof w:val="0"/>
          <w:kern w:val="0"/>
          <w:sz w:val="28"/>
          <w:szCs w:val="28"/>
          <w14:ligatures w14:val="none"/>
        </w:rPr>
        <w:t>:</w:t>
      </w:r>
    </w:p>
    <w:p w:rsidR="006D6E57" w:rsidRDefault="006D6E57" w:rsidP="006D6E5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noProof w:val="0"/>
          <w:kern w:val="0"/>
          <w:sz w:val="18"/>
          <w:szCs w:val="18"/>
        </w:rPr>
      </w:pPr>
      <w:r>
        <w:rPr>
          <w:rFonts w:ascii="Times New Roman" w:eastAsia="Times New Roman" w:hAnsi="Times New Roman" w:cs="Times New Roman"/>
          <w:noProof w:val="0"/>
          <w:kern w:val="0"/>
          <w:sz w:val="28"/>
          <w:szCs w:val="28"/>
          <w14:ligatures w14:val="none"/>
        </w:rPr>
        <w:t xml:space="preserve"> </w:t>
      </w:r>
      <w:r>
        <w:rPr>
          <w:rFonts w:ascii="Segoe UI" w:hAnsi="Segoe UI" w:cs="Segoe UI"/>
          <w:noProof w:val="0"/>
          <w:kern w:val="0"/>
          <w:sz w:val="18"/>
          <w:szCs w:val="18"/>
        </w:rPr>
        <w:t>РЕЗУЛЬТАТ ОБРОБКИ</w:t>
      </w:r>
    </w:p>
    <w:p w:rsidR="006D6E57" w:rsidRDefault="006D6E57" w:rsidP="006D6E5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noProof w:val="0"/>
          <w:kern w:val="0"/>
          <w:sz w:val="18"/>
          <w:szCs w:val="18"/>
        </w:rPr>
      </w:pPr>
    </w:p>
    <w:p w:rsidR="006D6E57" w:rsidRDefault="006D6E57" w:rsidP="006D6E5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noProof w:val="0"/>
          <w:kern w:val="0"/>
          <w:sz w:val="18"/>
          <w:szCs w:val="18"/>
        </w:rPr>
      </w:pPr>
      <w:r>
        <w:rPr>
          <w:rFonts w:ascii="Segoe UI" w:hAnsi="Segoe UI" w:cs="Segoe UI"/>
          <w:noProof w:val="0"/>
          <w:kern w:val="0"/>
          <w:sz w:val="18"/>
          <w:szCs w:val="18"/>
        </w:rPr>
        <w:t>[ЗНЕОСОБЛЕНИЙ ТЕКСТ ДЛЯ ЗБЕРЕЖЕННЯ]:</w:t>
      </w:r>
    </w:p>
    <w:p w:rsidR="006D6E57" w:rsidRDefault="006D6E57" w:rsidP="006D6E5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noProof w:val="0"/>
          <w:kern w:val="0"/>
          <w:sz w:val="18"/>
          <w:szCs w:val="18"/>
        </w:rPr>
      </w:pPr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******* ****************************, 1990 року народження. Контактний телефон: *************, проживає у м. Київ. Звернувся зі скаргами на гострий біль у шлунку та постійну нудоту. Після огляду та проведення УЗД встановлено діагноз: гострий гастрит. Призначено лікування: препарат </w:t>
      </w:r>
      <w:proofErr w:type="spellStart"/>
      <w:r>
        <w:rPr>
          <w:rFonts w:ascii="Segoe UI" w:hAnsi="Segoe UI" w:cs="Segoe UI"/>
          <w:noProof w:val="0"/>
          <w:kern w:val="0"/>
          <w:sz w:val="18"/>
          <w:szCs w:val="18"/>
        </w:rPr>
        <w:t>Омепразол</w:t>
      </w:r>
      <w:proofErr w:type="spellEnd"/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 20 мг приймати по 1 капсулі 2 рази на день.</w:t>
      </w:r>
    </w:p>
    <w:p w:rsidR="006D6E57" w:rsidRDefault="006D6E57" w:rsidP="006D6E5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noProof w:val="0"/>
          <w:kern w:val="0"/>
          <w:sz w:val="18"/>
          <w:szCs w:val="18"/>
        </w:rPr>
      </w:pPr>
    </w:p>
    <w:p w:rsidR="006D6E57" w:rsidRDefault="006D6E57" w:rsidP="006D6E5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noProof w:val="0"/>
          <w:kern w:val="0"/>
          <w:sz w:val="18"/>
          <w:szCs w:val="18"/>
        </w:rPr>
      </w:pPr>
      <w:r>
        <w:rPr>
          <w:rFonts w:ascii="Segoe UI" w:hAnsi="Segoe UI" w:cs="Segoe UI"/>
          <w:noProof w:val="0"/>
          <w:kern w:val="0"/>
          <w:sz w:val="18"/>
          <w:szCs w:val="18"/>
        </w:rPr>
        <w:t>[СТРУКТУРОВАНІ МЕДИЧНІ ДАНІ ДЛЯ АНАЛІТИКИ]:</w:t>
      </w:r>
    </w:p>
    <w:p w:rsidR="006D6E57" w:rsidRDefault="006D6E57" w:rsidP="006D6E5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noProof w:val="0"/>
          <w:kern w:val="0"/>
          <w:sz w:val="18"/>
          <w:szCs w:val="18"/>
        </w:rPr>
      </w:pPr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Сутність                  | Категорія           </w:t>
      </w:r>
    </w:p>
    <w:p w:rsidR="006D6E57" w:rsidRDefault="006D6E57" w:rsidP="006D6E5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noProof w:val="0"/>
          <w:kern w:val="0"/>
          <w:sz w:val="18"/>
          <w:szCs w:val="18"/>
        </w:rPr>
      </w:pPr>
      <w:r>
        <w:rPr>
          <w:rFonts w:ascii="Segoe UI" w:hAnsi="Segoe UI" w:cs="Segoe UI"/>
          <w:noProof w:val="0"/>
          <w:kern w:val="0"/>
          <w:sz w:val="18"/>
          <w:szCs w:val="18"/>
        </w:rPr>
        <w:t>--------------------------------------------------</w:t>
      </w:r>
    </w:p>
    <w:p w:rsidR="006D6E57" w:rsidRDefault="006D6E57" w:rsidP="006D6E5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noProof w:val="0"/>
          <w:kern w:val="0"/>
          <w:sz w:val="18"/>
          <w:szCs w:val="18"/>
        </w:rPr>
      </w:pPr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народження                | </w:t>
      </w:r>
      <w:proofErr w:type="spellStart"/>
      <w:r>
        <w:rPr>
          <w:rFonts w:ascii="Segoe UI" w:hAnsi="Segoe UI" w:cs="Segoe UI"/>
          <w:noProof w:val="0"/>
          <w:kern w:val="0"/>
          <w:sz w:val="18"/>
          <w:szCs w:val="18"/>
        </w:rPr>
        <w:t>Diagnosis</w:t>
      </w:r>
      <w:proofErr w:type="spellEnd"/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           </w:t>
      </w:r>
    </w:p>
    <w:p w:rsidR="006D6E57" w:rsidRDefault="006D6E57" w:rsidP="006D6E5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noProof w:val="0"/>
          <w:kern w:val="0"/>
          <w:sz w:val="18"/>
          <w:szCs w:val="18"/>
        </w:rPr>
      </w:pPr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проживає                  | </w:t>
      </w:r>
      <w:proofErr w:type="spellStart"/>
      <w:r>
        <w:rPr>
          <w:rFonts w:ascii="Segoe UI" w:hAnsi="Segoe UI" w:cs="Segoe UI"/>
          <w:noProof w:val="0"/>
          <w:kern w:val="0"/>
          <w:sz w:val="18"/>
          <w:szCs w:val="18"/>
        </w:rPr>
        <w:t>LivingStatus</w:t>
      </w:r>
      <w:proofErr w:type="spellEnd"/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        </w:t>
      </w:r>
    </w:p>
    <w:p w:rsidR="006D6E57" w:rsidRDefault="006D6E57" w:rsidP="006D6E5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noProof w:val="0"/>
          <w:kern w:val="0"/>
          <w:sz w:val="18"/>
          <w:szCs w:val="18"/>
        </w:rPr>
      </w:pPr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гострий                   | </w:t>
      </w:r>
      <w:proofErr w:type="spellStart"/>
      <w:r>
        <w:rPr>
          <w:rFonts w:ascii="Segoe UI" w:hAnsi="Segoe UI" w:cs="Segoe UI"/>
          <w:noProof w:val="0"/>
          <w:kern w:val="0"/>
          <w:sz w:val="18"/>
          <w:szCs w:val="18"/>
        </w:rPr>
        <w:t>ConditionQualifier</w:t>
      </w:r>
      <w:proofErr w:type="spellEnd"/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  </w:t>
      </w:r>
    </w:p>
    <w:p w:rsidR="006D6E57" w:rsidRDefault="006D6E57" w:rsidP="006D6E5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noProof w:val="0"/>
          <w:kern w:val="0"/>
          <w:sz w:val="18"/>
          <w:szCs w:val="18"/>
        </w:rPr>
      </w:pPr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біль у                    | </w:t>
      </w:r>
      <w:proofErr w:type="spellStart"/>
      <w:r>
        <w:rPr>
          <w:rFonts w:ascii="Segoe UI" w:hAnsi="Segoe UI" w:cs="Segoe UI"/>
          <w:noProof w:val="0"/>
          <w:kern w:val="0"/>
          <w:sz w:val="18"/>
          <w:szCs w:val="18"/>
        </w:rPr>
        <w:t>SymptomOrSign</w:t>
      </w:r>
      <w:proofErr w:type="spellEnd"/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       </w:t>
      </w:r>
    </w:p>
    <w:p w:rsidR="006D6E57" w:rsidRDefault="006D6E57" w:rsidP="006D6E5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noProof w:val="0"/>
          <w:kern w:val="0"/>
          <w:sz w:val="18"/>
          <w:szCs w:val="18"/>
        </w:rPr>
      </w:pPr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шлунку                    | </w:t>
      </w:r>
      <w:proofErr w:type="spellStart"/>
      <w:r>
        <w:rPr>
          <w:rFonts w:ascii="Segoe UI" w:hAnsi="Segoe UI" w:cs="Segoe UI"/>
          <w:noProof w:val="0"/>
          <w:kern w:val="0"/>
          <w:sz w:val="18"/>
          <w:szCs w:val="18"/>
        </w:rPr>
        <w:t>BodyStructure</w:t>
      </w:r>
      <w:proofErr w:type="spellEnd"/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       </w:t>
      </w:r>
    </w:p>
    <w:p w:rsidR="006D6E57" w:rsidRDefault="006D6E57" w:rsidP="006D6E5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noProof w:val="0"/>
          <w:kern w:val="0"/>
          <w:sz w:val="18"/>
          <w:szCs w:val="18"/>
        </w:rPr>
      </w:pPr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постійну                  | </w:t>
      </w:r>
      <w:proofErr w:type="spellStart"/>
      <w:r>
        <w:rPr>
          <w:rFonts w:ascii="Segoe UI" w:hAnsi="Segoe UI" w:cs="Segoe UI"/>
          <w:noProof w:val="0"/>
          <w:kern w:val="0"/>
          <w:sz w:val="18"/>
          <w:szCs w:val="18"/>
        </w:rPr>
        <w:t>Course</w:t>
      </w:r>
      <w:proofErr w:type="spellEnd"/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              </w:t>
      </w:r>
    </w:p>
    <w:p w:rsidR="006D6E57" w:rsidRDefault="006D6E57" w:rsidP="006D6E5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noProof w:val="0"/>
          <w:kern w:val="0"/>
          <w:sz w:val="18"/>
          <w:szCs w:val="18"/>
        </w:rPr>
      </w:pPr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нудоту                    | </w:t>
      </w:r>
      <w:proofErr w:type="spellStart"/>
      <w:r>
        <w:rPr>
          <w:rFonts w:ascii="Segoe UI" w:hAnsi="Segoe UI" w:cs="Segoe UI"/>
          <w:noProof w:val="0"/>
          <w:kern w:val="0"/>
          <w:sz w:val="18"/>
          <w:szCs w:val="18"/>
        </w:rPr>
        <w:t>SymptomOrSign</w:t>
      </w:r>
      <w:proofErr w:type="spellEnd"/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       </w:t>
      </w:r>
    </w:p>
    <w:p w:rsidR="006D6E57" w:rsidRDefault="006D6E57" w:rsidP="006D6E5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noProof w:val="0"/>
          <w:kern w:val="0"/>
          <w:sz w:val="18"/>
          <w:szCs w:val="18"/>
        </w:rPr>
      </w:pPr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УЗД                       | </w:t>
      </w:r>
      <w:proofErr w:type="spellStart"/>
      <w:r>
        <w:rPr>
          <w:rFonts w:ascii="Segoe UI" w:hAnsi="Segoe UI" w:cs="Segoe UI"/>
          <w:noProof w:val="0"/>
          <w:kern w:val="0"/>
          <w:sz w:val="18"/>
          <w:szCs w:val="18"/>
        </w:rPr>
        <w:t>TreatmentName</w:t>
      </w:r>
      <w:proofErr w:type="spellEnd"/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       </w:t>
      </w:r>
    </w:p>
    <w:p w:rsidR="006D6E57" w:rsidRDefault="006D6E57" w:rsidP="006D6E5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noProof w:val="0"/>
          <w:kern w:val="0"/>
          <w:sz w:val="18"/>
          <w:szCs w:val="18"/>
        </w:rPr>
      </w:pPr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гострий                   | </w:t>
      </w:r>
      <w:proofErr w:type="spellStart"/>
      <w:r>
        <w:rPr>
          <w:rFonts w:ascii="Segoe UI" w:hAnsi="Segoe UI" w:cs="Segoe UI"/>
          <w:noProof w:val="0"/>
          <w:kern w:val="0"/>
          <w:sz w:val="18"/>
          <w:szCs w:val="18"/>
        </w:rPr>
        <w:t>ConditionQualifier</w:t>
      </w:r>
      <w:proofErr w:type="spellEnd"/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  </w:t>
      </w:r>
    </w:p>
    <w:p w:rsidR="006D6E57" w:rsidRDefault="006D6E57" w:rsidP="006D6E5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noProof w:val="0"/>
          <w:kern w:val="0"/>
          <w:sz w:val="18"/>
          <w:szCs w:val="18"/>
        </w:rPr>
      </w:pPr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гастрит                   | </w:t>
      </w:r>
      <w:proofErr w:type="spellStart"/>
      <w:r>
        <w:rPr>
          <w:rFonts w:ascii="Segoe UI" w:hAnsi="Segoe UI" w:cs="Segoe UI"/>
          <w:noProof w:val="0"/>
          <w:kern w:val="0"/>
          <w:sz w:val="18"/>
          <w:szCs w:val="18"/>
        </w:rPr>
        <w:t>Diagnosis</w:t>
      </w:r>
      <w:proofErr w:type="spellEnd"/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           </w:t>
      </w:r>
    </w:p>
    <w:p w:rsidR="006D6E57" w:rsidRDefault="006D6E57" w:rsidP="006D6E5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noProof w:val="0"/>
          <w:kern w:val="0"/>
          <w:sz w:val="18"/>
          <w:szCs w:val="18"/>
        </w:rPr>
      </w:pPr>
      <w:proofErr w:type="spellStart"/>
      <w:r>
        <w:rPr>
          <w:rFonts w:ascii="Segoe UI" w:hAnsi="Segoe UI" w:cs="Segoe UI"/>
          <w:noProof w:val="0"/>
          <w:kern w:val="0"/>
          <w:sz w:val="18"/>
          <w:szCs w:val="18"/>
        </w:rPr>
        <w:t>Омепразол</w:t>
      </w:r>
      <w:proofErr w:type="spellEnd"/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                 | </w:t>
      </w:r>
      <w:proofErr w:type="spellStart"/>
      <w:r>
        <w:rPr>
          <w:rFonts w:ascii="Segoe UI" w:hAnsi="Segoe UI" w:cs="Segoe UI"/>
          <w:noProof w:val="0"/>
          <w:kern w:val="0"/>
          <w:sz w:val="18"/>
          <w:szCs w:val="18"/>
        </w:rPr>
        <w:t>MedicationName</w:t>
      </w:r>
      <w:proofErr w:type="spellEnd"/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      </w:t>
      </w:r>
    </w:p>
    <w:p w:rsidR="006D6E57" w:rsidRDefault="006D6E57" w:rsidP="006D6E5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noProof w:val="0"/>
          <w:kern w:val="0"/>
          <w:sz w:val="18"/>
          <w:szCs w:val="18"/>
        </w:rPr>
      </w:pPr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20 мг                     | </w:t>
      </w:r>
      <w:proofErr w:type="spellStart"/>
      <w:r>
        <w:rPr>
          <w:rFonts w:ascii="Segoe UI" w:hAnsi="Segoe UI" w:cs="Segoe UI"/>
          <w:noProof w:val="0"/>
          <w:kern w:val="0"/>
          <w:sz w:val="18"/>
          <w:szCs w:val="18"/>
        </w:rPr>
        <w:t>Dosage</w:t>
      </w:r>
      <w:proofErr w:type="spellEnd"/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              </w:t>
      </w:r>
    </w:p>
    <w:p w:rsidR="006D6E57" w:rsidRDefault="006D6E57" w:rsidP="006D6E5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noProof w:val="0"/>
          <w:kern w:val="0"/>
          <w:sz w:val="18"/>
          <w:szCs w:val="18"/>
        </w:rPr>
      </w:pPr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1 капсулі                 | </w:t>
      </w:r>
      <w:proofErr w:type="spellStart"/>
      <w:r>
        <w:rPr>
          <w:rFonts w:ascii="Segoe UI" w:hAnsi="Segoe UI" w:cs="Segoe UI"/>
          <w:noProof w:val="0"/>
          <w:kern w:val="0"/>
          <w:sz w:val="18"/>
          <w:szCs w:val="18"/>
        </w:rPr>
        <w:t>Dosage</w:t>
      </w:r>
      <w:proofErr w:type="spellEnd"/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              </w:t>
      </w:r>
    </w:p>
    <w:p w:rsidR="006D6E57" w:rsidRPr="006D6E57" w:rsidRDefault="006D6E57" w:rsidP="006D6E5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noProof w:val="0"/>
          <w:kern w:val="0"/>
          <w:sz w:val="18"/>
          <w:szCs w:val="18"/>
        </w:rPr>
      </w:pPr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2 рази на день            | </w:t>
      </w:r>
      <w:proofErr w:type="spellStart"/>
      <w:r>
        <w:rPr>
          <w:rFonts w:ascii="Segoe UI" w:hAnsi="Segoe UI" w:cs="Segoe UI"/>
          <w:noProof w:val="0"/>
          <w:kern w:val="0"/>
          <w:sz w:val="18"/>
          <w:szCs w:val="18"/>
        </w:rPr>
        <w:t>Frequency</w:t>
      </w:r>
      <w:proofErr w:type="spellEnd"/>
      <w:r>
        <w:rPr>
          <w:rFonts w:ascii="Segoe UI" w:hAnsi="Segoe UI" w:cs="Segoe UI"/>
          <w:noProof w:val="0"/>
          <w:kern w:val="0"/>
          <w:sz w:val="18"/>
          <w:szCs w:val="18"/>
        </w:rPr>
        <w:t xml:space="preserve">           </w:t>
      </w:r>
      <w:bookmarkStart w:id="0" w:name="_GoBack"/>
      <w:bookmarkEnd w:id="0"/>
    </w:p>
    <w:p w:rsidR="006D6E57" w:rsidRPr="006D6E57" w:rsidRDefault="006D6E57" w:rsidP="006D6E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6D6E57">
        <w:rPr>
          <w:rFonts w:ascii="Times New Roman" w:eastAsia="Times New Roman" w:hAnsi="Times New Roman" w:cs="Times New Roman"/>
          <w:b/>
          <w:bCs/>
          <w:noProof w:val="0"/>
          <w:kern w:val="0"/>
          <w:sz w:val="28"/>
          <w:szCs w:val="28"/>
          <w:lang w:val="en-US"/>
          <w14:ligatures w14:val="none"/>
        </w:rPr>
        <w:t>Висновки</w:t>
      </w:r>
      <w:proofErr w:type="spellEnd"/>
    </w:p>
    <w:p w:rsidR="006D6E57" w:rsidRPr="006D6E57" w:rsidRDefault="006D6E57" w:rsidP="006D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lastRenderedPageBreak/>
        <w:t xml:space="preserve">У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ході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виконання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лабораторної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роботи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я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навчилася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застосовувати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можливості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Azure AI Language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вирішення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складних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завдань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аналізу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тексту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Було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успішно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розроблено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програми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автоматичного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розпізнавання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маскування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персональних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даних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(PII),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що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є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критично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важливим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для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дотримання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політик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конфіденційності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наприклад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, GDPR).</w:t>
      </w:r>
    </w:p>
    <w:p w:rsidR="006D6E57" w:rsidRPr="006D6E57" w:rsidRDefault="006D6E57" w:rsidP="006D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</w:pP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Також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я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дослідила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інструменти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аналізу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медичної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інформації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створивши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рішення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здатне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перетворювати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неструктуровані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медичні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записи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чітко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структуровані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дані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Об'єднання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цих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двох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технологій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у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фінальному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GUI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застосунку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продемонструвало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реальний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бізнес-кейс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: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автоматичне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знеособлення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медичних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карток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з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одночасним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вилученням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корисної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аналітичної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інформації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.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Робота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із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системою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контролю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версій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Git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дозволила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надійно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зберегти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всі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етапи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розробки</w:t>
      </w:r>
      <w:proofErr w:type="spellEnd"/>
      <w:r w:rsidRPr="006D6E57">
        <w:rPr>
          <w:rFonts w:ascii="Times New Roman" w:eastAsia="Times New Roman" w:hAnsi="Times New Roman" w:cs="Times New Roman"/>
          <w:noProof w:val="0"/>
          <w:kern w:val="0"/>
          <w:sz w:val="28"/>
          <w:szCs w:val="28"/>
          <w:lang w:val="en-US"/>
          <w14:ligatures w14:val="none"/>
        </w:rPr>
        <w:t>.</w:t>
      </w:r>
    </w:p>
    <w:p w:rsidR="008458CA" w:rsidRPr="006D6E57" w:rsidRDefault="008458CA">
      <w:pPr>
        <w:rPr>
          <w:rFonts w:ascii="Times New Roman" w:hAnsi="Times New Roman" w:cs="Times New Roman"/>
          <w:sz w:val="28"/>
          <w:szCs w:val="28"/>
        </w:rPr>
      </w:pPr>
    </w:p>
    <w:sectPr w:rsidR="008458CA" w:rsidRPr="006D6E57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641EA"/>
    <w:multiLevelType w:val="multilevel"/>
    <w:tmpl w:val="C1AA1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D3025"/>
    <w:multiLevelType w:val="multilevel"/>
    <w:tmpl w:val="878A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57"/>
    <w:rsid w:val="006D6E57"/>
    <w:rsid w:val="0084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B1B4A"/>
  <w15:chartTrackingRefBased/>
  <w15:docId w15:val="{93BF30FC-8A69-47FD-ADCC-95AFB923F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noProof/>
      <w:lang w:val="uk-UA"/>
    </w:rPr>
  </w:style>
  <w:style w:type="paragraph" w:styleId="1">
    <w:name w:val="heading 1"/>
    <w:basedOn w:val="a"/>
    <w:link w:val="10"/>
    <w:uiPriority w:val="9"/>
    <w:qFormat/>
    <w:rsid w:val="006D6E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val="en-US"/>
      <w14:ligatures w14:val="none"/>
    </w:rPr>
  </w:style>
  <w:style w:type="paragraph" w:styleId="2">
    <w:name w:val="heading 2"/>
    <w:basedOn w:val="a"/>
    <w:link w:val="20"/>
    <w:uiPriority w:val="9"/>
    <w:qFormat/>
    <w:rsid w:val="006D6E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kern w:val="0"/>
      <w:sz w:val="36"/>
      <w:szCs w:val="36"/>
      <w:lang w:val="en-US"/>
      <w14:ligatures w14:val="none"/>
    </w:rPr>
  </w:style>
  <w:style w:type="paragraph" w:styleId="3">
    <w:name w:val="heading 3"/>
    <w:basedOn w:val="a"/>
    <w:link w:val="30"/>
    <w:uiPriority w:val="9"/>
    <w:qFormat/>
    <w:rsid w:val="006D6E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kern w:val="0"/>
      <w:sz w:val="27"/>
      <w:szCs w:val="27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E5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D6E5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D6E5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6D6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en-US"/>
      <w14:ligatures w14:val="none"/>
    </w:rPr>
  </w:style>
  <w:style w:type="character" w:styleId="HTML">
    <w:name w:val="HTML Code"/>
    <w:basedOn w:val="a0"/>
    <w:uiPriority w:val="99"/>
    <w:semiHidden/>
    <w:unhideWhenUsed/>
    <w:rsid w:val="006D6E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30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1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7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8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Durusik</dc:creator>
  <cp:keywords/>
  <dc:description/>
  <cp:lastModifiedBy>Durusik</cp:lastModifiedBy>
  <cp:revision>1</cp:revision>
  <dcterms:created xsi:type="dcterms:W3CDTF">2026-05-11T16:06:00Z</dcterms:created>
  <dcterms:modified xsi:type="dcterms:W3CDTF">2026-05-11T16:15:00Z</dcterms:modified>
</cp:coreProperties>
</file>