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9AE" w:rsidRPr="00006912" w:rsidRDefault="00006912" w:rsidP="00F8420D">
      <w:pPr>
        <w:jc w:val="center"/>
        <w:rPr>
          <w:rFonts w:ascii="Arial" w:hAnsi="Arial" w:cs="Arial"/>
          <w:b/>
          <w:sz w:val="24"/>
          <w:szCs w:val="24"/>
        </w:rPr>
      </w:pPr>
      <w:r w:rsidRPr="00006912">
        <w:rPr>
          <w:rFonts w:ascii="Arial" w:hAnsi="Arial" w:cs="Arial"/>
          <w:b/>
          <w:sz w:val="24"/>
          <w:szCs w:val="24"/>
        </w:rPr>
        <w:t xml:space="preserve">NATURAL LANGUAGE PROCESSING </w:t>
      </w:r>
      <w:r w:rsidR="00CB17B6" w:rsidRPr="00006912">
        <w:rPr>
          <w:rFonts w:ascii="Arial" w:hAnsi="Arial" w:cs="Arial"/>
          <w:b/>
          <w:sz w:val="24"/>
          <w:szCs w:val="24"/>
        </w:rPr>
        <w:t>INTERVIEW QUESTIONS</w:t>
      </w:r>
    </w:p>
    <w:p w:rsidR="00E1372D" w:rsidRPr="00006912" w:rsidRDefault="00E1372D" w:rsidP="00006912">
      <w:pPr>
        <w:rPr>
          <w:rFonts w:ascii="Arial" w:hAnsi="Arial" w:cs="Arial"/>
          <w:b/>
          <w:sz w:val="24"/>
          <w:szCs w:val="24"/>
        </w:rPr>
      </w:pPr>
    </w:p>
    <w:p w:rsidR="00006912" w:rsidRPr="00006912" w:rsidRDefault="00006912" w:rsidP="00006912">
      <w:pPr>
        <w:rPr>
          <w:rFonts w:ascii="Arial" w:hAnsi="Arial" w:cs="Arial"/>
          <w:color w:val="4A1E1E"/>
          <w:sz w:val="24"/>
          <w:szCs w:val="24"/>
          <w:shd w:val="clear" w:color="auto" w:fill="FFFFFF"/>
        </w:rPr>
      </w:pPr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Q:What do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you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understand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by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Natural Language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Processing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?</w:t>
      </w:r>
      <w:r w:rsidRPr="00006912">
        <w:rPr>
          <w:rFonts w:ascii="Arial" w:hAnsi="Arial" w:cs="Arial"/>
          <w:color w:val="4A1E1E"/>
          <w:sz w:val="24"/>
          <w:szCs w:val="24"/>
        </w:rPr>
        <w:br/>
      </w:r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A: Natural Language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Processing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is a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field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of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computer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science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that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deals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with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communication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between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computer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systems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and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humans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.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It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is a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technique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used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in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Artificial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Intelligence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and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Machine Learning.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It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is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used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to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create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automated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gram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software</w:t>
      </w:r>
      <w:proofErr w:type="gram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that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helps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understand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human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spoken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languages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to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extract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useful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information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from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the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data it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gets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in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the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form of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audio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.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Techniques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in NLP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allow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computer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systems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to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process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and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interpret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gram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data</w:t>
      </w:r>
      <w:proofErr w:type="gram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in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the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form of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natural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languages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.</w:t>
      </w:r>
    </w:p>
    <w:p w:rsidR="00006912" w:rsidRPr="00006912" w:rsidRDefault="00006912" w:rsidP="00006912">
      <w:pPr>
        <w:rPr>
          <w:rFonts w:ascii="Arial" w:hAnsi="Arial" w:cs="Arial"/>
          <w:color w:val="4A1E1E"/>
          <w:sz w:val="24"/>
          <w:szCs w:val="24"/>
          <w:shd w:val="clear" w:color="auto" w:fill="FFFFFF"/>
        </w:rPr>
      </w:pPr>
    </w:p>
    <w:p w:rsidR="00006912" w:rsidRPr="00006912" w:rsidRDefault="00006912" w:rsidP="000069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1E1E"/>
          <w:sz w:val="24"/>
          <w:szCs w:val="24"/>
          <w:lang w:eastAsia="tr-TR"/>
        </w:rPr>
      </w:pPr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Q:List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any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two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real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-life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applications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of Natural Language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Processing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.</w:t>
      </w:r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br/>
        <w:t xml:space="preserve">A: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Two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real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-life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applications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of Natural Language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Processing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are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as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follows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:</w:t>
      </w:r>
    </w:p>
    <w:p w:rsidR="00006912" w:rsidRPr="00006912" w:rsidRDefault="00006912" w:rsidP="000069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1E1E"/>
          <w:sz w:val="24"/>
          <w:szCs w:val="24"/>
          <w:lang w:eastAsia="tr-TR"/>
        </w:rPr>
      </w:pPr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br/>
      </w:r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 xml:space="preserve">Google </w:t>
      </w:r>
      <w:proofErr w:type="spellStart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Translate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: Google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Translate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is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one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of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famous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applications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of Natural Language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Processing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.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It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helps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convert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written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or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spoken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sentences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into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any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language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.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Also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,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we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can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find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correct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pronunciation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and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meaning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of a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word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by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using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Google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Translate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.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It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uses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advanced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techniques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of Natural Language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Processing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to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achieve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success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in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translating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sentences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into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various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languages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.</w:t>
      </w:r>
    </w:p>
    <w:p w:rsidR="00006912" w:rsidRPr="00006912" w:rsidRDefault="00006912" w:rsidP="000069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1E1E"/>
          <w:sz w:val="24"/>
          <w:szCs w:val="24"/>
          <w:lang w:eastAsia="tr-TR"/>
        </w:rPr>
      </w:pPr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br/>
      </w:r>
      <w:proofErr w:type="spellStart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Chatbots</w:t>
      </w:r>
      <w:proofErr w:type="spellEnd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:</w:t>
      </w:r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 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To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provide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a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better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customer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support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service,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companies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have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started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using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chatbots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for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24/7 service.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Chatbots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helps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resolve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basic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queries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of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customers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.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If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a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chatbot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is not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able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to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resolve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any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query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,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it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forwards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it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to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support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team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,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while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still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engaging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customer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.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It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helps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make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customers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feel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that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customer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support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team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is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quickly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attending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them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.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With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help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of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chatbots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,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companies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have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become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capable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of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building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cordial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relations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with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customers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.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It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is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only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possible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with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help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of Natural Language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Processing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.</w:t>
      </w:r>
    </w:p>
    <w:p w:rsidR="00006912" w:rsidRPr="00006912" w:rsidRDefault="00006912" w:rsidP="00006912">
      <w:pPr>
        <w:rPr>
          <w:rFonts w:ascii="Arial" w:hAnsi="Arial" w:cs="Arial"/>
          <w:b/>
          <w:sz w:val="24"/>
          <w:szCs w:val="24"/>
        </w:rPr>
      </w:pPr>
    </w:p>
    <w:p w:rsidR="00006912" w:rsidRPr="00006912" w:rsidRDefault="00006912" w:rsidP="00006912">
      <w:pPr>
        <w:rPr>
          <w:rFonts w:ascii="Arial" w:hAnsi="Arial" w:cs="Arial"/>
          <w:color w:val="4A1E1E"/>
          <w:sz w:val="24"/>
          <w:szCs w:val="24"/>
          <w:shd w:val="clear" w:color="auto" w:fill="FFFFFF"/>
        </w:rPr>
      </w:pPr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Q:What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are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stopwords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?</w:t>
      </w:r>
      <w:r w:rsidRPr="00006912">
        <w:rPr>
          <w:rFonts w:ascii="Arial" w:hAnsi="Arial" w:cs="Arial"/>
          <w:color w:val="4A1E1E"/>
          <w:sz w:val="24"/>
          <w:szCs w:val="24"/>
        </w:rPr>
        <w:br/>
      </w:r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A: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Stopwords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are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said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to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be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useless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gram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data</w:t>
      </w:r>
      <w:proofErr w:type="gram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for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a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search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engine.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Words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such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as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articles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,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prepositions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,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etc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.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are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considered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as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stopwords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.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There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are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stopwords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such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as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was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,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were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, is, am,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the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, a, an, how,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why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,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and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many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more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.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In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Natural Language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Processing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,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we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eliminate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the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stopwords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to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understand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and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analyze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the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meaning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of a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sentence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.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The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removal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of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stopwords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is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one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of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the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most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important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tasks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for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search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engines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.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Engineers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design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the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algorithms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of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search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engines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in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such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a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way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that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they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ignore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the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use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of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stopwords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.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This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helps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show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the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relevant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search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result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for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 xml:space="preserve"> a </w:t>
      </w:r>
      <w:proofErr w:type="spellStart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query</w:t>
      </w:r>
      <w:proofErr w:type="spellEnd"/>
      <w:r w:rsidRPr="00006912">
        <w:rPr>
          <w:rFonts w:ascii="Arial" w:hAnsi="Arial" w:cs="Arial"/>
          <w:color w:val="4A1E1E"/>
          <w:sz w:val="24"/>
          <w:szCs w:val="24"/>
          <w:shd w:val="clear" w:color="auto" w:fill="FFFFFF"/>
        </w:rPr>
        <w:t>.</w:t>
      </w:r>
    </w:p>
    <w:p w:rsidR="00006912" w:rsidRPr="00006912" w:rsidRDefault="00006912" w:rsidP="00006912">
      <w:pPr>
        <w:rPr>
          <w:rFonts w:ascii="Arial" w:hAnsi="Arial" w:cs="Arial"/>
          <w:color w:val="4A1E1E"/>
          <w:sz w:val="24"/>
          <w:szCs w:val="24"/>
          <w:shd w:val="clear" w:color="auto" w:fill="FFFFFF"/>
        </w:rPr>
      </w:pPr>
    </w:p>
    <w:p w:rsidR="00006912" w:rsidRPr="00006912" w:rsidRDefault="00006912" w:rsidP="000069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1E1E"/>
          <w:sz w:val="24"/>
          <w:szCs w:val="24"/>
          <w:lang w:eastAsia="tr-TR"/>
        </w:rPr>
      </w:pPr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Q: 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What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is TF-IDF?</w:t>
      </w:r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br/>
        <w:t xml:space="preserve">A: TF-IDF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or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Term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Frequency-Inverse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Document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Frequency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indicates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importance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of a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word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in a set.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It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helps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in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information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retrieval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with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numerical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statistics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.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For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a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specific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document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, TF-IDF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shows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a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frequency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that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helps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identify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keywords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in a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document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.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major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use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of TF-IDF in NLP is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extraction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of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useful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information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from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crucial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documents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by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statistical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gram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data</w:t>
      </w:r>
      <w:proofErr w:type="gram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.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It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is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ideally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used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to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classify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and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summarize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text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in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documents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and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filter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out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stop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words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. </w:t>
      </w:r>
    </w:p>
    <w:p w:rsidR="00006912" w:rsidRPr="00006912" w:rsidRDefault="00006912" w:rsidP="000069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1E1E"/>
          <w:sz w:val="24"/>
          <w:szCs w:val="24"/>
          <w:lang w:eastAsia="tr-TR"/>
        </w:rPr>
      </w:pPr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lastRenderedPageBreak/>
        <w:t xml:space="preserve">TF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helps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calculate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ratio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of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frequency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of a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term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in a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document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and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total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number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of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terms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.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Whereas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, IDF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denotes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importance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of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term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in a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document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. </w:t>
      </w:r>
    </w:p>
    <w:p w:rsidR="00006912" w:rsidRPr="00006912" w:rsidRDefault="00006912" w:rsidP="000069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1E1E"/>
          <w:sz w:val="24"/>
          <w:szCs w:val="24"/>
          <w:lang w:eastAsia="tr-TR"/>
        </w:rPr>
      </w:pP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formula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for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calculating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TF-IDF: </w:t>
      </w:r>
    </w:p>
    <w:p w:rsidR="00006912" w:rsidRPr="00006912" w:rsidRDefault="00006912" w:rsidP="000069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1E1E"/>
          <w:sz w:val="24"/>
          <w:szCs w:val="24"/>
          <w:lang w:eastAsia="tr-TR"/>
        </w:rPr>
      </w:pPr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TF(W) = (</w:t>
      </w:r>
      <w:proofErr w:type="spellStart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Frequency</w:t>
      </w:r>
      <w:proofErr w:type="spellEnd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 xml:space="preserve"> of W in a </w:t>
      </w:r>
      <w:proofErr w:type="spellStart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document</w:t>
      </w:r>
      <w:proofErr w:type="spellEnd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)/(</w:t>
      </w:r>
      <w:proofErr w:type="spellStart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 xml:space="preserve"> total </w:t>
      </w:r>
      <w:proofErr w:type="spellStart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number</w:t>
      </w:r>
      <w:proofErr w:type="spellEnd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 xml:space="preserve"> of </w:t>
      </w:r>
      <w:proofErr w:type="spellStart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terms</w:t>
      </w:r>
      <w:proofErr w:type="spellEnd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 xml:space="preserve"> in </w:t>
      </w:r>
      <w:proofErr w:type="spellStart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document</w:t>
      </w:r>
      <w:proofErr w:type="spellEnd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)</w:t>
      </w:r>
    </w:p>
    <w:p w:rsidR="00006912" w:rsidRPr="00006912" w:rsidRDefault="00006912" w:rsidP="000069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1E1E"/>
          <w:sz w:val="24"/>
          <w:szCs w:val="24"/>
          <w:lang w:eastAsia="tr-TR"/>
        </w:rPr>
      </w:pPr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 xml:space="preserve">IDF(W) = </w:t>
      </w:r>
      <w:proofErr w:type="spellStart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log_e</w:t>
      </w:r>
      <w:proofErr w:type="spellEnd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(</w:t>
      </w:r>
      <w:proofErr w:type="spellStart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 xml:space="preserve"> total </w:t>
      </w:r>
      <w:proofErr w:type="spellStart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number</w:t>
      </w:r>
      <w:proofErr w:type="spellEnd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 xml:space="preserve"> of </w:t>
      </w:r>
      <w:proofErr w:type="spellStart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documents</w:t>
      </w:r>
      <w:proofErr w:type="spellEnd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/</w:t>
      </w:r>
      <w:proofErr w:type="spellStart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number</w:t>
      </w:r>
      <w:proofErr w:type="spellEnd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 xml:space="preserve"> of </w:t>
      </w:r>
      <w:proofErr w:type="spellStart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documents</w:t>
      </w:r>
      <w:proofErr w:type="spellEnd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having</w:t>
      </w:r>
      <w:proofErr w:type="spellEnd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term</w:t>
      </w:r>
      <w:proofErr w:type="spellEnd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 xml:space="preserve"> W)</w:t>
      </w:r>
    </w:p>
    <w:p w:rsidR="00006912" w:rsidRPr="00006912" w:rsidRDefault="00006912" w:rsidP="000069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1E1E"/>
          <w:sz w:val="24"/>
          <w:szCs w:val="24"/>
          <w:lang w:eastAsia="tr-TR"/>
        </w:rPr>
      </w:pPr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Google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uses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TF-IDF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to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decide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index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of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search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results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according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to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relevancy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of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pages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.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design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of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TF-IDF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algorithm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helps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optimize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search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results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in Google.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It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helps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quality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content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rank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up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in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search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results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.</w:t>
      </w:r>
    </w:p>
    <w:p w:rsidR="00006912" w:rsidRPr="00006912" w:rsidRDefault="00006912" w:rsidP="00006912">
      <w:pPr>
        <w:rPr>
          <w:rFonts w:ascii="Arial" w:hAnsi="Arial" w:cs="Arial"/>
          <w:b/>
          <w:sz w:val="24"/>
          <w:szCs w:val="24"/>
        </w:rPr>
      </w:pPr>
    </w:p>
    <w:p w:rsidR="00006912" w:rsidRPr="00006912" w:rsidRDefault="00006912" w:rsidP="000069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1E1E"/>
        </w:rPr>
      </w:pPr>
      <w:r w:rsidRPr="00006912">
        <w:rPr>
          <w:rFonts w:ascii="Arial" w:hAnsi="Arial" w:cs="Arial"/>
          <w:color w:val="4A1E1E"/>
        </w:rPr>
        <w:t>Q: </w:t>
      </w:r>
      <w:proofErr w:type="spellStart"/>
      <w:r w:rsidRPr="00006912">
        <w:rPr>
          <w:rFonts w:ascii="Arial" w:hAnsi="Arial" w:cs="Arial"/>
          <w:color w:val="4A1E1E"/>
        </w:rPr>
        <w:t>What</w:t>
      </w:r>
      <w:proofErr w:type="spellEnd"/>
      <w:r w:rsidRPr="00006912">
        <w:rPr>
          <w:rFonts w:ascii="Arial" w:hAnsi="Arial" w:cs="Arial"/>
          <w:color w:val="4A1E1E"/>
        </w:rPr>
        <w:t xml:space="preserve"> is Word </w:t>
      </w:r>
      <w:proofErr w:type="spellStart"/>
      <w:r w:rsidRPr="00006912">
        <w:rPr>
          <w:rFonts w:ascii="Arial" w:hAnsi="Arial" w:cs="Arial"/>
          <w:color w:val="4A1E1E"/>
        </w:rPr>
        <w:t>embeddings</w:t>
      </w:r>
      <w:proofErr w:type="spellEnd"/>
      <w:r w:rsidRPr="00006912">
        <w:rPr>
          <w:rFonts w:ascii="Arial" w:hAnsi="Arial" w:cs="Arial"/>
          <w:color w:val="4A1E1E"/>
        </w:rPr>
        <w:t>?</w:t>
      </w:r>
    </w:p>
    <w:p w:rsidR="00006912" w:rsidRPr="00006912" w:rsidRDefault="00006912" w:rsidP="00006912">
      <w:pPr>
        <w:pStyle w:val="Balk5"/>
        <w:shd w:val="clear" w:color="auto" w:fill="FFFFFF"/>
        <w:spacing w:before="0" w:line="240" w:lineRule="auto"/>
        <w:rPr>
          <w:rFonts w:ascii="Arial" w:hAnsi="Arial" w:cs="Arial"/>
          <w:color w:val="4A1E1E"/>
          <w:sz w:val="24"/>
          <w:szCs w:val="24"/>
        </w:rPr>
      </w:pPr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A: </w:t>
      </w:r>
      <w:r w:rsidRPr="00006912">
        <w:rPr>
          <w:rStyle w:val="Gl"/>
          <w:rFonts w:ascii="Arial" w:hAnsi="Arial" w:cs="Arial"/>
          <w:b w:val="0"/>
          <w:bCs w:val="0"/>
          <w:color w:val="4A1E1E"/>
          <w:sz w:val="24"/>
          <w:szCs w:val="24"/>
        </w:rPr>
        <w:t xml:space="preserve">Word </w:t>
      </w:r>
      <w:proofErr w:type="spellStart"/>
      <w:r w:rsidRPr="00006912">
        <w:rPr>
          <w:rStyle w:val="Gl"/>
          <w:rFonts w:ascii="Arial" w:hAnsi="Arial" w:cs="Arial"/>
          <w:b w:val="0"/>
          <w:bCs w:val="0"/>
          <w:color w:val="4A1E1E"/>
          <w:sz w:val="24"/>
          <w:szCs w:val="24"/>
        </w:rPr>
        <w:t>embeddings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 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are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numeric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vectors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that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show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semantic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relationships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between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words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.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To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see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how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close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the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two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words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are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to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each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other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semantically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,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the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cosinus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similarity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of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these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word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vectors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is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checked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.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The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closer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the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value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is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to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1,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the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closer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the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words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are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 xml:space="preserve"> </w:t>
      </w:r>
      <w:proofErr w:type="spellStart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semantically</w:t>
      </w:r>
      <w:proofErr w:type="spellEnd"/>
      <w:r w:rsidRPr="00006912">
        <w:rPr>
          <w:rFonts w:ascii="Arial" w:hAnsi="Arial" w:cs="Arial"/>
          <w:b/>
          <w:bCs/>
          <w:color w:val="4A1E1E"/>
          <w:sz w:val="24"/>
          <w:szCs w:val="24"/>
        </w:rPr>
        <w:t>.</w:t>
      </w:r>
    </w:p>
    <w:p w:rsidR="00006912" w:rsidRPr="00006912" w:rsidRDefault="00006912" w:rsidP="00006912">
      <w:pPr>
        <w:rPr>
          <w:rFonts w:ascii="Arial" w:hAnsi="Arial" w:cs="Arial"/>
          <w:b/>
          <w:sz w:val="24"/>
          <w:szCs w:val="24"/>
        </w:rPr>
      </w:pPr>
    </w:p>
    <w:p w:rsidR="00006912" w:rsidRPr="00006912" w:rsidRDefault="00006912" w:rsidP="00006912">
      <w:pPr>
        <w:rPr>
          <w:rFonts w:ascii="Arial" w:hAnsi="Arial" w:cs="Arial"/>
          <w:b/>
          <w:sz w:val="24"/>
          <w:szCs w:val="24"/>
        </w:rPr>
      </w:pPr>
    </w:p>
    <w:p w:rsidR="00006912" w:rsidRPr="00006912" w:rsidRDefault="00006912" w:rsidP="000069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1E1E"/>
          <w:sz w:val="24"/>
          <w:szCs w:val="24"/>
          <w:lang w:eastAsia="tr-TR"/>
        </w:rPr>
      </w:pPr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Q: 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What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is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Short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Term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Memory Problem?</w:t>
      </w:r>
    </w:p>
    <w:p w:rsidR="00006912" w:rsidRPr="00006912" w:rsidRDefault="00006912" w:rsidP="000069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1E1E"/>
          <w:sz w:val="24"/>
          <w:szCs w:val="24"/>
          <w:lang w:eastAsia="tr-TR"/>
        </w:rPr>
      </w:pPr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A: </w:t>
      </w:r>
      <w:proofErr w:type="spellStart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Short-term</w:t>
      </w:r>
      <w:proofErr w:type="spellEnd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memory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 is a problem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for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recurrent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neural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networks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due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to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vanishing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gradient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issues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.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They'll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have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difficulty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transferring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information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from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earlier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time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steps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to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later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ones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if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sequence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is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lengthy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enough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.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If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you're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attempting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to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predict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anything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from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a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paragraph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of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text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,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RNN’s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may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leave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out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essential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information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at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beginning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of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sequences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.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vanishing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gradient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problem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affects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recurrent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neural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networks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during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backpropagation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.</w:t>
      </w:r>
    </w:p>
    <w:p w:rsidR="00006912" w:rsidRPr="00006912" w:rsidRDefault="00006912" w:rsidP="000069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1E1E"/>
          <w:sz w:val="24"/>
          <w:szCs w:val="24"/>
          <w:lang w:eastAsia="tr-TR"/>
        </w:rPr>
      </w:pPr>
      <w:proofErr w:type="spellStart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vanishing</w:t>
      </w:r>
      <w:proofErr w:type="spellEnd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gradient</w:t>
      </w:r>
      <w:proofErr w:type="spellEnd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 xml:space="preserve"> problem 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affects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recurrent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neural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networks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during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backpropagation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.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Gradients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are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values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that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are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used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to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update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weights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of a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neural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network.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When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a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gradient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diminishes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as it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backpropagates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through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time,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this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is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known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as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 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vanishing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gradient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issue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.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When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a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gradient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value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falls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below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a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certain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threshold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, it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no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longer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contributes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much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to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learning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.</w:t>
      </w:r>
    </w:p>
    <w:p w:rsidR="00006912" w:rsidRPr="00006912" w:rsidRDefault="00006912" w:rsidP="00006912">
      <w:pPr>
        <w:rPr>
          <w:rFonts w:ascii="Arial" w:hAnsi="Arial" w:cs="Arial"/>
          <w:b/>
          <w:sz w:val="24"/>
          <w:szCs w:val="24"/>
        </w:rPr>
      </w:pPr>
    </w:p>
    <w:p w:rsidR="00006912" w:rsidRPr="00006912" w:rsidRDefault="00006912" w:rsidP="000069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1E1E"/>
          <w:sz w:val="24"/>
          <w:szCs w:val="24"/>
          <w:lang w:eastAsia="tr-TR"/>
        </w:rPr>
      </w:pPr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Q: 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What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is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function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of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gates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in LSTM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and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GRU?</w:t>
      </w:r>
    </w:p>
    <w:p w:rsidR="00006912" w:rsidRPr="00006912" w:rsidRDefault="00006912" w:rsidP="000069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1E1E"/>
          <w:sz w:val="24"/>
          <w:szCs w:val="24"/>
          <w:lang w:eastAsia="tr-TR"/>
        </w:rPr>
      </w:pPr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A: 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Internal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processes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called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gates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in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LSTM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and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GRU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regulate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flow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of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information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.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These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gates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figure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out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which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gram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data</w:t>
      </w:r>
      <w:proofErr w:type="gram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in a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sequence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should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be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kept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and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which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should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be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discarded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.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They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can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send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important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information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along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long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sequences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to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create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predictions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.</w:t>
      </w:r>
    </w:p>
    <w:p w:rsidR="00006912" w:rsidRPr="00006912" w:rsidRDefault="00006912" w:rsidP="00006912">
      <w:pPr>
        <w:rPr>
          <w:rFonts w:ascii="Arial" w:hAnsi="Arial" w:cs="Arial"/>
          <w:b/>
          <w:sz w:val="24"/>
          <w:szCs w:val="24"/>
        </w:rPr>
      </w:pPr>
    </w:p>
    <w:p w:rsidR="00006912" w:rsidRPr="00006912" w:rsidRDefault="00006912" w:rsidP="000069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1E1E"/>
          <w:sz w:val="24"/>
          <w:szCs w:val="24"/>
          <w:lang w:eastAsia="tr-TR"/>
        </w:rPr>
      </w:pPr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Q: 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What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is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function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of Cell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State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in LSTM?</w:t>
      </w:r>
    </w:p>
    <w:p w:rsidR="00006912" w:rsidRPr="00006912" w:rsidRDefault="00006912" w:rsidP="0000691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A : </w:t>
      </w:r>
      <w:proofErr w:type="spellStart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shd w:val="clear" w:color="auto" w:fill="FFFFFF"/>
          <w:lang w:eastAsia="tr-TR"/>
        </w:rPr>
        <w:t>The</w:t>
      </w:r>
      <w:proofErr w:type="spellEnd"/>
      <w:proofErr w:type="gramEnd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shd w:val="clear" w:color="auto" w:fill="FFFFFF"/>
          <w:lang w:eastAsia="tr-TR"/>
        </w:rPr>
        <w:t>cell</w:t>
      </w:r>
      <w:proofErr w:type="spellEnd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shd w:val="clear" w:color="auto" w:fill="FFFFFF"/>
          <w:lang w:eastAsia="tr-TR"/>
        </w:rPr>
        <w:t>state</w:t>
      </w:r>
      <w:proofErr w:type="spellEnd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shd w:val="clear" w:color="auto" w:fill="FFFFFF"/>
          <w:lang w:eastAsia="tr-TR"/>
        </w:rPr>
        <w:t> 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carries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relevant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information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throughout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sequence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.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Thus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,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previous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information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isn't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forgotten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and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 model can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make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more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accurate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predictions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.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Therefore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,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you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 can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think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 of it as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memory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 of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 network.</w:t>
      </w:r>
    </w:p>
    <w:p w:rsidR="00006912" w:rsidRPr="00006912" w:rsidRDefault="00006912" w:rsidP="000069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1E1E"/>
          <w:sz w:val="24"/>
          <w:szCs w:val="24"/>
          <w:lang w:eastAsia="tr-TR"/>
        </w:rPr>
      </w:pPr>
    </w:p>
    <w:p w:rsidR="00006912" w:rsidRPr="00006912" w:rsidRDefault="00006912" w:rsidP="000069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1E1E"/>
          <w:sz w:val="24"/>
          <w:szCs w:val="24"/>
          <w:lang w:eastAsia="tr-TR"/>
        </w:rPr>
      </w:pPr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lastRenderedPageBreak/>
        <w:t>Q: 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What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is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function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of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Forget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Gate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in LSTM?</w:t>
      </w:r>
    </w:p>
    <w:p w:rsidR="00006912" w:rsidRPr="00006912" w:rsidRDefault="00006912" w:rsidP="000069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1E1E"/>
          <w:sz w:val="24"/>
          <w:szCs w:val="24"/>
          <w:lang w:eastAsia="tr-TR"/>
        </w:rPr>
      </w:pPr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A: </w:t>
      </w:r>
      <w:proofErr w:type="spellStart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Forget</w:t>
      </w:r>
      <w:proofErr w:type="spellEnd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b/>
          <w:bCs/>
          <w:color w:val="4A1E1E"/>
          <w:sz w:val="24"/>
          <w:szCs w:val="24"/>
          <w:lang w:eastAsia="tr-TR"/>
        </w:rPr>
        <w:t>Gate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 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determines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whether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or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not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to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retain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or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discard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information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.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sigmoid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function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is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used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for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this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process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.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closer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value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is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to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0,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more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likely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it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will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be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forgotten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,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and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closer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it is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to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1,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more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likely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it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will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be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retained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.</w:t>
      </w:r>
    </w:p>
    <w:p w:rsidR="00006912" w:rsidRPr="00006912" w:rsidRDefault="00006912" w:rsidP="0000691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06912" w:rsidRPr="00006912" w:rsidRDefault="00006912" w:rsidP="000069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1E1E"/>
          <w:sz w:val="24"/>
          <w:szCs w:val="24"/>
          <w:lang w:eastAsia="tr-TR"/>
        </w:rPr>
      </w:pPr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Q: 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What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is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function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of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Reset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Gate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in GRU?</w:t>
      </w:r>
    </w:p>
    <w:p w:rsidR="00006912" w:rsidRPr="00006912" w:rsidRDefault="00006912" w:rsidP="00006912">
      <w:pPr>
        <w:spacing w:after="0" w:line="240" w:lineRule="auto"/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</w:pPr>
      <w:proofErr w:type="gram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A : 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It</w:t>
      </w:r>
      <w:proofErr w:type="spellEnd"/>
      <w:proofErr w:type="gram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 is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gate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that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decides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 how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much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 of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information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from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other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steps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should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 xml:space="preserve"> be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forgotten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  <w:t>.</w:t>
      </w:r>
    </w:p>
    <w:p w:rsidR="00006912" w:rsidRPr="00006912" w:rsidRDefault="00006912" w:rsidP="00006912">
      <w:pPr>
        <w:spacing w:after="0" w:line="240" w:lineRule="auto"/>
        <w:rPr>
          <w:rFonts w:ascii="Arial" w:eastAsia="Times New Roman" w:hAnsi="Arial" w:cs="Arial"/>
          <w:color w:val="4A1E1E"/>
          <w:sz w:val="24"/>
          <w:szCs w:val="24"/>
          <w:shd w:val="clear" w:color="auto" w:fill="FFFFFF"/>
          <w:lang w:eastAsia="tr-TR"/>
        </w:rPr>
      </w:pPr>
    </w:p>
    <w:p w:rsidR="00006912" w:rsidRPr="00006912" w:rsidRDefault="00006912" w:rsidP="000069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1E1E"/>
          <w:sz w:val="24"/>
          <w:szCs w:val="24"/>
          <w:lang w:eastAsia="tr-TR"/>
        </w:rPr>
      </w:pPr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Q: 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What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is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working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logic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of LSTM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and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gram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GRU ?</w:t>
      </w:r>
      <w:proofErr w:type="gramEnd"/>
    </w:p>
    <w:p w:rsidR="00006912" w:rsidRPr="00006912" w:rsidRDefault="00006912" w:rsidP="000069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1E1E"/>
          <w:sz w:val="24"/>
          <w:szCs w:val="24"/>
          <w:lang w:eastAsia="tr-TR"/>
        </w:rPr>
      </w:pPr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A: 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In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NLP, LSTM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and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GRU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determine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which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class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text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belongs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to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by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determining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keywords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and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patterns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in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text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.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They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ignore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all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other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words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,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phrases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 xml:space="preserve">, </w:t>
      </w:r>
      <w:proofErr w:type="spellStart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etc</w:t>
      </w:r>
      <w:proofErr w:type="spellEnd"/>
      <w:r w:rsidRPr="00006912">
        <w:rPr>
          <w:rFonts w:ascii="Arial" w:eastAsia="Times New Roman" w:hAnsi="Arial" w:cs="Arial"/>
          <w:color w:val="4A1E1E"/>
          <w:sz w:val="24"/>
          <w:szCs w:val="24"/>
          <w:lang w:eastAsia="tr-TR"/>
        </w:rPr>
        <w:t>.</w:t>
      </w:r>
    </w:p>
    <w:p w:rsidR="00006912" w:rsidRPr="00006912" w:rsidRDefault="00006912" w:rsidP="00006912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006912" w:rsidRPr="00006912" w:rsidSect="000D1FCA"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70F" w:rsidRDefault="002D470F" w:rsidP="00EA6751">
      <w:pPr>
        <w:spacing w:after="0" w:line="240" w:lineRule="auto"/>
      </w:pPr>
      <w:r>
        <w:separator/>
      </w:r>
    </w:p>
  </w:endnote>
  <w:endnote w:type="continuationSeparator" w:id="0">
    <w:p w:rsidR="002D470F" w:rsidRDefault="002D470F" w:rsidP="00EA6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7362865"/>
      <w:docPartObj>
        <w:docPartGallery w:val="Page Numbers (Bottom of Page)"/>
        <w:docPartUnique/>
      </w:docPartObj>
    </w:sdtPr>
    <w:sdtEndPr/>
    <w:sdtContent>
      <w:p w:rsidR="00EA6751" w:rsidRDefault="00006912">
        <w:pPr>
          <w:pStyle w:val="Altbilgi"/>
          <w:jc w:val="center"/>
        </w:pPr>
        <w:proofErr w:type="spellStart"/>
        <w:r>
          <w:t>Natural_Language_Processıng</w:t>
        </w:r>
        <w:r w:rsidR="00CB17B6">
          <w:t>_Interview</w:t>
        </w:r>
        <w:proofErr w:type="spellEnd"/>
        <w:r w:rsidR="00CB17B6">
          <w:t>_ Questions</w:t>
        </w:r>
        <w:r w:rsidR="00EA6751">
          <w:t>_</w:t>
        </w:r>
        <w:r w:rsidR="00EA6751">
          <w:fldChar w:fldCharType="begin"/>
        </w:r>
        <w:r w:rsidR="00EA6751">
          <w:instrText>PAGE   \* MERGEFORMAT</w:instrText>
        </w:r>
        <w:r w:rsidR="00EA6751">
          <w:fldChar w:fldCharType="separate"/>
        </w:r>
        <w:r>
          <w:rPr>
            <w:noProof/>
          </w:rPr>
          <w:t>2</w:t>
        </w:r>
        <w:r w:rsidR="00EA6751">
          <w:fldChar w:fldCharType="end"/>
        </w:r>
      </w:p>
    </w:sdtContent>
  </w:sdt>
  <w:p w:rsidR="00EA6751" w:rsidRDefault="00EA6751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70F" w:rsidRDefault="002D470F" w:rsidP="00EA6751">
      <w:pPr>
        <w:spacing w:after="0" w:line="240" w:lineRule="auto"/>
      </w:pPr>
      <w:r>
        <w:separator/>
      </w:r>
    </w:p>
  </w:footnote>
  <w:footnote w:type="continuationSeparator" w:id="0">
    <w:p w:rsidR="002D470F" w:rsidRDefault="002D470F" w:rsidP="00EA6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26BE2"/>
    <w:multiLevelType w:val="multilevel"/>
    <w:tmpl w:val="27C4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30041"/>
    <w:multiLevelType w:val="multilevel"/>
    <w:tmpl w:val="E912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413BB"/>
    <w:multiLevelType w:val="multilevel"/>
    <w:tmpl w:val="3AF6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27980"/>
    <w:multiLevelType w:val="multilevel"/>
    <w:tmpl w:val="F4A8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61B50"/>
    <w:multiLevelType w:val="multilevel"/>
    <w:tmpl w:val="FFF8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358A0"/>
    <w:multiLevelType w:val="multilevel"/>
    <w:tmpl w:val="7DA4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C0058"/>
    <w:multiLevelType w:val="multilevel"/>
    <w:tmpl w:val="B48C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77DBA"/>
    <w:multiLevelType w:val="multilevel"/>
    <w:tmpl w:val="2C98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74950"/>
    <w:multiLevelType w:val="multilevel"/>
    <w:tmpl w:val="6F42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F0410"/>
    <w:multiLevelType w:val="multilevel"/>
    <w:tmpl w:val="2E94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42405C"/>
    <w:multiLevelType w:val="multilevel"/>
    <w:tmpl w:val="8E38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E03A7"/>
    <w:multiLevelType w:val="multilevel"/>
    <w:tmpl w:val="9CDA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67649F"/>
    <w:multiLevelType w:val="multilevel"/>
    <w:tmpl w:val="05D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13488"/>
    <w:multiLevelType w:val="multilevel"/>
    <w:tmpl w:val="104A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6A3A47"/>
    <w:multiLevelType w:val="hybridMultilevel"/>
    <w:tmpl w:val="EDE64BE4"/>
    <w:lvl w:ilvl="0" w:tplc="F8A2F45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918E7A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B0EDB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DE0BD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314AE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E28C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4C6F1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3C91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6B6C7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BF477D"/>
    <w:multiLevelType w:val="multilevel"/>
    <w:tmpl w:val="6DC8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DF76CF"/>
    <w:multiLevelType w:val="multilevel"/>
    <w:tmpl w:val="5E54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2"/>
  </w:num>
  <w:num w:numId="7">
    <w:abstractNumId w:val="10"/>
  </w:num>
  <w:num w:numId="8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2"/>
    </w:lvlOverride>
  </w:num>
  <w:num w:numId="14">
    <w:abstractNumId w:val="14"/>
    <w:lvlOverride w:ilvl="0">
      <w:startOverride w:val="3"/>
    </w:lvlOverride>
  </w:num>
  <w:num w:numId="15">
    <w:abstractNumId w:val="14"/>
    <w:lvlOverride w:ilvl="0">
      <w:startOverride w:val="4"/>
    </w:lvlOverride>
  </w:num>
  <w:num w:numId="16">
    <w:abstractNumId w:val="14"/>
    <w:lvlOverride w:ilvl="0">
      <w:startOverride w:val="5"/>
    </w:lvlOverride>
  </w:num>
  <w:num w:numId="17">
    <w:abstractNumId w:val="14"/>
    <w:lvlOverride w:ilvl="0">
      <w:startOverride w:val="6"/>
    </w:lvlOverride>
  </w:num>
  <w:num w:numId="18">
    <w:abstractNumId w:val="8"/>
  </w:num>
  <w:num w:numId="19">
    <w:abstractNumId w:val="2"/>
  </w:num>
  <w:num w:numId="20">
    <w:abstractNumId w:val="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A8"/>
    <w:rsid w:val="00006912"/>
    <w:rsid w:val="000D1FCA"/>
    <w:rsid w:val="001129AE"/>
    <w:rsid w:val="001A3234"/>
    <w:rsid w:val="001B5EF1"/>
    <w:rsid w:val="00226A40"/>
    <w:rsid w:val="002473B9"/>
    <w:rsid w:val="00257DB1"/>
    <w:rsid w:val="002B298B"/>
    <w:rsid w:val="002D470F"/>
    <w:rsid w:val="00536E8D"/>
    <w:rsid w:val="00545D07"/>
    <w:rsid w:val="0055385A"/>
    <w:rsid w:val="00631BAD"/>
    <w:rsid w:val="00672741"/>
    <w:rsid w:val="00692F61"/>
    <w:rsid w:val="0079220D"/>
    <w:rsid w:val="007E6A72"/>
    <w:rsid w:val="008B6C1F"/>
    <w:rsid w:val="00AE501A"/>
    <w:rsid w:val="00B33382"/>
    <w:rsid w:val="00C434AF"/>
    <w:rsid w:val="00CB17B6"/>
    <w:rsid w:val="00D836A8"/>
    <w:rsid w:val="00D96C5C"/>
    <w:rsid w:val="00E036FF"/>
    <w:rsid w:val="00E1372D"/>
    <w:rsid w:val="00EA6751"/>
    <w:rsid w:val="00F512C6"/>
    <w:rsid w:val="00F8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1A642-5EA9-4E8A-9490-5F88F14B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F842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36E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069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8420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F84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F8420D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EA67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A6751"/>
  </w:style>
  <w:style w:type="paragraph" w:styleId="Altbilgi">
    <w:name w:val="footer"/>
    <w:basedOn w:val="Normal"/>
    <w:link w:val="AltbilgiChar"/>
    <w:uiPriority w:val="99"/>
    <w:unhideWhenUsed/>
    <w:rsid w:val="00EA67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A6751"/>
  </w:style>
  <w:style w:type="character" w:styleId="Gl">
    <w:name w:val="Strong"/>
    <w:basedOn w:val="VarsaylanParagrafYazTipi"/>
    <w:uiPriority w:val="22"/>
    <w:qFormat/>
    <w:rsid w:val="00E1372D"/>
    <w:rPr>
      <w:b/>
      <w:bCs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36E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ermtext">
    <w:name w:val="termtext"/>
    <w:basedOn w:val="VarsaylanParagrafYazTipi"/>
    <w:rsid w:val="00536E8D"/>
  </w:style>
  <w:style w:type="character" w:customStyle="1" w:styleId="Balk5Char">
    <w:name w:val="Başlık 5 Char"/>
    <w:basedOn w:val="VarsaylanParagrafYazTipi"/>
    <w:link w:val="Balk5"/>
    <w:uiPriority w:val="9"/>
    <w:semiHidden/>
    <w:rsid w:val="00006912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200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  <w:div w:id="150373545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</w:divsChild>
    </w:div>
    <w:div w:id="3505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8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3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79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6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56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80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4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8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9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95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0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68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0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8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5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9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3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5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7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2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2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2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4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63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0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3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1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52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0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8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3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5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99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5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7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0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7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0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1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7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3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27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5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5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1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5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58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04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8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6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42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63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9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7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11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3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4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16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0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1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4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68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1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5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93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96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3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2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9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0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6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0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5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17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8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4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2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24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3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09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00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04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4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9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3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52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12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5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4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7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605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1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2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9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5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13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3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9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13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9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3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0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67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8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05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26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76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2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630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8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6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7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63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20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63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3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26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65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5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86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69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3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9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9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1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1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59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5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0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7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1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83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83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5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5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5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26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9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4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7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60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8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5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0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3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7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49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7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3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7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45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01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2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06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9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56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4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1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48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5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2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37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67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3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01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9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0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56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2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47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7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0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6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1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80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4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1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30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9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2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2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8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9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1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0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0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98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2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1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2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75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8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1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6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4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8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8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20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9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9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9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96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7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4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8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17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6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6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05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1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6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7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92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3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6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3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484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4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1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41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9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9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14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08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5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5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1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97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95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3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4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77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7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78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69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83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8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6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56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0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9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5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2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54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96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14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6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28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1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7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7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0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01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93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1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2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59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29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4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8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30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9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5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5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3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02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3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0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1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8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08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7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970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  <w:div w:id="6333881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  <w:div w:id="206290270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  <w:div w:id="21879113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  <w:div w:id="89836959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</w:divsChild>
    </w:div>
    <w:div w:id="497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1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206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  <w:div w:id="153029752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</w:divsChild>
    </w:div>
    <w:div w:id="12510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21</cp:revision>
  <dcterms:created xsi:type="dcterms:W3CDTF">2021-12-26T10:03:00Z</dcterms:created>
  <dcterms:modified xsi:type="dcterms:W3CDTF">2021-12-26T20:32:00Z</dcterms:modified>
</cp:coreProperties>
</file>