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63" w:rsidRDefault="005C5B95" w:rsidP="00494119">
      <w:pPr>
        <w:jc w:val="right"/>
      </w:pPr>
      <w:r>
        <w:t>CS118 Homework 3</w:t>
      </w:r>
    </w:p>
    <w:p w:rsidR="005C5B95" w:rsidRDefault="005C5B95" w:rsidP="00494119">
      <w:pPr>
        <w:jc w:val="right"/>
      </w:pPr>
      <w:r>
        <w:t>Bolun Hu 104056403</w:t>
      </w:r>
    </w:p>
    <w:p w:rsidR="005C5B95" w:rsidRPr="00311E35" w:rsidRDefault="005C5B95">
      <w:pPr>
        <w:rPr>
          <w:b/>
        </w:rPr>
      </w:pPr>
      <w:r w:rsidRPr="00311E35">
        <w:rPr>
          <w:b/>
        </w:rPr>
        <w:t>Problem 1</w:t>
      </w:r>
    </w:p>
    <w:p w:rsidR="005C5B95" w:rsidRDefault="005C5B95">
      <w:r>
        <w:rPr>
          <w:noProof/>
        </w:rPr>
        <w:drawing>
          <wp:inline distT="0" distB="0" distL="0" distR="0" wp14:anchorId="6A554400" wp14:editId="00B81600">
            <wp:extent cx="594360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95" w:rsidRDefault="005C5B95" w:rsidP="005C5B95">
      <w:r>
        <w:rPr>
          <w:noProof/>
        </w:rPr>
        <w:drawing>
          <wp:inline distT="0" distB="0" distL="0" distR="0" wp14:anchorId="1341AA29" wp14:editId="1E6FE926">
            <wp:extent cx="3718873" cy="30025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285" cy="30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95" w:rsidRDefault="005C5B95" w:rsidP="005C5B95"/>
    <w:p w:rsidR="005C5B95" w:rsidRDefault="005C5B95" w:rsidP="005C5B95"/>
    <w:p w:rsidR="005C5B95" w:rsidRDefault="005C5B95" w:rsidP="005C5B95"/>
    <w:p w:rsidR="005C5B95" w:rsidRDefault="005C5B95" w:rsidP="005C5B95"/>
    <w:p w:rsidR="005C5B95" w:rsidRDefault="005C5B95" w:rsidP="005C5B95"/>
    <w:p w:rsidR="005C5B95" w:rsidRDefault="005C5B95" w:rsidP="005C5B95"/>
    <w:p w:rsidR="005C5B95" w:rsidRPr="00311E35" w:rsidRDefault="005C5B95" w:rsidP="005C5B95">
      <w:pPr>
        <w:rPr>
          <w:b/>
        </w:rPr>
      </w:pPr>
      <w:r w:rsidRPr="00311E35">
        <w:rPr>
          <w:b/>
        </w:rPr>
        <w:lastRenderedPageBreak/>
        <w:t>Problem 2</w:t>
      </w:r>
    </w:p>
    <w:p w:rsidR="00F43387" w:rsidRDefault="005C5B95" w:rsidP="005C5B95">
      <w:r>
        <w:rPr>
          <w:noProof/>
        </w:rPr>
        <w:drawing>
          <wp:inline distT="0" distB="0" distL="0" distR="0" wp14:anchorId="5044399B" wp14:editId="3A5F7417">
            <wp:extent cx="5943600" cy="3098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95" w:rsidRPr="00311E35" w:rsidRDefault="00F43387" w:rsidP="007A7177">
      <w:pPr>
        <w:jc w:val="both"/>
        <w:rPr>
          <w:b/>
        </w:rPr>
      </w:pPr>
      <w:r w:rsidRPr="00311E35">
        <w:rPr>
          <w:b/>
        </w:rPr>
        <w:t>Problem 3</w:t>
      </w:r>
    </w:p>
    <w:p w:rsidR="00360D5F" w:rsidRDefault="007A7177" w:rsidP="00360D5F">
      <w:pPr>
        <w:spacing w:after="0" w:line="240" w:lineRule="auto"/>
        <w:jc w:val="both"/>
        <w:rPr>
          <w:rFonts w:eastAsia="Times New Roman" w:cs="Arial"/>
        </w:rPr>
      </w:pPr>
      <w:r w:rsidRPr="007A7177">
        <w:rPr>
          <w:rFonts w:eastAsia="Times New Roman" w:cs="Arial"/>
        </w:rPr>
        <w:t>To best answer this question, consider why we needed sequence numbers in the first place. We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saw that the sender needs sequence numbers so that the receiver can tell if a data packet is a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duplicate of an already received data packet. In the case of ACKs, the sender does not need this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info (i.e., a sequence number on an ACK) to tell detect a duplicate ACK. A duplicate ACK is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obvious to the rdt3.0 receiver, since when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it has received the original ACK it transitioned to the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next state. The duplicate ACK is not the ACK that the sender needs and hence is ignored by the</w:t>
      </w:r>
      <w:r>
        <w:rPr>
          <w:rFonts w:eastAsia="Times New Roman" w:cs="Arial"/>
        </w:rPr>
        <w:t xml:space="preserve"> </w:t>
      </w:r>
      <w:r w:rsidRPr="007A7177">
        <w:rPr>
          <w:rFonts w:eastAsia="Times New Roman" w:cs="Arial"/>
        </w:rPr>
        <w:t>rdt3.0 sender.</w:t>
      </w:r>
    </w:p>
    <w:p w:rsidR="00360D5F" w:rsidRPr="00360D5F" w:rsidRDefault="00360D5F" w:rsidP="00360D5F">
      <w:pPr>
        <w:spacing w:after="0" w:line="240" w:lineRule="auto"/>
        <w:jc w:val="both"/>
        <w:rPr>
          <w:rFonts w:eastAsia="Times New Roman" w:cs="Arial"/>
        </w:rPr>
      </w:pPr>
    </w:p>
    <w:p w:rsidR="007A7177" w:rsidRPr="00311E35" w:rsidRDefault="007A7177" w:rsidP="00F43387">
      <w:pPr>
        <w:rPr>
          <w:b/>
        </w:rPr>
      </w:pPr>
      <w:r w:rsidRPr="00311E35">
        <w:rPr>
          <w:b/>
        </w:rPr>
        <w:t>Problem 4</w:t>
      </w:r>
    </w:p>
    <w:p w:rsidR="00360D5F" w:rsidRDefault="00360D5F" w:rsidP="00311E35">
      <w:pPr>
        <w:jc w:val="both"/>
        <w:rPr>
          <w:rFonts w:eastAsia="Times New Roman" w:cs="Times New Roman"/>
        </w:rPr>
      </w:pPr>
      <w:r w:rsidRPr="00360D5F">
        <w:rPr>
          <w:rFonts w:eastAsia="Times New Roman" w:cs="Times New Roman"/>
        </w:rPr>
        <w:t xml:space="preserve">With a NAK-based protocol, a lost packet will only be detected when a </w:t>
      </w:r>
      <w:r w:rsidR="00311E35">
        <w:rPr>
          <w:rFonts w:eastAsia="Times New Roman" w:cs="Times New Roman"/>
        </w:rPr>
        <w:t xml:space="preserve">subsequent packet is correctly </w:t>
      </w:r>
      <w:r w:rsidRPr="00360D5F">
        <w:rPr>
          <w:rFonts w:eastAsia="Times New Roman" w:cs="Times New Roman"/>
        </w:rPr>
        <w:t xml:space="preserve">received by the receiver (which will then notice a gap in the received sequence numbers). This means that with infrequent data transmissions, a NAK based protocol can have a long error recovery time. Hence, a NAK-only protocol would not be desirable in this case. On the other hand, if errors are rate and the data rate is high, an ACK-based scheme is not desirable as there is high overhead (for the ACKs). </w:t>
      </w:r>
    </w:p>
    <w:p w:rsidR="00360D5F" w:rsidRPr="00311E35" w:rsidRDefault="00360D5F" w:rsidP="00360D5F">
      <w:pPr>
        <w:rPr>
          <w:rFonts w:eastAsia="Times New Roman" w:cs="Times New Roman"/>
          <w:b/>
        </w:rPr>
      </w:pPr>
      <w:bookmarkStart w:id="0" w:name="_GoBack"/>
      <w:r w:rsidRPr="00311E35">
        <w:rPr>
          <w:rFonts w:eastAsia="Times New Roman" w:cs="Times New Roman"/>
          <w:b/>
        </w:rPr>
        <w:t>Problem 5</w:t>
      </w:r>
    </w:p>
    <w:bookmarkEnd w:id="0"/>
    <w:p w:rsidR="00360D5F" w:rsidRPr="00360D5F" w:rsidRDefault="00360D5F" w:rsidP="00360D5F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016ED51" wp14:editId="66EDEA7F">
            <wp:extent cx="5943600" cy="782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F" w:rsidRPr="00360D5F" w:rsidRDefault="00360D5F" w:rsidP="00360D5F">
      <w:pPr>
        <w:spacing w:after="0" w:line="240" w:lineRule="auto"/>
        <w:rPr>
          <w:rFonts w:ascii="Times New Roman" w:eastAsia="Times New Roman" w:hAnsi="Times New Roman" w:cs="Times New Roman"/>
          <w:sz w:val="38"/>
          <w:szCs w:val="38"/>
        </w:rPr>
      </w:pPr>
    </w:p>
    <w:p w:rsidR="00360D5F" w:rsidRPr="00F43387" w:rsidRDefault="00360D5F" w:rsidP="00F43387"/>
    <w:sectPr w:rsidR="00360D5F" w:rsidRPr="00F4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841CD"/>
    <w:rsid w:val="00123EF0"/>
    <w:rsid w:val="00212763"/>
    <w:rsid w:val="00220CDA"/>
    <w:rsid w:val="00246FF0"/>
    <w:rsid w:val="002F6DBA"/>
    <w:rsid w:val="00311E35"/>
    <w:rsid w:val="00360D5F"/>
    <w:rsid w:val="003B16D8"/>
    <w:rsid w:val="003D7726"/>
    <w:rsid w:val="00494119"/>
    <w:rsid w:val="00502B88"/>
    <w:rsid w:val="0056678D"/>
    <w:rsid w:val="005B0AE4"/>
    <w:rsid w:val="005C5B95"/>
    <w:rsid w:val="006555FC"/>
    <w:rsid w:val="006A0E34"/>
    <w:rsid w:val="006C3D82"/>
    <w:rsid w:val="0074432B"/>
    <w:rsid w:val="00754379"/>
    <w:rsid w:val="007A7177"/>
    <w:rsid w:val="007C1E35"/>
    <w:rsid w:val="00894DD8"/>
    <w:rsid w:val="009C1585"/>
    <w:rsid w:val="00A97286"/>
    <w:rsid w:val="00AF1FD8"/>
    <w:rsid w:val="00B1179B"/>
    <w:rsid w:val="00C966C4"/>
    <w:rsid w:val="00D50F21"/>
    <w:rsid w:val="00F43387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E00F-0A09-46A5-B761-1500C1A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178</Words>
  <Characters>1021</Characters>
  <Application>Microsoft Office Word</Application>
  <DocSecurity>0</DocSecurity>
  <Lines>8</Lines>
  <Paragraphs>2</Paragraphs>
  <ScaleCrop>false</ScaleCrop>
  <Company>University of California, Los Angeles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4</cp:revision>
  <dcterms:created xsi:type="dcterms:W3CDTF">2014-04-21T00:16:00Z</dcterms:created>
  <dcterms:modified xsi:type="dcterms:W3CDTF">2014-04-21T01:19:00Z</dcterms:modified>
</cp:coreProperties>
</file>