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FF8" w:rsidRPr="00E41FF8" w:rsidRDefault="00E41FF8" w:rsidP="00E41F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Строки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В JavaScript любые текстовые данные являются строками. Не существует отдельного типа «символ», который есть в ряде других языков.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Внутренний формат для строк — всегда </w:t>
      </w:r>
      <w:hyperlink r:id="rId6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UTF-16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, вне зависимости от кодировки страницы.</w:t>
      </w:r>
    </w:p>
    <w:bookmarkStart w:id="0" w:name="kavychki"/>
    <w:p w:rsidR="00E41FF8" w:rsidRPr="00E41FF8" w:rsidRDefault="00E41FF8" w:rsidP="00E41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"https://learn.javascript.ru/string" \l "kavychki" </w:instrTex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Кавычки</w: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0"/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В JavaScript есть разные типы кавычек.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 можно создать с помощью одинарных, двойных либо обратных кавычек: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single = 'single-quoted';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double = "double-quoted";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backticks = `backticks`;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Одинарные и двойные кавычки работают, по сути, одинаково, а если использовать обратные кавычки, то в такую строку мы сможем вставлять произвольные выражения, обернув их в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${…}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sum(a, b) {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a + b;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alert(`1 + 2 = ${sum(1, 2)}.`); // 1 + 2 = 3.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Ещё одно преимущество обратных кавычек — они могут занимать более одной строки, вот так: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guestList = `Guests: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John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Pete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Mary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`;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alert(guestList); // список гостей, состоящий из нескольких строк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Выглядит вполне естественно, не правда ли? Что тут такого? Но если попытаться использовать точно так же одинарные или двойные кавычки, то будет ошибка: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guestList = "Guests: // Error: Unexpected token ILLEGAL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* John";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Одинарные и двойные кавычки в языке с незапамятных времён: тогда потребность в многострочных строках не учитывалась. Что касается обратных кавычек, они появились существенно позже, и поэтому они гибче.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Обратные кавычки также позволяют задавать «шаблонную функцию» перед первой обратной кавычкой. Используемый синтаксис: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func`string`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Автоматически вызываемая функция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строку и встроенные в неё выражения и может их обработать. Подробнее об этом можно прочитать в </w:t>
      </w:r>
      <w:hyperlink r:id="rId7" w:anchor="Tagged_templates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перед строкой есть выражение, то шаблонная строка называется «теговым шаблоном». Это позволяет 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использовать свою шаблонизацию для строк, но на практике теговые шаблоны применяются редко.</w:t>
      </w:r>
    </w:p>
    <w:bookmarkStart w:id="1" w:name="spetssimvoly"/>
    <w:p w:rsidR="00E41FF8" w:rsidRPr="00E41FF8" w:rsidRDefault="00E41FF8" w:rsidP="00E41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"https://learn.javascript.ru/string" \l "spetssimvoly" </w:instrTex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Спецсимволы</w: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1"/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Многострочные строки также можно создавать с помощью одинарных и двойных кавычек, используя так называемый «символ перевода строки», который записывается как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\n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guestList = "Guests:\n * John\n * Pete\n * Mary";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alert(guestList); // список гостей, состоящий из нескольких строк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частности, эти две строки эквивалентны, просто записаны по-разному: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перевод строки добавлен с помощью символа перевода строки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str1 = "Hello\nWorld";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многострочная строка, созданная с использованием обратных кавычек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str2 = `Hello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World`;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alert(str1 == str2); // true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и другие, реже используемые спецсимволы. Вот список: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6606"/>
      </w:tblGrid>
      <w:tr w:rsidR="00E41FF8" w:rsidRPr="00E41FF8" w:rsidTr="00E41F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41FF8" w:rsidRPr="00E41FF8" w:rsidTr="00E41F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 строки</w:t>
            </w:r>
          </w:p>
        </w:tc>
      </w:tr>
      <w:tr w:rsidR="00E41FF8" w:rsidRPr="00E41FF8" w:rsidTr="00E41F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\r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Возврат каретки: самостоятельно не используется. В текстовых файлах Windows для перевода строки используется комбинация символов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\r\n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41FF8" w:rsidRPr="00E41FF8" w:rsidTr="00E41F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\'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\"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Кавычки</w:t>
            </w:r>
          </w:p>
        </w:tc>
      </w:tr>
      <w:tr w:rsidR="00E41FF8" w:rsidRPr="00E41FF8" w:rsidTr="00E41F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\\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Обратный слеш</w:t>
            </w:r>
          </w:p>
        </w:tc>
      </w:tr>
      <w:tr w:rsidR="00E41FF8" w:rsidRPr="00E41FF8" w:rsidTr="00E41F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 табуляции</w:t>
            </w:r>
          </w:p>
        </w:tc>
      </w:tr>
      <w:tr w:rsidR="00E41FF8" w:rsidRPr="00E41FF8" w:rsidTr="00E41F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\b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\f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\v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Backspace, Form Feed и Vertical Tab — оставлены для обратной совместимости, сейчас не используются.</w:t>
            </w:r>
          </w:p>
        </w:tc>
      </w:tr>
      <w:tr w:rsidR="00E41FF8" w:rsidRPr="00E41FF8" w:rsidTr="00E41F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\xXX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Символ с шестнадцатеричным юникодным кодом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XX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например,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'\x7A'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то же самое, что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'z'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41FF8" w:rsidRPr="00E41FF8" w:rsidTr="00E41F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\uXXXX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Символ в кодировке UTF-16 с шестнадцатеричным кодом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XXXX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например,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\u00A9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юникодное представление знака копирайта,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©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Код должен состоять ровно из 4 шестнадцатеричных цифр.</w:t>
            </w:r>
          </w:p>
        </w:tc>
      </w:tr>
      <w:tr w:rsidR="00E41FF8" w:rsidRPr="00E41FF8" w:rsidTr="00E41F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\u{X…XXXXXX}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(от 1 до 6 шестнадцатеричных цифр)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 в кодировке UTF-32 с шестнадцатеричным кодом от U+0000 до U+10FFFF. Некоторые редкие символы кодируются двумя 16-битными словами и занимают 4 байта. Так можно вставлять символы с длинным кодом.</w:t>
            </w:r>
          </w:p>
        </w:tc>
      </w:tr>
    </w:tbl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с Юникодом: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©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"\u00A9" );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 Длинные юникодные коды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r w:rsidRPr="00E41FF8">
        <w:rPr>
          <w:rFonts w:ascii="MingLiU" w:eastAsia="MingLiU" w:hAnsi="MingLiU" w:cs="MingLiU" w:hint="eastAsia"/>
          <w:sz w:val="20"/>
          <w:szCs w:val="20"/>
          <w:lang w:eastAsia="ru-RU"/>
        </w:rPr>
        <w:t>佫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, редкий китайский иероглиф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"\u{20331}" );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😍, лицо с улыбкой и глазами в форме сердец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"\u{1F60D}" );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спецсимволы начинаются с обратного слеша,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так называемого «символа экранирования».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также используется, если необходимо вставить в строку кавычку.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примеру: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alert( 'I\'m the Walrus!' ); // I'm the Walrus!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перед входящей в строку кавычкой необходимо добавить обратный слеш — 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\'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иначе она бы обозначала окончание строки.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Разумеется, требование экранировать относится только к таким же кавычкам, как те, в которые заключена строка. Так что мы можем применить и более элегантное решение, использовав для этой строки двойные или обратные кавычки: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`I'm the Walrus!` ); // I'm the Walrus!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Заметим, что обратный слеш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служит лишь для корректного прочтения строки интерпретатором, но он не записывается в строку после её прочтения. Когда строка сохраняется в оперативную память, в неё не добавляется символ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 можете явно видеть это в выводах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примерах выше.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что, если нам надо добавить в строку собственно сам обратный слеш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можно сделать, добавив перед ним… ещё один обратный слеш!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`The backslash: \\` ); // The backslash: \</w:t>
      </w:r>
    </w:p>
    <w:bookmarkStart w:id="2" w:name="dlina-stroki"/>
    <w:p w:rsidR="00E41FF8" w:rsidRPr="00E41FF8" w:rsidRDefault="00E41FF8" w:rsidP="00E41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"https://learn.javascript.ru/string" \l "dlina-stroki" </w:instrTex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Длина строки</w: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2"/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length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длину строки: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`My\n`.length ); // 3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\n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один спецсимвол, поэтому тут всё правильно: длина строки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length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свойство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Бывает так, что люди с практикой в других языках случайно пытаются вызвать его, добавляя круглые скобки: они пишут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str.length()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str.length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не работает.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str.length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числовое свойство, а не функция, добавлять скобки не нужно.</w:t>
      </w:r>
    </w:p>
    <w:bookmarkStart w:id="3" w:name="dostup-k-simvolam"/>
    <w:p w:rsidR="00E41FF8" w:rsidRPr="00E41FF8" w:rsidRDefault="00E41FF8" w:rsidP="00E41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"https://learn.javascript.ru/string" \l "dostup-k-simvolam" </w:instrTex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Доступ к символам</w: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3"/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символ, который занимает позицию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pos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можно с помощью квадратных скобок: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[pos]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можно использовать метод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charAt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8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str.charAt(pos)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Первый символ занимает нулевую позицию: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str = `Hello`;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получаем первый символ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str[0] ); // H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str.charAt(0) ); // H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получаем последний символ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str[str.length - 1] ); // o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Квадратные скобки — современный способ получить символ, в то время как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charAt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в основном по историческим причинам.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Разница только в том, что если символ с такой позицией отсутствует, тогда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[]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вернёт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charAt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пустую строку: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str = `Hello`;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str[1000] ); // undefined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str.charAt(1000) ); // '' (пустая строка)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можно перебрать строку посимвольно, используя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for..of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for (let char of "Hello") {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alert(char); // H,e,l,l,o (char — сначала "H", потом "e", потом "l" и т. д.)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bookmarkStart w:id="4" w:name="stroki-neizmenyaemy"/>
    <w:p w:rsidR="00E41FF8" w:rsidRPr="00E41FF8" w:rsidRDefault="00E41FF8" w:rsidP="00E41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"https://learn.javascript.ru/string" \l "stroki-neizmenyaemy" </w:instrTex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Строки неизменяемы</w: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4"/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 строки в JavaScript нельзя изменить. Нельзя взять символ посередине и заменить его. Как только строка создана — она такая навсегда.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попробуем так сделать, и убедимся, что это не работает: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str = 'Hi';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str[0] = 'h'; // ошибка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str[0] ); // не работает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создать новую строку и записать её в ту же самую переменную вместо старой.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str = 'Hi';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 = 'h' + str[1]; // заменяем строку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 ); // hi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последующих разделах мы увидим больше примеров.</w:t>
      </w:r>
    </w:p>
    <w:bookmarkStart w:id="5" w:name="izmenenie-registra"/>
    <w:p w:rsidR="00E41FF8" w:rsidRPr="00E41FF8" w:rsidRDefault="00E41FF8" w:rsidP="00E41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"https://learn.javascript.ru/string" \l "izmenenie-registra" </w:instrTex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Изменение регистра</w: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5"/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</w:t>
      </w:r>
      <w:hyperlink r:id="rId9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toLowerCase()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0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toUpperCase()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меняют регистр символов: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'Interface'.toUpperCase() ); // INTERFACE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'Interface'.toLowerCase() ); // interface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захотим перевести в нижний регистр какой-то конкретный символ: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'Interface'[0].toLowerCase() ); // 'i'</w:t>
      </w:r>
    </w:p>
    <w:bookmarkStart w:id="6" w:name="poisk-podstroki"/>
    <w:p w:rsidR="00E41FF8" w:rsidRPr="00E41FF8" w:rsidRDefault="00E41FF8" w:rsidP="00E41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"https://learn.javascript.ru/string" \l "poisk-podstroki" </w:instrTex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Поиск подстроки</w: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6"/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несколько способов поиска подстроки.</w:t>
      </w:r>
    </w:p>
    <w:bookmarkStart w:id="7" w:name="str-indexof"/>
    <w:p w:rsidR="00E41FF8" w:rsidRPr="00E41FF8" w:rsidRDefault="00E41FF8" w:rsidP="00E41F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instrText xml:space="preserve"> HYPERLINK "https://learn.javascript.ru/string" \l "str-indexof" </w:instrText>
      </w: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ru-RU"/>
        </w:rPr>
        <w:t>str.indexOf</w:t>
      </w: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end"/>
      </w:r>
      <w:bookmarkEnd w:id="7"/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метод — </w:t>
      </w:r>
      <w:hyperlink r:id="rId11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str.indexOf(substr, pos)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ищет подстроку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substr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начиная с позиции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pos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возвращает позицию, на которой располагается совпадение, либо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-1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отсутствии совпадений.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str = 'Widget with id';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str.indexOf('Widget') ); // 0, потому что подстрока 'Widget' найдена в начале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str.indexOf('widget') ); // -1, совпадений нет, поиск чувствителен к регистру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str.indexOf("id") ); // 1, подстрока "id" найдена на позиции 1 (..idget with id)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Необязательный второй аргумент позволяет начать поиск с определённой позиции.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первое вхождение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"id"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 позиции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того, чтобы найти следующее, начнём поиск с позиции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str = 'Widget with id';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str.indexOf('id', 2) ) // 12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найти все вхождения подстроки, нужно запустить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indexOf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цикле. Каждый раз, получив очередную позицию, начинаем новый поиск со следующей: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str = 'Ослик Иа-Иа посмотрел на виадук';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target = 'Иа'; // цель поиска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pos = 0;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while (true) {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let foundPos = str.indexOf(target, pos);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if (foundPos == -1) break;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alert( `Найдено тут: ${foundPos}` );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pos = foundPos + 1; // продолжаем со следующей позиции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же алгоритм можно записать и короче: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str = "Ослик Иа-Иа посмотрел на виадук";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target = "Иа";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pos = -1;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while ((pos = str.indexOf(target, pos + 1)) != -1) {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alert( pos );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41FF8" w:rsidRPr="00E41FF8" w:rsidRDefault="00E41FF8" w:rsidP="00E4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str.lastIndexOf(substr, position)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есть похожий метод </w:t>
      </w:r>
      <w:hyperlink r:id="rId12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str.lastIndexOf(substr, position)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ищет с конца строки к её началу.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используется тогда, когда нужно получить самое последнее вхождение: перед концом строки или начинающееся до (включительно) определённой позиции.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проверке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indexOf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условии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небольшое неудобство. Такое условие не будет работать: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str = "Widget with id";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if (str.indexOf("Widget")) {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alert("Совпадение есть"); // не работает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ищем подстроку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"Widget"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она здесь есть, прямо на позиции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показывается, т. к.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str.indexOf("Widget")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решает, что тест не пройден.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надо делать проверку на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-1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str = "Widget with id";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if (str.indexOf("Widget") != -1) {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alert("Совпадение есть"); // теперь работает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bookmarkStart w:id="8" w:name="tryuk-s-pobitovym-ne"/>
    <w:p w:rsidR="00E41FF8" w:rsidRPr="00E41FF8" w:rsidRDefault="00E41FF8" w:rsidP="00E41F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instrText xml:space="preserve"> HYPERLINK "https://learn.javascript.ru/string" \l "tryuk-s-pobitovym-ne" </w:instrText>
      </w:r>
      <w:r w:rsidRPr="00E41F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ru-RU"/>
        </w:rPr>
        <w:t>Трюк с побитовым НЕ</w:t>
      </w:r>
      <w:r w:rsidRPr="00E41F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end"/>
      </w:r>
      <w:bookmarkEnd w:id="8"/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Существует старый трюк с использованием </w:t>
      </w:r>
      <w:hyperlink r:id="rId13" w:anchor=".7E_.28Bitwise_NOT.29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побитового оператора НЕ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преобразует число в 32-разрядное целое со знаком (signed 32-bit integer). Дробная часть, в случае, если она присутствует, отбрасывается. Затем все биты числа инвертируются.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практике это означает простую вещь: для 32-разрядных целых чисел значение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~n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-(n+1)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частности: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~2 ); // -3, то же, что -(2+1)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~1 ); // -2, то же, что -(1+1)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~0 ); // -1, то же, что -(0+1)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~-1 ); // 0, то же, что -(-1+1)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~n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равняется 0 только при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n == -1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любого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, входящего в 32-разрядные целые числа со знаком).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Соответственно, прохождение проверки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if ( ~str.indexOf("…") )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результат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indexOf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отличен от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-1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совпадение есть.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иногда применяют, чтобы сделать проверку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indexOf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компактнее: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str = "Widget";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if (~str.indexOf("Widget")) {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alert( 'Совпадение есть' ); // работает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использовать возможности языка каким-либо неочевидным образом не рекомендуется, но этот трюк широко используется в старом коде, поэтому его важно понимать.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 запомните: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if (~str.indexOf(…))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 «если найдено».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Впрочем, если быть точнее, из-за того, что большие числа обрезаются до 32 битов оператором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существуют другие числа, для которых результат тоже будет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самое маленькое из которых —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~4294967295=0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Поэтому такая проверка будет правильно работать только для строк меньшей длины.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данный момент такой трюк можно встретить только в старом коде, потому что в новом он просто не нужен: есть метод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.includes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ниже).</w:t>
      </w:r>
    </w:p>
    <w:bookmarkStart w:id="9" w:name="includes-startswith-endswith"/>
    <w:p w:rsidR="00E41FF8" w:rsidRPr="00E41FF8" w:rsidRDefault="00E41FF8" w:rsidP="00E41F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instrText xml:space="preserve"> HYPERLINK "https://learn.javascript.ru/string" \l "includes-startswith-endswith" </w:instrText>
      </w: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ru-RU"/>
        </w:rPr>
        <w:t>includes, startsWith, endsWith</w:t>
      </w: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end"/>
      </w:r>
      <w:bookmarkEnd w:id="9"/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современный метод </w:t>
      </w:r>
      <w:hyperlink r:id="rId14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str.includes(substr, pos)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в строке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подстрока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substr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нет.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— правильный выбор, если нам необходимо проверить, есть ли совпадение, но позиция не нужна: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alert( "Widget with id".includes("Widget") ); // true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"Hello".includes("Bye") ); // false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Необязательный второй аргумент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str.includes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начать поиск с определённой позиции: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"Midget".includes("id") ); // true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"Midget".includes("id", 3) ); // false, поиск начат с позиции 3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</w:t>
      </w:r>
      <w:hyperlink r:id="rId15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str.startsWith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6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str.endsWith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проверяют, соответственно, начинается ли и заканчивается ли строка определённой строкой: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"Widget".startsWith("Wid") ); // true, "Wid" — начало "Widget"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"Widget".endsWith("get") ); // true, "get" — окончание "Widget"</w:t>
      </w:r>
    </w:p>
    <w:bookmarkStart w:id="10" w:name="poluchenie-podstroki"/>
    <w:p w:rsidR="00E41FF8" w:rsidRPr="00E41FF8" w:rsidRDefault="00E41FF8" w:rsidP="00E41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"https://learn.javascript.ru/string" \l "poluchenie-podstroki" </w:instrTex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Получение подстроки</w: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10"/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JavaScript есть 3 метода для получения подстроки: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substring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substr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slice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str.slice(start [, end])</w:t>
      </w:r>
    </w:p>
    <w:p w:rsidR="00E41FF8" w:rsidRPr="00E41FF8" w:rsidRDefault="00E41FF8" w:rsidP="00E41F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часть строки от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(не включая)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str = "stringify";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'strin', символы от 0 до 5 (не включая 5)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str.slice(0, 5) );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's', от 0 до 1, не включая 1, т. е. только один символ на позиции 0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str.slice(0, 1) );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аргумент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отсутствует,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slice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символы до конца строки: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let str = "stringify";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str.slice(2) ); // ringify, с позиции 2 и до конца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для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start/end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задавать отрицательные значения. Это означает, что позиция определена как заданное количество символов </w:t>
      </w:r>
      <w:r w:rsidRPr="00E41F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 конца строки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let str = "stringify";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начинаем с позиции 4 справа, а заканчиваем на позиции 1 справа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str.slice(-4, -1) ); // gif</w:t>
      </w:r>
    </w:p>
    <w:p w:rsidR="00E41FF8" w:rsidRPr="00E41FF8" w:rsidRDefault="00E41FF8" w:rsidP="00E4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str.substring(start [, end])</w:t>
      </w:r>
    </w:p>
    <w:p w:rsidR="00E41FF8" w:rsidRPr="00E41FF8" w:rsidRDefault="00E41FF8" w:rsidP="00E41F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часть строки </w:t>
      </w:r>
      <w:r w:rsidRPr="00E41F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между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— почти то же, что 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slice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можно задавать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let str = "stringify";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для substring эти два примера — одинаковы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str.substring(2, 6) ); // "ring"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alert( str.substring(6, 2) ); // "ring"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…но не для slice: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str.slice(2, 6) ); // "ring" (то же самое)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str.slice(6, 2) ); // "" (пустая строка)</w:t>
      </w:r>
    </w:p>
    <w:p w:rsidR="00E41FF8" w:rsidRPr="00E41FF8" w:rsidRDefault="00E41FF8" w:rsidP="00E41F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Отрицательные значения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substring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отличие от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slice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поддерживает, они интерпретируются как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str.substr(start [, length])</w:t>
      </w:r>
    </w:p>
    <w:p w:rsidR="00E41FF8" w:rsidRPr="00E41FF8" w:rsidRDefault="00E41FF8" w:rsidP="00E41F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часть строки от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длины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length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противоположность предыдущим методам, этот позволяет указать длину вместо конечной позиции: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let str = "stringify";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ring, получаем 4 символа, начиная с позиции 2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str.substr(2, 4) );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первого аргумента может быть отрицательным, тогда позиция определяется с конца: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let str = "stringify";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gi, получаем 2 символа, начиная с позиции 4 с конца строки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str.substr(-4, 2) );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подытожим, как работают эти методы, чтобы не запутаться: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3123"/>
        <w:gridCol w:w="3875"/>
      </w:tblGrid>
      <w:tr w:rsidR="00E41FF8" w:rsidRPr="00E41FF8" w:rsidTr="00E41F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выбирает…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отрицательные значения</w:t>
            </w:r>
          </w:p>
        </w:tc>
      </w:tr>
      <w:tr w:rsidR="00E41FF8" w:rsidRPr="00E41FF8" w:rsidTr="00E41F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slice(start, end)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(не включая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можно передавать отрицательные значения</w:t>
            </w:r>
          </w:p>
        </w:tc>
      </w:tr>
      <w:tr w:rsidR="00E41FF8" w:rsidRPr="00E41FF8" w:rsidTr="00E41F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substring(start, end)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между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отрицательные значения равнозначны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</w:p>
        </w:tc>
      </w:tr>
      <w:tr w:rsidR="00E41FF8" w:rsidRPr="00E41FF8" w:rsidTr="00E41F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substr(start, length)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length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символов, начиная от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E41FF8" w:rsidRPr="00E41FF8" w:rsidRDefault="00E41FF8" w:rsidP="00E41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значение </w:t>
            </w:r>
            <w:r w:rsidRPr="00E41F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</w:t>
            </w:r>
            <w:r w:rsidRPr="00E41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может быть отрицательным</w:t>
            </w:r>
          </w:p>
        </w:tc>
      </w:tr>
    </w:tbl>
    <w:p w:rsidR="00E41FF8" w:rsidRPr="00E41FF8" w:rsidRDefault="00E41FF8" w:rsidP="00E4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метод выбрать?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эти методы эффективно выполняют задачу. Формально у метода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substr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небольшой недостаток: он описан не в собственно спецификации JavaScript, а в приложении к ней — Annex B. Это приложение описывает возможности языка для использования в браузерах, существующие в основном по историческим причинам. Таким образом, в другом окружении, отличном от браузера, он может не поддерживаться. Однако на практике он работает везде.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двух других вариантов,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slice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гибок, он поддерживает отрицательные аргументы, и его короче писать. Так что, в принципе, можно запомнить только его.</w:t>
      </w:r>
    </w:p>
    <w:bookmarkStart w:id="11" w:name="sravnenie-strok"/>
    <w:p w:rsidR="00E41FF8" w:rsidRPr="00E41FF8" w:rsidRDefault="00E41FF8" w:rsidP="00E41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"https://learn.javascript.ru/string" \l "sravnenie-strok" </w:instrTex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Сравнение строк</w: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11"/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мы знаем из главы </w:t>
      </w:r>
      <w:hyperlink r:id="rId17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Операторы сравнения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строки сравниваются посимвольно в алфавитном порядке.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Тем не менее, есть некоторые нюансы.</w:t>
      </w:r>
    </w:p>
    <w:p w:rsidR="00E41FF8" w:rsidRPr="00E41FF8" w:rsidRDefault="00E41FF8" w:rsidP="00E41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Строчные буквы больше заглавных: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'a' &gt; 'Z' ); // true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Буквы, имеющие диакритические знаки, идут «не по порядку»: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'Österreich' &gt; 'Zealand' ); // true</w:t>
      </w:r>
    </w:p>
    <w:p w:rsidR="00E41FF8" w:rsidRPr="00E41FF8" w:rsidRDefault="00E41FF8" w:rsidP="00E41F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может привести к своеобразным результатам при сортировке названий стран: нормально было бы ожидать, что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Zealand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после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Österreich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списке.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разобраться, что происходит, давайте ознакомимся с внутренним представлением строк в JavaScript.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Строки кодируются в </w:t>
      </w:r>
      <w:hyperlink r:id="rId18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UTF-16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Таким образом, у любого символа есть соответствующий код. Есть специальные методы, позволяющие получить символ по его коду и наоборот.</w:t>
      </w:r>
    </w:p>
    <w:p w:rsidR="00E41FF8" w:rsidRPr="00E41FF8" w:rsidRDefault="00E41FF8" w:rsidP="00E4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str.codePointAt(pos)</w:t>
      </w:r>
    </w:p>
    <w:p w:rsidR="00E41FF8" w:rsidRPr="00E41FF8" w:rsidRDefault="00E41FF8" w:rsidP="00E41F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код для символа, находящегося на позиции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pos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одна и та же буква в нижнем и верхнем регистре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будет иметь разные коды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"z".codePointAt(0) ); // 122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"Z".codePointAt(0) ); // 90</w:t>
      </w:r>
    </w:p>
    <w:p w:rsidR="00E41FF8" w:rsidRPr="00E41FF8" w:rsidRDefault="00E41FF8" w:rsidP="00E4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String.fromCodePoint(code)</w:t>
      </w:r>
    </w:p>
    <w:p w:rsidR="00E41FF8" w:rsidRPr="00E41FF8" w:rsidRDefault="00E41FF8" w:rsidP="00E41F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Создаёт символ по его коду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String.fromCodePoint(90) ); // Z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можно добавлять юникодные символы по их кодам, используя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\u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шестнадцатеричным кодом символа: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90 — 5a в шестнадцатеричной системе счисления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'\u005a' ); // Z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сделаем строку, содержащую символы с кодами от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65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220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латиница и ещё некоторые распространённые символы: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str = '';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for (let i = 65; i &lt;= 220; i++) {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str += String.fromCodePoint(i);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str );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ABCDEFGHIJKLMNOPQRSTUVWXYZ[\]^_`abcdefghijklmnopqrstuvwxyz{|}~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¡¢£¤¥¦§¨©ª«¬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softHyphen/>
        <w:t>®¯°±²³´µ¶·¸¹º»¼½¾¿ÀÁÂÃÄÅÆÇÈÉÊËÌÍÎÏÐÑÒÓÔÕÖ×ØÙÚÛÜ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видите, сначала идут заглавные буквы, затем несколько спецсимволов, затем строчные 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Ö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ближе к концу вывода.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очевидно, почему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 &gt; Z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Символы сравниваются по их кодам. Больший код — больший символ. Код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(97) больше кода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Z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(90).</w:t>
      </w:r>
    </w:p>
    <w:p w:rsidR="00E41FF8" w:rsidRPr="00E41FF8" w:rsidRDefault="00E41FF8" w:rsidP="00E41F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строчные буквы идут после заглавных, так как их коды больше.</w:t>
      </w:r>
    </w:p>
    <w:p w:rsidR="00E41FF8" w:rsidRPr="00E41FF8" w:rsidRDefault="00E41FF8" w:rsidP="00E41F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буквы, такие как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Ö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вообще находятся вне основного алфавита. У этой буквы код больше, чем у любой буквы от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z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Start w:id="12" w:name="pravilnoe-sravnenie"/>
    <w:p w:rsidR="00E41FF8" w:rsidRPr="00E41FF8" w:rsidRDefault="00E41FF8" w:rsidP="00E41F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instrText xml:space="preserve"> HYPERLINK "https://learn.javascript.ru/string" \l "pravilnoe-sravnenie" </w:instrText>
      </w: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ru-RU"/>
        </w:rPr>
        <w:t>Правильное сравнение</w:t>
      </w: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end"/>
      </w:r>
      <w:bookmarkEnd w:id="12"/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«Правильный» алгоритм сравнения строк сложнее, чем может показаться, так как разные языки используют разные алфавиты.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браузеру нужно знать, какой язык использовать для сравнения.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счастью, все современные браузеры (для IE10− нужна дополнительная библиотека </w:t>
      </w:r>
      <w:hyperlink r:id="rId19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Intl.JS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поддерживают стандарт </w:t>
      </w:r>
      <w:hyperlink r:id="rId20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ECMA 402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обеспечивающий правильное сравнение строк на разных языках с учётом их правил.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есть соответствующий метод.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hyperlink r:id="rId21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str.localeCompare(str2)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число, которое показывает, какая строка больше в соответствии с правилами языка:</w:t>
      </w:r>
    </w:p>
    <w:p w:rsidR="00E41FF8" w:rsidRPr="00E41FF8" w:rsidRDefault="00E41FF8" w:rsidP="00E41F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Отрицательное число, если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str2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Положительное число, если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str2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строки равны.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'Österreich'.localeCompare('Zealand') ); // -1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этого метода есть два дополнительных аргумента, которые указаны в </w:t>
      </w:r>
      <w:hyperlink r:id="rId22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Первый позволяет указать язык (по умолчанию берётся из окружения) — от него зависит порядок букв. Второй — определить дополнительные правила, такие как чувствительность к регистру, а также следует ли учитывать различия между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"a"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"á"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Start w:id="13" w:name="kak-vsyo-ustroeno-yunikod"/>
    <w:p w:rsidR="00E41FF8" w:rsidRPr="00E41FF8" w:rsidRDefault="00E41FF8" w:rsidP="00E41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"https://learn.javascript.ru/string" \l "kak-vsyo-ustroeno-yunikod" </w:instrTex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Как всё устроено, Юникод</w: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13"/>
    </w:p>
    <w:p w:rsidR="00E41FF8" w:rsidRPr="00E41FF8" w:rsidRDefault="00E41FF8" w:rsidP="00E4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Глубокое погружение в тему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раздел более подробно описывает, как устроены строки. Такие знания пригодятся, если вы намерены работать с эмодзи, редкими математическими символами, иероглифами, либо с ещё какими-то редкими символами.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не планируете их поддерживать, эту секцию можно пропустить.</w:t>
      </w:r>
    </w:p>
    <w:bookmarkStart w:id="14" w:name="surrogatnye-pary"/>
    <w:p w:rsidR="00E41FF8" w:rsidRPr="00E41FF8" w:rsidRDefault="00E41FF8" w:rsidP="00E41F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instrText xml:space="preserve"> HYPERLINK "https://learn.javascript.ru/string" \l "surrogatnye-pary" </w:instrText>
      </w: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ru-RU"/>
        </w:rPr>
        <w:t>Суррогатные пары</w:t>
      </w: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end"/>
      </w:r>
      <w:bookmarkEnd w:id="14"/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 символы возможно записать одним 16-битным словом: это и буквы большинства европейских языков, и числа, и даже многие иероглифы.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 16 битов — это 65536 комбинаций, так что на все символы этого, разумеется, не хватит. Поэтому редкие символы записываются двумя 16-битными словами — это также называется «суррогатная пара».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Длина таких строк —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'</w:t>
      </w:r>
      <w:r w:rsidRPr="00E41FF8">
        <w:rPr>
          <w:rFonts w:ascii="Cambria Math" w:eastAsia="Times New Roman" w:hAnsi="Cambria Math" w:cs="Cambria Math"/>
          <w:sz w:val="20"/>
          <w:szCs w:val="20"/>
          <w:lang w:eastAsia="ru-RU"/>
        </w:rPr>
        <w:t>𝒳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'.length ); // 2, MATHEMATICAL SCRIPT CAPITAL X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'😂'.length ); // 2, FACE WITH TEARS OF JOY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'</w:t>
      </w:r>
      <w:r w:rsidRPr="00E41FF8">
        <w:rPr>
          <w:rFonts w:ascii="PMingLiU-ExtB" w:eastAsia="PMingLiU-ExtB" w:hAnsi="PMingLiU-ExtB" w:cs="PMingLiU-ExtB" w:hint="eastAsia"/>
          <w:sz w:val="20"/>
          <w:szCs w:val="20"/>
          <w:lang w:eastAsia="ru-RU"/>
        </w:rPr>
        <w:t>𩷶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'.length ); // 2, редкий китайский иероглиф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суррогатные пары не существовали, когда был создан JavaScript, поэтому язык не обрабатывает их адекватно!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в каждой из этих строк только один символ, а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length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длину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String.fromCodePoint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str.codePointAt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два редких метода, правильно работающие с суррогатными парами, но они и появились в языке недавно. До них были только </w:t>
      </w:r>
      <w:hyperlink r:id="rId23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String.fromCharCode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24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str.charCodeAt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Эти методы, вообще, делают то же самое, что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fromCodePoint/codePointAt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не работают с суррогатными парами.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символ, представленный суррогатной парой, может быть не так просто, потому что суррогатная пара интерпретируется как два символа: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'</w:t>
      </w:r>
      <w:r w:rsidRPr="00E41FF8">
        <w:rPr>
          <w:rFonts w:ascii="Cambria Math" w:eastAsia="Times New Roman" w:hAnsi="Cambria Math" w:cs="Cambria Math"/>
          <w:sz w:val="20"/>
          <w:szCs w:val="20"/>
          <w:lang w:eastAsia="ru-RU"/>
        </w:rPr>
        <w:t>𝒳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'[0] ); // странные символы…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'</w:t>
      </w:r>
      <w:r w:rsidRPr="00E41FF8">
        <w:rPr>
          <w:rFonts w:ascii="Cambria Math" w:eastAsia="Times New Roman" w:hAnsi="Cambria Math" w:cs="Cambria Math"/>
          <w:sz w:val="20"/>
          <w:szCs w:val="20"/>
          <w:lang w:eastAsia="ru-RU"/>
        </w:rPr>
        <w:t>𝒳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'[1] ); // …части суррогатной пары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Части суррогатной пары не имеют смысла сами по себе, так что вызовы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этом примере покажут лишь мусор.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Технически, суррогатные пары возможно обнаружить по их кодам: если код символа находится в диапазоне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0xd800..0xdbff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это — первая часть суррогатной пары. Следующий символ — вторая часть — имеет код в диапазоне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0xdc00..0xdfff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два диапазона выделены исключительно для суррогатных пар по стандарту.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случае: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// charCodeAt не поддерживает суррогатные пары, поэтому возвращает код для их частей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'</w:t>
      </w:r>
      <w:r w:rsidRPr="00E41FF8">
        <w:rPr>
          <w:rFonts w:ascii="Cambria Math" w:eastAsia="Times New Roman" w:hAnsi="Cambria Math" w:cs="Cambria Math"/>
          <w:sz w:val="20"/>
          <w:szCs w:val="20"/>
          <w:lang w:eastAsia="ru-RU"/>
        </w:rPr>
        <w:t>𝒳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'.charCodeAt(0).toString(16) ); // d835, между 0xd800 и 0xdbff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'</w:t>
      </w:r>
      <w:r w:rsidRPr="00E41FF8">
        <w:rPr>
          <w:rFonts w:ascii="Cambria Math" w:eastAsia="Times New Roman" w:hAnsi="Cambria Math" w:cs="Cambria Math"/>
          <w:sz w:val="20"/>
          <w:szCs w:val="20"/>
          <w:lang w:eastAsia="ru-RU"/>
        </w:rPr>
        <w:t>𝒳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'.charCodeAt(1).toString(16) ); // dcb3, между 0xdc00 и 0xdfff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Дальше в главе </w:t>
      </w:r>
      <w:hyperlink r:id="rId25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Перебираемые объекты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ещё способы работы с суррогатными парами. Для этого есть и специальные библиотеки, но нет достаточно широко известной, чтобы предложить её здесь.</w:t>
      </w:r>
    </w:p>
    <w:bookmarkStart w:id="15" w:name="diakriticheskie-znaki-i-normalizatsiya"/>
    <w:p w:rsidR="00E41FF8" w:rsidRPr="00E41FF8" w:rsidRDefault="00E41FF8" w:rsidP="00E41F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instrText xml:space="preserve"> HYPERLINK "https://learn.javascript.ru/string" \l "diakriticheskie-znaki-i-normalizatsiya" </w:instrText>
      </w: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ru-RU"/>
        </w:rPr>
        <w:t>Диакритические знаки и нормализация</w:t>
      </w:r>
      <w:r w:rsidRPr="00E41F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end"/>
      </w:r>
      <w:bookmarkEnd w:id="15"/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многих языках есть символы, состоящие из некоторого основного символа со знаком сверху или снизу.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Например, буква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основа для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àáâäãåā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Наиболее используемые составные символы имеют свой собственный код в таблице UTF-16. Но не все, в силу большого количества комбинаций.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поддерживать любые комбинации, UTF-16 позволяет использовать несколько юникодных символов: основной и дальше один или несколько особых символов-знаков.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если после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специальный символ «точка сверху» (код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\u0307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), отобразится Ṡ.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'S\u0307' ); // Ṡ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надо добавить сверху (или снизу) ещё один знак — без проблем, просто добавляем соответствующий символ.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если добавить символ «точка снизу» (код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\u0323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отобразится S с точками сверху и снизу: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Ṩ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 два символа: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'S\u0307\u0323' ); // Ṩ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даёт большую гибкость, но из-за того, что порядок дополнительных символов может быть различным, мы получаем проблему сравнения символов: можно представить по-разному символы, которые ничем визуально не отличаются.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s1 = 'S\u0307\u0323'; // Ṩ, S + точка сверху + точка снизу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let s2 = 'S\u0323\u0307'; // Ṩ, S + точка снизу + точка сверху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`s1: ${s1}, s2: ${s2}` );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s1 == s2 ); // false, хотя на вид символы одинаковы (?!)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этой проблемы есть алгоритм «юникодной нормализации», приводящий каждую строку к единому «нормальному» виду.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реализует метод </w:t>
      </w:r>
      <w:hyperlink r:id="rId26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str.normalize()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"S\u0307\u0323".normalize() == "S\u0323\u0307".normalize() ); // true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Забавно, но в нашем случае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normalize()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«схлопывает» последовательность из трёх символов в один: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\u1e68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S с двумя точками.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"S\u0307\u0323".normalize().length ); // 1</w:t>
      </w: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1FF8" w:rsidRPr="00E41FF8" w:rsidRDefault="00E41FF8" w:rsidP="00E4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alert( "S\u0307\u0323".normalize() == "\u1e68" ); // true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Разумеется, так происходит не всегда. Просто Ṩ — это достаточно часто используемый символ, поэтому создатели UTF-16 включили его в основную таблицу и присвоили ему код.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Подробнее о правилах нормализации и составлении символов можно прочитать в дополнении к стандарту Юникод: </w:t>
      </w:r>
      <w:hyperlink r:id="rId27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Unicode Normalization Forms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большинства практических целей информации из этого раздела достаточно.</w:t>
      </w:r>
    </w:p>
    <w:bookmarkStart w:id="16" w:name="itogo"/>
    <w:p w:rsidR="00E41FF8" w:rsidRPr="00E41FF8" w:rsidRDefault="00E41FF8" w:rsidP="00E41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"https://learn.javascript.ru/string" \l "itogo" </w:instrTex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E41FF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E41F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16"/>
    </w:p>
    <w:p w:rsidR="00E41FF8" w:rsidRPr="00E41FF8" w:rsidRDefault="00E41FF8" w:rsidP="00E41F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три типа кавычек. Строки, использующие обратные кавычки, могут занимать более одной строки в коде и включать выражения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${…}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в JavaScript кодируются в UTF-16.</w:t>
      </w:r>
    </w:p>
    <w:p w:rsidR="00E41FF8" w:rsidRPr="00E41FF8" w:rsidRDefault="00E41FF8" w:rsidP="00E41F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специальные символы, такие как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\n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можно добавить символ по его юникодному коду, используя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\u…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символа используйте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[]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подстроки используйте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slice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substring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того, чтобы перевести строку в нижний или верхний регистр, используйте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toLowerCase/toUpperCase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поиска подстроки используйте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indexOf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includes/startsWith/endsWith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надо только проверить, есть ли вхождение.</w:t>
      </w:r>
    </w:p>
    <w:p w:rsidR="00E41FF8" w:rsidRPr="00E41FF8" w:rsidRDefault="00E41FF8" w:rsidP="00E41F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сравнить строки с учётом правил языка, используйте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localeCompare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1FF8" w:rsidRPr="00E41FF8" w:rsidRDefault="00E41FF8" w:rsidP="00E4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также имеют ещё кое-какие полезные методы:</w:t>
      </w:r>
    </w:p>
    <w:p w:rsidR="00E41FF8" w:rsidRPr="00E41FF8" w:rsidRDefault="00E41FF8" w:rsidP="00E41F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str.trim()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убирает пробелы в начале и конце строки.</w:t>
      </w:r>
    </w:p>
    <w:p w:rsidR="00E41FF8" w:rsidRPr="00E41FF8" w:rsidRDefault="00E41FF8" w:rsidP="00E41F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str.repeat(n)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повторяет строку </w:t>
      </w:r>
      <w:r w:rsidRPr="00E41FF8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раз.</w:t>
      </w:r>
    </w:p>
    <w:p w:rsidR="00E41FF8" w:rsidRPr="00E41FF8" w:rsidRDefault="00E41FF8" w:rsidP="00E41F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…и другие, которые вы можете найти в </w:t>
      </w:r>
      <w:hyperlink r:id="rId28" w:history="1">
        <w:r w:rsidRPr="00E41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справочнике</w:t>
        </w:r>
      </w:hyperlink>
      <w:r w:rsidRPr="00E41F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19DE" w:rsidRDefault="005319DE">
      <w:bookmarkStart w:id="17" w:name="_GoBack"/>
      <w:bookmarkEnd w:id="17"/>
    </w:p>
    <w:sectPr w:rsidR="00531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35E9"/>
    <w:multiLevelType w:val="multilevel"/>
    <w:tmpl w:val="DD04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F68A0"/>
    <w:multiLevelType w:val="multilevel"/>
    <w:tmpl w:val="441C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0704E"/>
    <w:multiLevelType w:val="multilevel"/>
    <w:tmpl w:val="7D5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F77FA5"/>
    <w:multiLevelType w:val="multilevel"/>
    <w:tmpl w:val="856C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76097C"/>
    <w:multiLevelType w:val="multilevel"/>
    <w:tmpl w:val="02D0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427F03"/>
    <w:multiLevelType w:val="multilevel"/>
    <w:tmpl w:val="CAC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2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BA4"/>
    <w:rsid w:val="005319DE"/>
    <w:rsid w:val="00950BA4"/>
    <w:rsid w:val="00E4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1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41F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41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41F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F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1F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1FF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41FF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4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41FF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41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1FF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41FF8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E41FF8"/>
  </w:style>
  <w:style w:type="character" w:styleId="a5">
    <w:name w:val="Emphasis"/>
    <w:basedOn w:val="a0"/>
    <w:uiPriority w:val="20"/>
    <w:qFormat/>
    <w:rsid w:val="00E41F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1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41F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41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41F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F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1F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1FF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41FF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4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41FF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41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1FF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41FF8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E41FF8"/>
  </w:style>
  <w:style w:type="character" w:styleId="a5">
    <w:name w:val="Emphasis"/>
    <w:basedOn w:val="a0"/>
    <w:uiPriority w:val="20"/>
    <w:qFormat/>
    <w:rsid w:val="00E41F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4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1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7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6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7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4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1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3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9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9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3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8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String/charAt" TargetMode="External"/><Relationship Id="rId13" Type="http://schemas.openxmlformats.org/officeDocument/2006/relationships/hyperlink" Target="https://developer.mozilla.org/ru/docs/Web/JavaScript/Reference/Operators/Bitwise_Operators" TargetMode="External"/><Relationship Id="rId18" Type="http://schemas.openxmlformats.org/officeDocument/2006/relationships/hyperlink" Target="https://ru.wikipedia.org/wiki/UTF-16" TargetMode="External"/><Relationship Id="rId26" Type="http://schemas.openxmlformats.org/officeDocument/2006/relationships/hyperlink" Target="https://developer.mozilla.org/ru/docs/Web/JavaScript/Reference/Global_Objects/String/normaliz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mozilla.org/ru/docs/Web/JavaScript/Reference/Global_Objects/String/localeCompare" TargetMode="External"/><Relationship Id="rId7" Type="http://schemas.openxmlformats.org/officeDocument/2006/relationships/hyperlink" Target="https://developer.mozilla.org/ru/docs/Web/JavaScript/Reference/Template_literals" TargetMode="External"/><Relationship Id="rId12" Type="http://schemas.openxmlformats.org/officeDocument/2006/relationships/hyperlink" Target="https://developer.mozilla.org/ru/docs/Web/JavaScript/Reference/Global_Objects/String/lastIndexOf" TargetMode="External"/><Relationship Id="rId17" Type="http://schemas.openxmlformats.org/officeDocument/2006/relationships/hyperlink" Target="https://learn.javascript.ru/comparison" TargetMode="External"/><Relationship Id="rId25" Type="http://schemas.openxmlformats.org/officeDocument/2006/relationships/hyperlink" Target="https://learn.javascript.ru/itera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JavaScript/Reference/Global_Objects/String/endsWith" TargetMode="External"/><Relationship Id="rId20" Type="http://schemas.openxmlformats.org/officeDocument/2006/relationships/hyperlink" Target="http://www.ecma-international.org/ecma-402/1.0/ECMA-402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TF-16" TargetMode="External"/><Relationship Id="rId11" Type="http://schemas.openxmlformats.org/officeDocument/2006/relationships/hyperlink" Target="https://developer.mozilla.org/ru/docs/Web/JavaScript/Reference/Global_Objects/String/indexOf" TargetMode="External"/><Relationship Id="rId24" Type="http://schemas.openxmlformats.org/officeDocument/2006/relationships/hyperlink" Target="https://developer.mozilla.org/ru/docs/Web/JavaScript/Reference/Global_Objects/String/charCode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JavaScript/Reference/Global_Objects/String/startsWith" TargetMode="External"/><Relationship Id="rId23" Type="http://schemas.openxmlformats.org/officeDocument/2006/relationships/hyperlink" Target="https://developer.mozilla.org/ru/docs/Web/JavaScript/Reference/Global_Objects/String/fromCharCode" TargetMode="External"/><Relationship Id="rId28" Type="http://schemas.openxmlformats.org/officeDocument/2006/relationships/hyperlink" Target="https://developer.mozilla.org/ru/docs/Web/JavaScript/Reference/Global_Objects/String" TargetMode="External"/><Relationship Id="rId10" Type="http://schemas.openxmlformats.org/officeDocument/2006/relationships/hyperlink" Target="https://developer.mozilla.org/ru/docs/Web/JavaScript/Reference/Global_Objects/String/toUpperCase" TargetMode="External"/><Relationship Id="rId19" Type="http://schemas.openxmlformats.org/officeDocument/2006/relationships/hyperlink" Target="https://github.com/andyearnshaw/Intl.j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JavaScript/Reference/Global_Objects/String/toLowerCase" TargetMode="External"/><Relationship Id="rId14" Type="http://schemas.openxmlformats.org/officeDocument/2006/relationships/hyperlink" Target="https://developer.mozilla.org/ru/docs/Web/JavaScript/Reference/Global_Objects/String/includes" TargetMode="External"/><Relationship Id="rId22" Type="http://schemas.openxmlformats.org/officeDocument/2006/relationships/hyperlink" Target="https://developer.mozilla.org/ru/docs/Web/JavaScript/Reference/Global_Objects/String/localeCompare" TargetMode="External"/><Relationship Id="rId27" Type="http://schemas.openxmlformats.org/officeDocument/2006/relationships/hyperlink" Target="http://www.unicode.org/reports/tr15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3921</Words>
  <Characters>22352</Characters>
  <Application>Microsoft Office Word</Application>
  <DocSecurity>0</DocSecurity>
  <Lines>186</Lines>
  <Paragraphs>52</Paragraphs>
  <ScaleCrop>false</ScaleCrop>
  <Company/>
  <LinksUpToDate>false</LinksUpToDate>
  <CharactersWithSpaces>26221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2020-07-13T14:42:00Z</dcterms:created>
  <dcterms:modified xsi:type="dcterms:W3CDTF">2020-07-13T14:46:00Z</dcterms:modified>
</cp:coreProperties>
</file>