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184" w:rsidRDefault="00323184" w:rsidP="00EF09B3">
      <w:pPr>
        <w:pStyle w:val="aa"/>
        <w:rPr>
          <w:b/>
          <w:color w:val="333399"/>
          <w:sz w:val="28"/>
          <w:szCs w:val="28"/>
        </w:rPr>
      </w:pPr>
    </w:p>
    <w:p w:rsidR="00323184" w:rsidRPr="00323184" w:rsidRDefault="00323184" w:rsidP="00323184">
      <w:pPr>
        <w:pStyle w:val="aa"/>
        <w:rPr>
          <w:b/>
          <w:color w:val="333399"/>
          <w:sz w:val="28"/>
          <w:szCs w:val="28"/>
        </w:rPr>
      </w:pPr>
      <w:r w:rsidRPr="00323184">
        <w:rPr>
          <w:b/>
          <w:color w:val="333399"/>
          <w:sz w:val="28"/>
          <w:szCs w:val="28"/>
        </w:rPr>
        <w:t>Задание</w:t>
      </w:r>
      <w:r>
        <w:rPr>
          <w:b/>
          <w:color w:val="333399"/>
          <w:sz w:val="28"/>
          <w:szCs w:val="28"/>
        </w:rPr>
        <w:t xml:space="preserve"> 1</w:t>
      </w:r>
    </w:p>
    <w:p w:rsidR="00323184" w:rsidRDefault="00323184" w:rsidP="00323184">
      <w:pPr>
        <w:pStyle w:val="ab"/>
        <w:ind w:left="1080"/>
      </w:pPr>
      <w:r>
        <w:t xml:space="preserve">Создайте </w:t>
      </w:r>
      <w:r>
        <w:rPr>
          <w:lang w:val="en-US"/>
        </w:rPr>
        <w:t>HTML</w:t>
      </w:r>
      <w:r w:rsidRPr="00633D6A">
        <w:t xml:space="preserve"> </w:t>
      </w:r>
      <w:r>
        <w:t>и</w:t>
      </w:r>
      <w:r w:rsidRPr="00633D6A">
        <w:t xml:space="preserve"> </w:t>
      </w:r>
      <w:r>
        <w:rPr>
          <w:lang w:val="en-US"/>
        </w:rPr>
        <w:t>CSS</w:t>
      </w:r>
      <w:r w:rsidRPr="00633D6A">
        <w:t xml:space="preserve"> </w:t>
      </w:r>
      <w:r>
        <w:t>файлы, результат отображения которых в браузере показан на рисунке</w:t>
      </w:r>
      <w:r>
        <w:t>.</w:t>
      </w:r>
    </w:p>
    <w:p w:rsidR="00323184" w:rsidRPr="00323184" w:rsidRDefault="00323184" w:rsidP="00323184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t xml:space="preserve">Используйте свойства </w:t>
      </w:r>
      <w:r w:rsidRPr="00323184">
        <w:t xml:space="preserve"> </w:t>
      </w:r>
      <w:proofErr w:type="spellStart"/>
      <w:r w:rsidRPr="00323184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justify-content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>
        <w:t xml:space="preserve">и </w:t>
      </w:r>
      <w:proofErr w:type="spellStart"/>
      <w:r w:rsidRPr="00323184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align-items</w:t>
      </w:r>
      <w:proofErr w:type="spellEnd"/>
    </w:p>
    <w:p w:rsidR="00323184" w:rsidRPr="00323184" w:rsidRDefault="00323184" w:rsidP="00323184">
      <w:pPr>
        <w:pStyle w:val="ab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D4690D" wp14:editId="7ACEBB76">
            <wp:extent cx="4127500" cy="16643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09B3" w:rsidRPr="00EF09B3" w:rsidRDefault="00EF09B3" w:rsidP="00EF09B3">
      <w:pPr>
        <w:pStyle w:val="aa"/>
        <w:rPr>
          <w:b/>
          <w:color w:val="333399"/>
          <w:sz w:val="28"/>
          <w:szCs w:val="28"/>
        </w:rPr>
      </w:pPr>
      <w:r w:rsidRPr="00EF09B3">
        <w:rPr>
          <w:b/>
          <w:color w:val="333399"/>
          <w:sz w:val="28"/>
          <w:szCs w:val="28"/>
        </w:rPr>
        <w:t xml:space="preserve">Задание </w:t>
      </w:r>
      <w:r w:rsidR="00323184">
        <w:rPr>
          <w:b/>
          <w:color w:val="333399"/>
          <w:sz w:val="28"/>
          <w:szCs w:val="28"/>
        </w:rPr>
        <w:t>2</w:t>
      </w:r>
    </w:p>
    <w:p w:rsidR="00EF09B3" w:rsidRPr="00EF09B3" w:rsidRDefault="00EF09B3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- и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- файлы, </w:t>
      </w:r>
      <w:r w:rsidRPr="00EF09B3">
        <w:rPr>
          <w:sz w:val="28"/>
          <w:szCs w:val="28"/>
        </w:rPr>
        <w:t>результат отображения которых браузером показан на рисунке</w:t>
      </w:r>
    </w:p>
    <w:p w:rsidR="00EF09B3" w:rsidRDefault="00EF09B3" w:rsidP="00EF09B3">
      <w:pPr>
        <w:pStyle w:val="aa"/>
        <w:jc w:val="center"/>
        <w:rPr>
          <w:color w:val="333399"/>
          <w:sz w:val="28"/>
          <w:szCs w:val="28"/>
        </w:rPr>
      </w:pPr>
      <w:r>
        <w:rPr>
          <w:noProof/>
        </w:rPr>
        <w:drawing>
          <wp:inline distT="0" distB="0" distL="0" distR="0" wp14:anchorId="2E0C7B90" wp14:editId="2FED2000">
            <wp:extent cx="4811941" cy="41529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973" cy="41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84" w:rsidRDefault="00323184" w:rsidP="00EF09B3">
      <w:pPr>
        <w:pStyle w:val="aa"/>
        <w:rPr>
          <w:b/>
          <w:color w:val="333399"/>
          <w:sz w:val="28"/>
          <w:szCs w:val="28"/>
        </w:rPr>
      </w:pPr>
    </w:p>
    <w:p w:rsidR="00323184" w:rsidRDefault="00323184" w:rsidP="00EF09B3">
      <w:pPr>
        <w:pStyle w:val="aa"/>
        <w:rPr>
          <w:b/>
          <w:color w:val="333399"/>
          <w:sz w:val="28"/>
          <w:szCs w:val="28"/>
        </w:rPr>
      </w:pPr>
    </w:p>
    <w:p w:rsidR="00323184" w:rsidRDefault="00323184" w:rsidP="00EF09B3">
      <w:pPr>
        <w:pStyle w:val="aa"/>
        <w:rPr>
          <w:b/>
          <w:color w:val="333399"/>
          <w:sz w:val="28"/>
          <w:szCs w:val="28"/>
        </w:rPr>
      </w:pPr>
      <w:bookmarkStart w:id="0" w:name="_GoBack"/>
      <w:bookmarkEnd w:id="0"/>
    </w:p>
    <w:p w:rsidR="00323184" w:rsidRDefault="00323184" w:rsidP="00EF09B3">
      <w:pPr>
        <w:pStyle w:val="aa"/>
        <w:rPr>
          <w:b/>
          <w:color w:val="333399"/>
          <w:sz w:val="28"/>
          <w:szCs w:val="28"/>
        </w:rPr>
      </w:pPr>
    </w:p>
    <w:p w:rsidR="00EF09B3" w:rsidRPr="00EF09B3" w:rsidRDefault="00EF09B3" w:rsidP="00EF09B3">
      <w:pPr>
        <w:pStyle w:val="aa"/>
        <w:rPr>
          <w:b/>
          <w:color w:val="333399"/>
          <w:sz w:val="28"/>
          <w:szCs w:val="28"/>
        </w:rPr>
      </w:pPr>
      <w:r w:rsidRPr="00EF09B3">
        <w:rPr>
          <w:b/>
          <w:color w:val="333399"/>
          <w:sz w:val="28"/>
          <w:szCs w:val="28"/>
        </w:rPr>
        <w:lastRenderedPageBreak/>
        <w:t xml:space="preserve">Задание </w:t>
      </w:r>
      <w:r w:rsidR="00323184">
        <w:rPr>
          <w:b/>
          <w:color w:val="333399"/>
          <w:sz w:val="28"/>
          <w:szCs w:val="28"/>
        </w:rPr>
        <w:t>3</w:t>
      </w:r>
    </w:p>
    <w:p w:rsidR="00CA62B9" w:rsidRDefault="00323184">
      <w:pPr>
        <w:pStyle w:val="aa"/>
        <w:jc w:val="center"/>
        <w:rPr>
          <w:b/>
          <w:sz w:val="28"/>
          <w:szCs w:val="28"/>
        </w:rPr>
      </w:pPr>
      <w:r>
        <w:rPr>
          <w:color w:val="333399"/>
          <w:sz w:val="28"/>
          <w:szCs w:val="28"/>
        </w:rPr>
        <w:t> </w:t>
      </w:r>
      <w:r>
        <w:rPr>
          <w:b/>
          <w:color w:val="333399"/>
          <w:sz w:val="28"/>
          <w:szCs w:val="28"/>
        </w:rPr>
        <w:t>"Порядок проживания"</w:t>
      </w:r>
    </w:p>
    <w:p w:rsidR="00CA62B9" w:rsidRDefault="00323184">
      <w:pPr>
        <w:pStyle w:val="aa"/>
        <w:jc w:val="both"/>
        <w:rPr>
          <w:sz w:val="28"/>
          <w:szCs w:val="28"/>
        </w:rPr>
      </w:pPr>
      <w:r>
        <w:rPr>
          <w:color w:val="333399"/>
          <w:sz w:val="28"/>
          <w:szCs w:val="28"/>
        </w:rPr>
        <w:t>Условие</w:t>
      </w:r>
      <w:r>
        <w:rPr>
          <w:sz w:val="28"/>
          <w:szCs w:val="28"/>
        </w:rPr>
        <w:t xml:space="preserve">: Создайте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- и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- файлы, результат которых показан на рисунке. </w:t>
      </w:r>
    </w:p>
    <w:p w:rsidR="00CA62B9" w:rsidRDefault="00323184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BE946A6">
                <wp:extent cx="6972935" cy="4896485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20853" t="2830" r="19730" b="30418"/>
                        <a:stretch/>
                      </pic:blipFill>
                      <pic:spPr>
                        <a:xfrm>
                          <a:off x="0" y="0"/>
                          <a:ext cx="6972480" cy="489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85.55pt;width:548.95pt;height:385.45pt;mso-position-vertical:top" wp14:anchorId="4BE946A6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t xml:space="preserve"> Цвет фона  #f2f5f9. Цвет границы сверху и снизу: #</w:t>
      </w:r>
      <w:r>
        <w:rPr>
          <w:lang w:val="en-US"/>
        </w:rPr>
        <w:t>d</w:t>
      </w:r>
      <w:r>
        <w:t>9</w:t>
      </w:r>
      <w:r>
        <w:rPr>
          <w:lang w:val="en-US"/>
        </w:rPr>
        <w:t>e</w:t>
      </w:r>
      <w:r>
        <w:t>1</w:t>
      </w:r>
      <w:proofErr w:type="spellStart"/>
      <w:r>
        <w:rPr>
          <w:lang w:val="en-US"/>
        </w:rPr>
        <w:t>ec</w:t>
      </w:r>
      <w:proofErr w:type="spellEnd"/>
    </w:p>
    <w:p w:rsidR="00CA62B9" w:rsidRDefault="00323184">
      <w:r>
        <w:t xml:space="preserve"> </w:t>
      </w:r>
    </w:p>
    <w:p w:rsidR="00CA62B9" w:rsidRDefault="00323184">
      <w:r>
        <w:t>Цвет текста в первом столбце: #779bca</w:t>
      </w:r>
    </w:p>
    <w:p w:rsidR="00CA62B9" w:rsidRDefault="00323184">
      <w:pPr>
        <w:tabs>
          <w:tab w:val="left" w:pos="960"/>
        </w:tabs>
      </w:pPr>
      <w:r>
        <w:t xml:space="preserve">Цвет нижней границы каждого ряда   </w:t>
      </w:r>
      <w:r>
        <w:t>#feba02</w:t>
      </w:r>
    </w:p>
    <w:p w:rsidR="00CA62B9" w:rsidRDefault="00323184">
      <w:pPr>
        <w:tabs>
          <w:tab w:val="left" w:pos="960"/>
        </w:tabs>
      </w:pPr>
      <w:r>
        <w:t>Цвет ссылок #0896ff</w:t>
      </w:r>
    </w:p>
    <w:p w:rsidR="00CA62B9" w:rsidRDefault="00CA62B9">
      <w:pPr>
        <w:sectPr w:rsidR="00CA62B9" w:rsidSect="00EF09B3">
          <w:pgSz w:w="11906" w:h="16838"/>
          <w:pgMar w:top="426" w:right="566" w:bottom="568" w:left="567" w:header="0" w:footer="0" w:gutter="0"/>
          <w:cols w:space="720"/>
          <w:formProt w:val="0"/>
          <w:docGrid w:linePitch="360" w:charSpace="4096"/>
        </w:sectPr>
      </w:pPr>
    </w:p>
    <w:p w:rsidR="00CA62B9" w:rsidRDefault="00CA62B9">
      <w:pPr>
        <w:tabs>
          <w:tab w:val="left" w:pos="960"/>
        </w:tabs>
        <w:spacing w:after="0" w:line="240" w:lineRule="auto"/>
        <w:rPr>
          <w:b/>
        </w:rPr>
      </w:pPr>
    </w:p>
    <w:p w:rsidR="00CA62B9" w:rsidRDefault="00CA62B9">
      <w:pPr>
        <w:sectPr w:rsidR="00CA62B9">
          <w:type w:val="continuous"/>
          <w:pgSz w:w="11906" w:h="16838"/>
          <w:pgMar w:top="1134" w:right="850" w:bottom="1134" w:left="567" w:header="0" w:footer="0" w:gutter="0"/>
          <w:cols w:num="2" w:space="708"/>
          <w:formProt w:val="0"/>
          <w:docGrid w:linePitch="360" w:charSpace="4096"/>
        </w:sectPr>
      </w:pPr>
    </w:p>
    <w:p w:rsidR="00000000" w:rsidRDefault="00323184"/>
    <w:sectPr w:rsidR="00000000">
      <w:type w:val="continuous"/>
      <w:pgSz w:w="11906" w:h="16838"/>
      <w:pgMar w:top="1134" w:right="850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F3830"/>
    <w:multiLevelType w:val="hybridMultilevel"/>
    <w:tmpl w:val="2012A77A"/>
    <w:lvl w:ilvl="0" w:tplc="E9DC31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B9"/>
    <w:rsid w:val="00323184"/>
    <w:rsid w:val="00CA62B9"/>
    <w:rsid w:val="00E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EF0D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F0D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EF0D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EF0D09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EF0D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qFormat/>
    <w:rsid w:val="00EF0D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en">
    <w:name w:val="green"/>
    <w:basedOn w:val="a"/>
    <w:qFormat/>
    <w:rsid w:val="00EF0D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23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EF0D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F0D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EF0D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EF0D09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EF0D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qFormat/>
    <w:rsid w:val="00EF0D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en">
    <w:name w:val="green"/>
    <w:basedOn w:val="a"/>
    <w:qFormat/>
    <w:rsid w:val="00EF0D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2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8</cp:revision>
  <cp:lastPrinted>2019-12-28T08:03:00Z</cp:lastPrinted>
  <dcterms:created xsi:type="dcterms:W3CDTF">2019-12-27T19:45:00Z</dcterms:created>
  <dcterms:modified xsi:type="dcterms:W3CDTF">2020-06-04T12:15:00Z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