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FE" w:rsidRPr="003448BE" w:rsidRDefault="004109FE" w:rsidP="003448B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caps/>
          <w:kern w:val="3"/>
          <w:sz w:val="24"/>
          <w:szCs w:val="24"/>
          <w:lang w:val="uk-UA" w:eastAsia="ja-JP" w:bidi="fa-IR"/>
        </w:rPr>
      </w:pPr>
      <w:r w:rsidRPr="003448BE">
        <w:rPr>
          <w:rFonts w:eastAsia="Andale Sans UI" w:cs="Tahoma"/>
          <w:caps/>
          <w:kern w:val="3"/>
          <w:sz w:val="24"/>
          <w:szCs w:val="24"/>
          <w:lang w:val="uk-UA" w:eastAsia="ja-JP" w:bidi="fa-IR"/>
        </w:rPr>
        <w:t>Дніпровський національний університет</w:t>
      </w:r>
      <w:r w:rsidR="003448BE" w:rsidRPr="003448BE">
        <w:rPr>
          <w:rFonts w:eastAsia="Andale Sans UI" w:cs="Tahoma"/>
          <w:caps/>
          <w:kern w:val="3"/>
          <w:sz w:val="24"/>
          <w:szCs w:val="24"/>
          <w:lang w:val="uk-UA" w:eastAsia="ja-JP" w:bidi="fa-IR"/>
        </w:rPr>
        <w:t xml:space="preserve"> </w:t>
      </w:r>
      <w:r w:rsidRPr="003448BE">
        <w:rPr>
          <w:rFonts w:eastAsia="Andale Sans UI" w:cs="Tahoma"/>
          <w:caps/>
          <w:kern w:val="3"/>
          <w:sz w:val="24"/>
          <w:szCs w:val="24"/>
          <w:lang w:val="uk-UA" w:eastAsia="ja-JP" w:bidi="fa-IR"/>
        </w:rPr>
        <w:t>імені ОЛЕСЯ Гончара</w:t>
      </w: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8"/>
          <w:lang w:val="uk-UA" w:eastAsia="ja-JP" w:bidi="fa-IR"/>
        </w:rPr>
      </w:pPr>
      <w:r w:rsidRPr="004109FE">
        <w:rPr>
          <w:rFonts w:eastAsia="Andale Sans UI" w:cs="Tahoma"/>
          <w:kern w:val="3"/>
          <w:szCs w:val="28"/>
          <w:lang w:val="uk-UA" w:eastAsia="ja-JP" w:bidi="fa-IR"/>
        </w:rPr>
        <w:t>Факультет прикладної математики</w:t>
      </w: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8"/>
          <w:lang w:val="uk-UA" w:eastAsia="ja-JP" w:bidi="fa-IR"/>
        </w:rPr>
      </w:pPr>
      <w:r w:rsidRPr="004109FE">
        <w:rPr>
          <w:rFonts w:eastAsia="Andale Sans UI" w:cs="Tahoma"/>
          <w:kern w:val="3"/>
          <w:szCs w:val="28"/>
          <w:lang w:val="uk-UA" w:eastAsia="ja-JP" w:bidi="fa-IR"/>
        </w:rPr>
        <w:t>Кафедра комп’ютерних технологій</w:t>
      </w: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6"/>
          <w:szCs w:val="24"/>
          <w:lang w:val="uk-UA" w:eastAsia="ja-JP" w:bidi="fa-IR"/>
        </w:rPr>
      </w:pPr>
    </w:p>
    <w:p w:rsid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b/>
          <w:bCs/>
          <w:kern w:val="3"/>
          <w:sz w:val="36"/>
          <w:szCs w:val="36"/>
          <w:lang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b/>
          <w:bCs/>
          <w:kern w:val="3"/>
          <w:sz w:val="36"/>
          <w:szCs w:val="36"/>
          <w:lang w:eastAsia="ja-JP" w:bidi="fa-IR"/>
        </w:rPr>
      </w:pPr>
    </w:p>
    <w:p w:rsidR="003448BE" w:rsidRPr="004109FE" w:rsidRDefault="003448B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b/>
          <w:bCs/>
          <w:kern w:val="3"/>
          <w:sz w:val="36"/>
          <w:szCs w:val="36"/>
          <w:lang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b/>
          <w:bCs/>
          <w:kern w:val="3"/>
          <w:sz w:val="36"/>
          <w:szCs w:val="36"/>
          <w:lang w:val="uk-UA" w:eastAsia="ja-JP" w:bidi="fa-IR"/>
        </w:rPr>
      </w:pPr>
      <w:r w:rsidRPr="004109FE">
        <w:rPr>
          <w:rFonts w:eastAsia="Andale Sans UI" w:cs="Tahoma"/>
          <w:b/>
          <w:bCs/>
          <w:kern w:val="3"/>
          <w:sz w:val="36"/>
          <w:szCs w:val="36"/>
          <w:lang w:val="uk-UA" w:eastAsia="ja-JP" w:bidi="fa-IR"/>
        </w:rPr>
        <w:t>ЗВІТ</w:t>
      </w: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bCs/>
          <w:kern w:val="3"/>
          <w:szCs w:val="28"/>
          <w:lang w:val="uk-UA" w:eastAsia="ja-JP" w:bidi="fa-IR"/>
        </w:rPr>
      </w:pPr>
      <w:r w:rsidRPr="004109FE">
        <w:rPr>
          <w:rFonts w:eastAsia="Andale Sans UI" w:cs="Tahoma"/>
          <w:bCs/>
          <w:kern w:val="3"/>
          <w:szCs w:val="28"/>
          <w:lang w:val="uk-UA" w:eastAsia="ja-JP" w:bidi="fa-IR"/>
        </w:rPr>
        <w:t>З ЛАБОРАТОРНИХ РОБІТ</w:t>
      </w: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8"/>
          <w:lang w:val="uk-UA" w:eastAsia="ja-JP" w:bidi="fa-IR"/>
        </w:rPr>
      </w:pPr>
      <w:r w:rsidRPr="004109FE">
        <w:rPr>
          <w:rFonts w:eastAsia="Andale Sans UI" w:cs="Tahoma"/>
          <w:kern w:val="3"/>
          <w:szCs w:val="28"/>
          <w:lang w:val="uk-UA" w:eastAsia="ja-JP" w:bidi="fa-IR"/>
        </w:rPr>
        <w:t>з дисципліни «Бази даних та інформаційні системи»</w:t>
      </w: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 w:val="16"/>
          <w:szCs w:val="24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Cs w:val="24"/>
          <w:u w:val="single"/>
          <w:lang w:val="uk-UA" w:eastAsia="ja-JP" w:bidi="fa-IR"/>
        </w:rPr>
      </w:pPr>
    </w:p>
    <w:p w:rsidR="004109FE" w:rsidRP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4109FE" w:rsidRDefault="004109F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3448BE" w:rsidRDefault="003448BE" w:rsidP="003448B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3448BE" w:rsidRDefault="003448B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3448BE" w:rsidRPr="004109FE" w:rsidRDefault="003448BE" w:rsidP="004109F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4"/>
          <w:lang w:val="uk-UA" w:eastAsia="ja-JP" w:bidi="fa-IR"/>
        </w:rPr>
      </w:pPr>
    </w:p>
    <w:p w:rsidR="004109FE" w:rsidRPr="006B3D02" w:rsidRDefault="004109FE" w:rsidP="006B3D02">
      <w:pPr>
        <w:widowControl w:val="0"/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Студента </w:t>
      </w:r>
      <w:r w:rsidRPr="006B3D02">
        <w:rPr>
          <w:rFonts w:eastAsia="Andale Sans UI" w:cs="Tahoma"/>
          <w:kern w:val="3"/>
          <w:sz w:val="22"/>
          <w:szCs w:val="24"/>
          <w:u w:val="single"/>
          <w:lang w:val="uk-UA" w:eastAsia="ja-JP" w:bidi="fa-IR"/>
        </w:rPr>
        <w:t xml:space="preserve"> ІІ</w:t>
      </w:r>
      <w:r w:rsidRPr="006B3D02">
        <w:rPr>
          <w:rFonts w:eastAsia="Andale Sans UI" w:cs="Tahoma"/>
          <w:kern w:val="3"/>
          <w:sz w:val="22"/>
          <w:szCs w:val="24"/>
          <w:u w:val="single"/>
          <w:lang w:val="en-US" w:eastAsia="ja-JP" w:bidi="fa-IR"/>
        </w:rPr>
        <w:t>I</w:t>
      </w:r>
      <w:r w:rsidRPr="006B3D02">
        <w:rPr>
          <w:rFonts w:eastAsia="Andale Sans UI" w:cs="Tahoma"/>
          <w:kern w:val="3"/>
          <w:sz w:val="22"/>
          <w:szCs w:val="24"/>
          <w:u w:val="single"/>
          <w:lang w:val="uk-UA" w:eastAsia="ja-JP" w:bidi="fa-IR"/>
        </w:rPr>
        <w:t xml:space="preserve">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 курсу групи </w:t>
      </w:r>
      <w:r w:rsidRPr="006B3D02">
        <w:rPr>
          <w:rFonts w:eastAsia="Andale Sans UI" w:cs="Tahoma"/>
          <w:kern w:val="3"/>
          <w:sz w:val="22"/>
          <w:szCs w:val="24"/>
          <w:u w:val="single"/>
          <w:lang w:val="uk-UA" w:eastAsia="ja-JP" w:bidi="fa-IR"/>
        </w:rPr>
        <w:t xml:space="preserve">ПК-15-1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 </w:t>
      </w:r>
    </w:p>
    <w:p w:rsidR="004109FE" w:rsidRPr="006B3D02" w:rsidRDefault="004109FE" w:rsidP="004109FE">
      <w:pPr>
        <w:widowControl w:val="0"/>
        <w:tabs>
          <w:tab w:val="left" w:pos="5220"/>
        </w:tabs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напряму підготовки </w:t>
      </w:r>
    </w:p>
    <w:p w:rsidR="004109FE" w:rsidRPr="006B3D02" w:rsidRDefault="004109FE" w:rsidP="004109FE">
      <w:pPr>
        <w:widowControl w:val="0"/>
        <w:tabs>
          <w:tab w:val="left" w:pos="5220"/>
        </w:tabs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6.040302 «Інформатика»</w:t>
      </w:r>
    </w:p>
    <w:p w:rsidR="004109FE" w:rsidRPr="00270CE5" w:rsidRDefault="006B3D02" w:rsidP="004109FE">
      <w:pPr>
        <w:widowControl w:val="0"/>
        <w:tabs>
          <w:tab w:val="left" w:pos="5220"/>
        </w:tabs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270CE5">
        <w:rPr>
          <w:rFonts w:eastAsia="Andale Sans UI" w:cs="Tahoma"/>
          <w:kern w:val="3"/>
          <w:sz w:val="22"/>
          <w:szCs w:val="24"/>
          <w:lang w:val="uk-UA" w:eastAsia="ja-JP" w:bidi="fa-IR"/>
        </w:rPr>
        <w:t>Гулого Тараса Олександровича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Керівник роботи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_____________________________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                                                                                     </w:t>
      </w:r>
      <w:r w:rsidR="00EC0297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       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_____________________________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</w:p>
    <w:p w:rsidR="004109FE" w:rsidRPr="006B3D02" w:rsidRDefault="00EC0297" w:rsidP="004109FE">
      <w:pPr>
        <w:widowControl w:val="0"/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Кількість </w:t>
      </w:r>
      <w:r w:rsidR="004109FE"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балів___________</w:t>
      </w:r>
      <w:r>
        <w:rPr>
          <w:rFonts w:eastAsia="Andale Sans UI" w:cs="Tahoma"/>
          <w:kern w:val="3"/>
          <w:sz w:val="22"/>
          <w:szCs w:val="24"/>
          <w:lang w:val="uk-UA" w:eastAsia="ja-JP" w:bidi="fa-IR"/>
        </w:rPr>
        <w:t>_______</w:t>
      </w:r>
    </w:p>
    <w:p w:rsidR="004109FE" w:rsidRPr="006B3D02" w:rsidRDefault="00EC0297" w:rsidP="004109FE">
      <w:pPr>
        <w:widowControl w:val="0"/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uk-UA" w:eastAsia="ja-JP" w:bidi="fa-IR"/>
        </w:rPr>
      </w:pPr>
      <w:r>
        <w:rPr>
          <w:rFonts w:eastAsia="Andale Sans UI" w:cs="Tahoma"/>
          <w:kern w:val="3"/>
          <w:sz w:val="22"/>
          <w:szCs w:val="24"/>
          <w:lang w:val="uk-UA" w:eastAsia="ja-JP" w:bidi="fa-IR"/>
        </w:rPr>
        <w:t>Національна шкала_______________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ind w:left="5103"/>
        <w:textAlignment w:val="baseline"/>
        <w:rPr>
          <w:rFonts w:eastAsia="Andale Sans UI" w:cs="Tahoma"/>
          <w:kern w:val="3"/>
          <w:sz w:val="22"/>
          <w:szCs w:val="24"/>
          <w:lang w:val="de-DE" w:eastAsia="ja-JP" w:bidi="fa-IR"/>
        </w:rPr>
      </w:pP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Оцінка  </w:t>
      </w:r>
      <w:r w:rsidRPr="006B3D02">
        <w:rPr>
          <w:rFonts w:eastAsia="Andale Sans UI" w:cs="Tahoma"/>
          <w:kern w:val="3"/>
          <w:sz w:val="22"/>
          <w:szCs w:val="24"/>
          <w:lang w:val="en-GB" w:eastAsia="ja-JP" w:bidi="fa-IR"/>
        </w:rPr>
        <w:t>ECTS</w:t>
      </w:r>
      <w:r w:rsidR="00EC0297">
        <w:rPr>
          <w:rFonts w:eastAsia="Andale Sans UI" w:cs="Tahoma"/>
          <w:kern w:val="3"/>
          <w:sz w:val="22"/>
          <w:szCs w:val="24"/>
          <w:lang w:val="uk-UA" w:eastAsia="ja-JP" w:bidi="fa-IR"/>
        </w:rPr>
        <w:t>____________________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22"/>
          <w:szCs w:val="24"/>
          <w:lang w:val="de-DE" w:eastAsia="ja-JP" w:bidi="fa-IR"/>
        </w:rPr>
      </w:pP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                                           </w:t>
      </w:r>
      <w:r w:rsidRPr="006B3D02">
        <w:rPr>
          <w:rFonts w:eastAsia="Andale Sans UI" w:cs="Tahoma"/>
          <w:kern w:val="3"/>
          <w:sz w:val="24"/>
          <w:szCs w:val="28"/>
          <w:lang w:val="uk-UA" w:eastAsia="ja-JP" w:bidi="fa-IR"/>
        </w:rPr>
        <w:t>Члени комісії</w:t>
      </w: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</w:t>
      </w:r>
      <w:r w:rsidRPr="006B3D02">
        <w:rPr>
          <w:rFonts w:eastAsia="Andale Sans UI" w:cs="Tahoma"/>
          <w:kern w:val="3"/>
          <w:sz w:val="24"/>
          <w:szCs w:val="28"/>
          <w:lang w:val="uk-UA" w:eastAsia="ja-JP" w:bidi="fa-IR"/>
        </w:rPr>
        <w:t xml:space="preserve">: </w:t>
      </w: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________ </w:t>
      </w: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д-р физ.- мат. наук, проф. Гук</w:t>
      </w:r>
      <w:r w:rsidR="003448BE"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 xml:space="preserve">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Н.А.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0"/>
          <w:lang w:val="uk-UA" w:eastAsia="ja-JP" w:bidi="fa-IR"/>
        </w:rPr>
      </w:pP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                                                       </w:t>
      </w:r>
      <w:r w:rsidR="00EC0297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              </w:t>
      </w: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(підпис)                      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                                                                                     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22"/>
          <w:szCs w:val="24"/>
          <w:lang w:val="de-DE" w:eastAsia="ja-JP" w:bidi="fa-IR"/>
        </w:rPr>
      </w:pP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                                                       </w:t>
      </w:r>
      <w:r w:rsidR="00A21063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   </w:t>
      </w:r>
      <w:r w:rsidR="00EC0297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</w:t>
      </w: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________  </w:t>
      </w:r>
      <w:r w:rsidR="003448BE"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канд. техн. наук, доц. Зайцева Т.А.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0"/>
          <w:lang w:val="uk-UA" w:eastAsia="ja-JP" w:bidi="fa-IR"/>
        </w:rPr>
      </w:pP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                                                      </w:t>
      </w:r>
      <w:r w:rsidR="00EC0297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              </w:t>
      </w: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(підпис)                       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4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14"/>
          <w:szCs w:val="24"/>
          <w:lang w:val="uk-UA" w:eastAsia="ja-JP" w:bidi="fa-IR"/>
        </w:rPr>
        <w:t xml:space="preserve">                                                                                                                               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22"/>
          <w:szCs w:val="24"/>
          <w:lang w:val="de-DE" w:eastAsia="ja-JP" w:bidi="fa-IR"/>
        </w:rPr>
      </w:pP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                                              </w:t>
      </w:r>
      <w:r w:rsidR="00A21063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</w:t>
      </w:r>
      <w:r w:rsidR="00EC0297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</w:t>
      </w: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________   </w:t>
      </w:r>
      <w:r w:rsidR="003448BE"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</w:t>
      </w:r>
      <w:r w:rsidRPr="006B3D02">
        <w:rPr>
          <w:rFonts w:eastAsia="Andale Sans UI" w:cs="Tahoma"/>
          <w:kern w:val="3"/>
          <w:sz w:val="22"/>
          <w:szCs w:val="24"/>
          <w:lang w:val="uk-UA" w:eastAsia="ja-JP" w:bidi="fa-IR"/>
        </w:rPr>
        <w:t>ас. Лисиця Н.М.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0"/>
          <w:lang w:val="de-DE" w:eastAsia="ja-JP" w:bidi="fa-IR"/>
        </w:rPr>
      </w:pP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                                                </w:t>
      </w:r>
      <w:r w:rsidR="00A21063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            </w:t>
      </w:r>
      <w:r w:rsidR="00EC0297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          </w:t>
      </w:r>
      <w:r w:rsidRPr="006B3D02">
        <w:rPr>
          <w:rFonts w:eastAsia="Andale Sans UI" w:cs="Tahoma"/>
          <w:kern w:val="3"/>
          <w:sz w:val="18"/>
          <w:szCs w:val="20"/>
          <w:lang w:val="uk-UA" w:eastAsia="ja-JP" w:bidi="fa-IR"/>
        </w:rPr>
        <w:t xml:space="preserve">(підпис)                         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  <w:r w:rsidRPr="006B3D02">
        <w:rPr>
          <w:rFonts w:eastAsia="Andale Sans UI" w:cs="Tahoma"/>
          <w:kern w:val="3"/>
          <w:sz w:val="18"/>
          <w:szCs w:val="24"/>
          <w:lang w:val="uk-UA" w:eastAsia="ja-JP" w:bidi="fa-IR"/>
        </w:rPr>
        <w:t xml:space="preserve">                                                                 </w:t>
      </w: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4109FE" w:rsidRPr="006B3D02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4109FE" w:rsidRDefault="004109FE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EC0297" w:rsidRDefault="00EC0297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EC0297" w:rsidRDefault="00EC0297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EC0297" w:rsidRDefault="00EC0297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EC0297" w:rsidRDefault="00EC0297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EC0297" w:rsidRPr="006B3D02" w:rsidRDefault="00EC0297" w:rsidP="004109FE">
      <w:pPr>
        <w:widowControl w:val="0"/>
        <w:suppressAutoHyphens/>
        <w:autoSpaceDN w:val="0"/>
        <w:spacing w:line="240" w:lineRule="auto"/>
        <w:textAlignment w:val="baseline"/>
        <w:rPr>
          <w:rFonts w:eastAsia="Andale Sans UI" w:cs="Tahoma"/>
          <w:kern w:val="3"/>
          <w:sz w:val="18"/>
          <w:szCs w:val="24"/>
          <w:lang w:val="uk-UA" w:eastAsia="ja-JP" w:bidi="fa-IR"/>
        </w:rPr>
      </w:pPr>
    </w:p>
    <w:p w:rsidR="006B3D02" w:rsidRPr="00A21063" w:rsidRDefault="004109FE" w:rsidP="003448BE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eastAsia="Andale Sans UI" w:cs="Tahoma"/>
          <w:kern w:val="3"/>
          <w:szCs w:val="28"/>
          <w:lang w:val="uk-UA" w:eastAsia="ja-JP" w:bidi="fa-IR"/>
        </w:rPr>
      </w:pPr>
      <w:r w:rsidRPr="00A21063">
        <w:rPr>
          <w:rFonts w:eastAsia="Andale Sans UI" w:cs="Tahoma"/>
          <w:kern w:val="3"/>
          <w:szCs w:val="28"/>
          <w:lang w:val="uk-UA" w:eastAsia="ja-JP" w:bidi="fa-IR"/>
        </w:rPr>
        <w:t>Дніпро, 2017 р.</w:t>
      </w:r>
      <w:r w:rsidR="006B3D02" w:rsidRPr="00A21063">
        <w:rPr>
          <w:rFonts w:eastAsia="Andale Sans UI" w:cs="Tahoma"/>
          <w:kern w:val="3"/>
          <w:szCs w:val="28"/>
          <w:lang w:val="uk-UA" w:eastAsia="ja-JP" w:bidi="fa-IR"/>
        </w:rPr>
        <w:br w:type="page"/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Cs w:val="22"/>
          <w:lang w:val="ru-RU" w:eastAsia="en-US"/>
        </w:rPr>
        <w:id w:val="-1145736804"/>
        <w:docPartObj>
          <w:docPartGallery w:val="Table of Contents"/>
          <w:docPartUnique/>
        </w:docPartObj>
      </w:sdtPr>
      <w:sdtEndPr/>
      <w:sdtContent>
        <w:p w:rsidR="006B3D02" w:rsidRPr="006F6C9E" w:rsidRDefault="006B3D02" w:rsidP="006F6C9E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6F6C9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Зміст</w:t>
          </w:r>
        </w:p>
        <w:p w:rsidR="006F6C9E" w:rsidRPr="006F6C9E" w:rsidRDefault="006B3D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8"/>
              <w:lang w:val="uk-UA" w:eastAsia="uk-UA"/>
            </w:rPr>
          </w:pPr>
          <w:r w:rsidRPr="006F6C9E">
            <w:rPr>
              <w:szCs w:val="28"/>
            </w:rPr>
            <w:fldChar w:fldCharType="begin"/>
          </w:r>
          <w:r w:rsidRPr="006F6C9E">
            <w:rPr>
              <w:szCs w:val="28"/>
            </w:rPr>
            <w:instrText xml:space="preserve"> TOC \o "1-3" \h \z \u </w:instrText>
          </w:r>
          <w:r w:rsidRPr="006F6C9E">
            <w:rPr>
              <w:szCs w:val="28"/>
            </w:rPr>
            <w:fldChar w:fldCharType="separate"/>
          </w:r>
          <w:hyperlink w:anchor="_Toc500175536" w:history="1">
            <w:r w:rsidR="006F6C9E" w:rsidRPr="006F6C9E">
              <w:rPr>
                <w:rStyle w:val="aa"/>
                <w:noProof/>
                <w:szCs w:val="28"/>
                <w:lang w:val="uk-UA" w:eastAsia="ja-JP" w:bidi="fa-IR"/>
              </w:rPr>
              <w:t>Вступ</w:t>
            </w:r>
            <w:r w:rsidR="006F6C9E" w:rsidRPr="006F6C9E">
              <w:rPr>
                <w:noProof/>
                <w:webHidden/>
                <w:szCs w:val="28"/>
              </w:rPr>
              <w:tab/>
            </w:r>
            <w:r w:rsidR="006F6C9E" w:rsidRPr="006F6C9E">
              <w:rPr>
                <w:noProof/>
                <w:webHidden/>
                <w:szCs w:val="28"/>
              </w:rPr>
              <w:fldChar w:fldCharType="begin"/>
            </w:r>
            <w:r w:rsidR="006F6C9E" w:rsidRPr="006F6C9E">
              <w:rPr>
                <w:noProof/>
                <w:webHidden/>
                <w:szCs w:val="28"/>
              </w:rPr>
              <w:instrText xml:space="preserve"> PAGEREF _Toc500175536 \h </w:instrText>
            </w:r>
            <w:r w:rsidR="006F6C9E" w:rsidRPr="006F6C9E">
              <w:rPr>
                <w:noProof/>
                <w:webHidden/>
                <w:szCs w:val="28"/>
              </w:rPr>
            </w:r>
            <w:r w:rsidR="006F6C9E" w:rsidRPr="006F6C9E">
              <w:rPr>
                <w:noProof/>
                <w:webHidden/>
                <w:szCs w:val="28"/>
              </w:rPr>
              <w:fldChar w:fldCharType="separate"/>
            </w:r>
            <w:r w:rsidR="006B1886">
              <w:rPr>
                <w:noProof/>
                <w:webHidden/>
                <w:szCs w:val="28"/>
              </w:rPr>
              <w:t>3</w:t>
            </w:r>
            <w:r w:rsidR="006F6C9E" w:rsidRPr="006F6C9E">
              <w:rPr>
                <w:noProof/>
                <w:webHidden/>
                <w:szCs w:val="28"/>
              </w:rPr>
              <w:fldChar w:fldCharType="end"/>
            </w:r>
          </w:hyperlink>
        </w:p>
        <w:p w:rsidR="006F6C9E" w:rsidRPr="006F6C9E" w:rsidRDefault="002926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8"/>
              <w:lang w:val="uk-UA" w:eastAsia="uk-UA"/>
            </w:rPr>
          </w:pPr>
          <w:hyperlink w:anchor="_Toc500175537" w:history="1">
            <w:r w:rsidR="006F6C9E" w:rsidRPr="006F6C9E">
              <w:rPr>
                <w:rStyle w:val="aa"/>
                <w:noProof/>
                <w:szCs w:val="28"/>
                <w:lang w:val="uk-UA" w:eastAsia="ja-JP" w:bidi="fa-IR"/>
              </w:rPr>
              <w:t>Постановка задачі</w:t>
            </w:r>
            <w:r w:rsidR="006F6C9E" w:rsidRPr="006F6C9E">
              <w:rPr>
                <w:noProof/>
                <w:webHidden/>
                <w:szCs w:val="28"/>
              </w:rPr>
              <w:tab/>
            </w:r>
            <w:r w:rsidR="006F6C9E" w:rsidRPr="006F6C9E">
              <w:rPr>
                <w:noProof/>
                <w:webHidden/>
                <w:szCs w:val="28"/>
              </w:rPr>
              <w:fldChar w:fldCharType="begin"/>
            </w:r>
            <w:r w:rsidR="006F6C9E" w:rsidRPr="006F6C9E">
              <w:rPr>
                <w:noProof/>
                <w:webHidden/>
                <w:szCs w:val="28"/>
              </w:rPr>
              <w:instrText xml:space="preserve"> PAGEREF _Toc500175537 \h </w:instrText>
            </w:r>
            <w:r w:rsidR="006F6C9E" w:rsidRPr="006F6C9E">
              <w:rPr>
                <w:noProof/>
                <w:webHidden/>
                <w:szCs w:val="28"/>
              </w:rPr>
            </w:r>
            <w:r w:rsidR="006F6C9E" w:rsidRPr="006F6C9E">
              <w:rPr>
                <w:noProof/>
                <w:webHidden/>
                <w:szCs w:val="28"/>
              </w:rPr>
              <w:fldChar w:fldCharType="separate"/>
            </w:r>
            <w:r w:rsidR="006B1886">
              <w:rPr>
                <w:noProof/>
                <w:webHidden/>
                <w:szCs w:val="28"/>
              </w:rPr>
              <w:t>5</w:t>
            </w:r>
            <w:r w:rsidR="006F6C9E" w:rsidRPr="006F6C9E">
              <w:rPr>
                <w:noProof/>
                <w:webHidden/>
                <w:szCs w:val="28"/>
              </w:rPr>
              <w:fldChar w:fldCharType="end"/>
            </w:r>
          </w:hyperlink>
        </w:p>
        <w:p w:rsidR="006F6C9E" w:rsidRPr="006F6C9E" w:rsidRDefault="002926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8"/>
              <w:lang w:val="uk-UA" w:eastAsia="uk-UA"/>
            </w:rPr>
          </w:pPr>
          <w:hyperlink w:anchor="_Toc500175538" w:history="1">
            <w:r w:rsidR="006F6C9E" w:rsidRPr="006F6C9E">
              <w:rPr>
                <w:rStyle w:val="aa"/>
                <w:noProof/>
                <w:szCs w:val="28"/>
                <w:lang w:val="uk-UA" w:eastAsia="ja-JP" w:bidi="fa-IR"/>
              </w:rPr>
              <w:t>Основна частина</w:t>
            </w:r>
            <w:r w:rsidR="006F6C9E" w:rsidRPr="006F6C9E">
              <w:rPr>
                <w:noProof/>
                <w:webHidden/>
                <w:szCs w:val="28"/>
              </w:rPr>
              <w:tab/>
            </w:r>
            <w:r w:rsidR="006F6C9E" w:rsidRPr="006F6C9E">
              <w:rPr>
                <w:noProof/>
                <w:webHidden/>
                <w:szCs w:val="28"/>
              </w:rPr>
              <w:fldChar w:fldCharType="begin"/>
            </w:r>
            <w:r w:rsidR="006F6C9E" w:rsidRPr="006F6C9E">
              <w:rPr>
                <w:noProof/>
                <w:webHidden/>
                <w:szCs w:val="28"/>
              </w:rPr>
              <w:instrText xml:space="preserve"> PAGEREF _Toc500175538 \h </w:instrText>
            </w:r>
            <w:r w:rsidR="006F6C9E" w:rsidRPr="006F6C9E">
              <w:rPr>
                <w:noProof/>
                <w:webHidden/>
                <w:szCs w:val="28"/>
              </w:rPr>
            </w:r>
            <w:r w:rsidR="006F6C9E" w:rsidRPr="006F6C9E">
              <w:rPr>
                <w:noProof/>
                <w:webHidden/>
                <w:szCs w:val="28"/>
              </w:rPr>
              <w:fldChar w:fldCharType="separate"/>
            </w:r>
            <w:r w:rsidR="006B1886">
              <w:rPr>
                <w:noProof/>
                <w:webHidden/>
                <w:szCs w:val="28"/>
              </w:rPr>
              <w:t>6</w:t>
            </w:r>
            <w:r w:rsidR="006F6C9E" w:rsidRPr="006F6C9E">
              <w:rPr>
                <w:noProof/>
                <w:webHidden/>
                <w:szCs w:val="28"/>
              </w:rPr>
              <w:fldChar w:fldCharType="end"/>
            </w:r>
          </w:hyperlink>
        </w:p>
        <w:p w:rsidR="006F6C9E" w:rsidRPr="006F6C9E" w:rsidRDefault="002926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8"/>
              <w:lang w:val="uk-UA" w:eastAsia="uk-UA"/>
            </w:rPr>
          </w:pPr>
          <w:hyperlink w:anchor="_Toc500175539" w:history="1">
            <w:r w:rsidR="006F6C9E" w:rsidRPr="006F6C9E">
              <w:rPr>
                <w:rStyle w:val="aa"/>
                <w:noProof/>
                <w:szCs w:val="28"/>
                <w:lang w:val="uk-UA" w:eastAsia="ja-JP" w:bidi="fa-IR"/>
              </w:rPr>
              <w:t>Висновки</w:t>
            </w:r>
            <w:r w:rsidR="006F6C9E" w:rsidRPr="006F6C9E">
              <w:rPr>
                <w:noProof/>
                <w:webHidden/>
                <w:szCs w:val="28"/>
              </w:rPr>
              <w:tab/>
            </w:r>
            <w:r w:rsidR="006F6C9E" w:rsidRPr="006F6C9E">
              <w:rPr>
                <w:noProof/>
                <w:webHidden/>
                <w:szCs w:val="28"/>
              </w:rPr>
              <w:fldChar w:fldCharType="begin"/>
            </w:r>
            <w:r w:rsidR="006F6C9E" w:rsidRPr="006F6C9E">
              <w:rPr>
                <w:noProof/>
                <w:webHidden/>
                <w:szCs w:val="28"/>
              </w:rPr>
              <w:instrText xml:space="preserve"> PAGEREF _Toc500175539 \h </w:instrText>
            </w:r>
            <w:r w:rsidR="006F6C9E" w:rsidRPr="006F6C9E">
              <w:rPr>
                <w:noProof/>
                <w:webHidden/>
                <w:szCs w:val="28"/>
              </w:rPr>
            </w:r>
            <w:r w:rsidR="006F6C9E" w:rsidRPr="006F6C9E">
              <w:rPr>
                <w:noProof/>
                <w:webHidden/>
                <w:szCs w:val="28"/>
              </w:rPr>
              <w:fldChar w:fldCharType="separate"/>
            </w:r>
            <w:r w:rsidR="006B1886">
              <w:rPr>
                <w:noProof/>
                <w:webHidden/>
                <w:szCs w:val="28"/>
              </w:rPr>
              <w:t>14</w:t>
            </w:r>
            <w:r w:rsidR="006F6C9E" w:rsidRPr="006F6C9E">
              <w:rPr>
                <w:noProof/>
                <w:webHidden/>
                <w:szCs w:val="28"/>
              </w:rPr>
              <w:fldChar w:fldCharType="end"/>
            </w:r>
          </w:hyperlink>
        </w:p>
        <w:p w:rsidR="006F6C9E" w:rsidRDefault="002926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500175540" w:history="1">
            <w:r w:rsidR="006F6C9E" w:rsidRPr="006F6C9E">
              <w:rPr>
                <w:rStyle w:val="aa"/>
                <w:noProof/>
                <w:szCs w:val="28"/>
                <w:lang w:val="uk-UA" w:eastAsia="ja-JP" w:bidi="fa-IR"/>
              </w:rPr>
              <w:t>Список використаної літератури</w:t>
            </w:r>
            <w:r w:rsidR="006F6C9E" w:rsidRPr="006F6C9E">
              <w:rPr>
                <w:noProof/>
                <w:webHidden/>
                <w:szCs w:val="28"/>
              </w:rPr>
              <w:tab/>
            </w:r>
            <w:r w:rsidR="006F6C9E" w:rsidRPr="006F6C9E">
              <w:rPr>
                <w:noProof/>
                <w:webHidden/>
                <w:szCs w:val="28"/>
              </w:rPr>
              <w:fldChar w:fldCharType="begin"/>
            </w:r>
            <w:r w:rsidR="006F6C9E" w:rsidRPr="006F6C9E">
              <w:rPr>
                <w:noProof/>
                <w:webHidden/>
                <w:szCs w:val="28"/>
              </w:rPr>
              <w:instrText xml:space="preserve"> PAGEREF _Toc500175540 \h </w:instrText>
            </w:r>
            <w:r w:rsidR="006F6C9E" w:rsidRPr="006F6C9E">
              <w:rPr>
                <w:noProof/>
                <w:webHidden/>
                <w:szCs w:val="28"/>
              </w:rPr>
            </w:r>
            <w:r w:rsidR="006F6C9E" w:rsidRPr="006F6C9E">
              <w:rPr>
                <w:noProof/>
                <w:webHidden/>
                <w:szCs w:val="28"/>
              </w:rPr>
              <w:fldChar w:fldCharType="separate"/>
            </w:r>
            <w:r w:rsidR="006B1886">
              <w:rPr>
                <w:noProof/>
                <w:webHidden/>
                <w:szCs w:val="28"/>
              </w:rPr>
              <w:t>15</w:t>
            </w:r>
            <w:r w:rsidR="006F6C9E" w:rsidRPr="006F6C9E">
              <w:rPr>
                <w:noProof/>
                <w:webHidden/>
                <w:szCs w:val="28"/>
              </w:rPr>
              <w:fldChar w:fldCharType="end"/>
            </w:r>
          </w:hyperlink>
        </w:p>
        <w:p w:rsidR="006B3D02" w:rsidRDefault="006B3D02" w:rsidP="006F6C9E">
          <w:pPr>
            <w:ind w:firstLine="0"/>
          </w:pPr>
          <w:r w:rsidRPr="006F6C9E">
            <w:rPr>
              <w:b/>
              <w:bCs/>
              <w:szCs w:val="28"/>
            </w:rPr>
            <w:fldChar w:fldCharType="end"/>
          </w:r>
        </w:p>
      </w:sdtContent>
    </w:sdt>
    <w:p w:rsidR="006B3D02" w:rsidRDefault="006F6C9E" w:rsidP="006F6C9E">
      <w:pPr>
        <w:rPr>
          <w:lang w:val="uk-UA" w:eastAsia="ja-JP" w:bidi="fa-IR"/>
        </w:rPr>
      </w:pPr>
      <w:r>
        <w:rPr>
          <w:lang w:val="uk-UA" w:eastAsia="ja-JP" w:bidi="fa-IR"/>
        </w:rPr>
        <w:br w:type="page"/>
      </w:r>
    </w:p>
    <w:p w:rsidR="006B3D02" w:rsidRDefault="006B3D02" w:rsidP="006B3D02">
      <w:pPr>
        <w:pStyle w:val="1"/>
        <w:rPr>
          <w:lang w:val="uk-UA" w:eastAsia="ja-JP" w:bidi="fa-IR"/>
        </w:rPr>
      </w:pPr>
      <w:bookmarkStart w:id="0" w:name="_Toc500175536"/>
      <w:r>
        <w:rPr>
          <w:lang w:val="uk-UA" w:eastAsia="ja-JP" w:bidi="fa-IR"/>
        </w:rPr>
        <w:t>Вступ</w:t>
      </w:r>
      <w:bookmarkEnd w:id="0"/>
    </w:p>
    <w:p w:rsidR="006F6C9E" w:rsidRDefault="006F6C9E" w:rsidP="008D0453">
      <w:pPr>
        <w:rPr>
          <w:lang w:val="uk-UA" w:eastAsia="ja-JP" w:bidi="fa-IR"/>
        </w:rPr>
      </w:pPr>
      <w:r>
        <w:rPr>
          <w:lang w:val="uk-UA" w:eastAsia="ja-JP" w:bidi="fa-IR"/>
        </w:rPr>
        <w:t>Сучасне життя було б нем</w:t>
      </w:r>
      <w:r w:rsidR="00EC0297">
        <w:rPr>
          <w:lang w:val="uk-UA" w:eastAsia="ja-JP" w:bidi="fa-IR"/>
        </w:rPr>
        <w:t>о</w:t>
      </w:r>
      <w:r w:rsidR="001C3EF7">
        <w:rPr>
          <w:lang w:eastAsia="ja-JP" w:bidi="fa-IR"/>
        </w:rPr>
        <w:t>жливе</w:t>
      </w:r>
      <w:r>
        <w:rPr>
          <w:lang w:val="uk-UA" w:eastAsia="ja-JP" w:bidi="fa-IR"/>
        </w:rPr>
        <w:t xml:space="preserve"> без ефективного управління інформацією. Важливою категорією у даній сфері є системи обробки інформації робот</w:t>
      </w:r>
      <w:r w:rsidR="008D0453">
        <w:rPr>
          <w:lang w:val="uk-UA" w:eastAsia="ja-JP" w:bidi="fa-IR"/>
        </w:rPr>
        <w:t>6</w:t>
      </w:r>
      <w:r>
        <w:rPr>
          <w:lang w:val="uk-UA" w:eastAsia="ja-JP" w:bidi="fa-IR"/>
        </w:rPr>
        <w:t>и будь-якого підприємства або закладу. Така система повинна забезпечувати отримання загальних чи деталізованих звітів; з легкістю визначати тенденції змін найважливіших показників; забезпечувати отримання інформації критичної за часом без значних затримок; виконувати точний і повний аналіз даних</w:t>
      </w:r>
    </w:p>
    <w:p w:rsidR="006B3D02" w:rsidRDefault="006F6C9E" w:rsidP="006B3D02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 Сучасні С</w:t>
      </w:r>
      <w:r w:rsidR="008C1E0D">
        <w:rPr>
          <w:lang w:val="uk-UA" w:eastAsia="ja-JP" w:bidi="fa-IR"/>
        </w:rPr>
        <w:t>К</w:t>
      </w:r>
      <w:r>
        <w:rPr>
          <w:lang w:val="uk-UA" w:eastAsia="ja-JP" w:bidi="fa-IR"/>
        </w:rPr>
        <w:t xml:space="preserve">БД в основному є застосунками </w:t>
      </w:r>
      <w:r w:rsidR="007900C9">
        <w:rPr>
          <w:lang w:val="uk-UA" w:eastAsia="ja-JP" w:bidi="fa-IR"/>
        </w:rPr>
        <w:t>операційної</w:t>
      </w:r>
      <w:r>
        <w:rPr>
          <w:lang w:val="uk-UA" w:eastAsia="ja-JP" w:bidi="fa-IR"/>
        </w:rPr>
        <w:t xml:space="preserve"> системи </w:t>
      </w:r>
      <w:r>
        <w:rPr>
          <w:lang w:val="en-US" w:eastAsia="ja-JP" w:bidi="fa-IR"/>
        </w:rPr>
        <w:t>Windows</w:t>
      </w:r>
      <w:r w:rsidRPr="006F6C9E">
        <w:rPr>
          <w:lang w:eastAsia="ja-JP" w:bidi="fa-IR"/>
        </w:rPr>
        <w:t xml:space="preserve">, </w:t>
      </w:r>
      <w:r>
        <w:rPr>
          <w:lang w:val="uk-UA" w:eastAsia="ja-JP" w:bidi="fa-IR"/>
        </w:rPr>
        <w:t xml:space="preserve">так як </w:t>
      </w:r>
      <w:r w:rsidR="007900C9">
        <w:rPr>
          <w:lang w:val="uk-UA" w:eastAsia="ja-JP" w:bidi="fa-IR"/>
        </w:rPr>
        <w:t>дана</w:t>
      </w:r>
      <w:r>
        <w:rPr>
          <w:lang w:val="uk-UA" w:eastAsia="ja-JP" w:bidi="fa-IR"/>
        </w:rPr>
        <w:t xml:space="preserve"> система </w:t>
      </w:r>
      <w:r w:rsidR="007900C9">
        <w:rPr>
          <w:lang w:val="uk-UA" w:eastAsia="ja-JP" w:bidi="fa-IR"/>
        </w:rPr>
        <w:t>дозволяє</w:t>
      </w:r>
      <w:r>
        <w:rPr>
          <w:lang w:val="uk-UA" w:eastAsia="ja-JP" w:bidi="fa-IR"/>
        </w:rPr>
        <w:t xml:space="preserve"> найбільш</w:t>
      </w:r>
      <w:r w:rsidR="007900C9">
        <w:rPr>
          <w:lang w:val="uk-UA" w:eastAsia="ja-JP" w:bidi="fa-IR"/>
        </w:rPr>
        <w:t xml:space="preserve"> </w:t>
      </w:r>
      <w:r>
        <w:rPr>
          <w:lang w:val="uk-UA" w:eastAsia="ja-JP" w:bidi="fa-IR"/>
        </w:rPr>
        <w:t xml:space="preserve">повно використовувати можливості </w:t>
      </w:r>
      <w:r w:rsidR="007900C9">
        <w:rPr>
          <w:lang w:val="uk-UA" w:eastAsia="ja-JP" w:bidi="fa-IR"/>
        </w:rPr>
        <w:t>персональної</w:t>
      </w:r>
      <w:r>
        <w:rPr>
          <w:lang w:val="uk-UA" w:eastAsia="ja-JP" w:bidi="fa-IR"/>
        </w:rPr>
        <w:t xml:space="preserve"> Е</w:t>
      </w:r>
      <w:r w:rsidR="007900C9">
        <w:rPr>
          <w:lang w:val="uk-UA" w:eastAsia="ja-JP" w:bidi="fa-IR"/>
        </w:rPr>
        <w:t>О</w:t>
      </w:r>
      <w:r>
        <w:rPr>
          <w:lang w:val="uk-UA" w:eastAsia="ja-JP" w:bidi="fa-IR"/>
        </w:rPr>
        <w:t>М</w:t>
      </w:r>
      <w:r w:rsidR="007900C9">
        <w:rPr>
          <w:lang w:val="uk-UA" w:eastAsia="ja-JP" w:bidi="fa-IR"/>
        </w:rPr>
        <w:t xml:space="preserve">. </w:t>
      </w:r>
      <w:r w:rsidR="007900C9" w:rsidRPr="007900C9">
        <w:rPr>
          <w:lang w:val="uk-UA" w:eastAsia="ja-JP" w:bidi="fa-IR"/>
        </w:rPr>
        <w:t>Зниження вартості високопродуктивних ПК обумовив не тільки широкий перехід до середовища Windows, де розробник програмного забезпечення може меншою мірою піклуватися про розподіл ресурсів, але також зробив програмне забезпечення ПК в цілому і С</w:t>
      </w:r>
      <w:r w:rsidR="001F6120">
        <w:rPr>
          <w:lang w:val="uk-UA" w:eastAsia="ja-JP" w:bidi="fa-IR"/>
        </w:rPr>
        <w:t>К</w:t>
      </w:r>
      <w:r w:rsidR="007900C9" w:rsidRPr="007900C9">
        <w:rPr>
          <w:lang w:val="uk-UA" w:eastAsia="ja-JP" w:bidi="fa-IR"/>
        </w:rPr>
        <w:t>БД зокрема менш критичними до апаратних ресурсів ЕОМ.</w:t>
      </w:r>
    </w:p>
    <w:p w:rsidR="00F02B3F" w:rsidRDefault="00F02B3F" w:rsidP="00F02B3F">
      <w:pPr>
        <w:rPr>
          <w:lang w:val="uk-UA" w:eastAsia="ja-JP" w:bidi="fa-IR"/>
        </w:rPr>
      </w:pPr>
      <w:r w:rsidRPr="00F02B3F">
        <w:rPr>
          <w:lang w:val="uk-UA" w:eastAsia="ja-JP" w:bidi="fa-IR"/>
        </w:rPr>
        <w:t>Серед найбільш яскравих представників систем управління базами даних можна відзначити: Lotus Approach, Microsoft</w:t>
      </w:r>
      <w:r>
        <w:rPr>
          <w:lang w:val="uk-UA" w:eastAsia="ja-JP" w:bidi="fa-IR"/>
        </w:rPr>
        <w:t xml:space="preserve"> Access, Borland dBase, Borland </w:t>
      </w:r>
      <w:r w:rsidRPr="00F02B3F">
        <w:rPr>
          <w:lang w:val="uk-UA" w:eastAsia="ja-JP" w:bidi="fa-IR"/>
        </w:rPr>
        <w:t>Paradox, Microsoft Visual FoxPro, Microsoft Visual Basic, а також баз даних Microsoft SQL Server і Oracle, використовувані в додатках, побудованих за технологією «клієнт-сервер». Фактично, у будь-якої сучасної С</w:t>
      </w:r>
      <w:r w:rsidR="001F6120">
        <w:rPr>
          <w:lang w:val="uk-UA" w:eastAsia="ja-JP" w:bidi="fa-IR"/>
        </w:rPr>
        <w:t>К</w:t>
      </w:r>
      <w:r w:rsidRPr="00F02B3F">
        <w:rPr>
          <w:lang w:val="uk-UA" w:eastAsia="ja-JP" w:bidi="fa-IR"/>
        </w:rPr>
        <w:t>БД існує аналог, що випускається іншою компанією, що має аналогічну область застосування і можливості, будь-який додаток здатний працювати з багатьма форматами представлення даних, здійснювати експорт та імпорт даних завдяки наявності великої кількості конвертерів</w:t>
      </w:r>
      <w:r>
        <w:rPr>
          <w:lang w:val="uk-UA" w:eastAsia="ja-JP" w:bidi="fa-IR"/>
        </w:rPr>
        <w:t xml:space="preserve">. </w:t>
      </w:r>
    </w:p>
    <w:p w:rsidR="007900C9" w:rsidRPr="001F6120" w:rsidRDefault="007900C9" w:rsidP="006B3D02">
      <w:pPr>
        <w:rPr>
          <w:lang w:eastAsia="ja-JP" w:bidi="fa-IR"/>
        </w:rPr>
      </w:pPr>
      <w:r>
        <w:rPr>
          <w:lang w:val="uk-UA" w:eastAsia="ja-JP" w:bidi="fa-IR"/>
        </w:rPr>
        <w:t>Серед найчастіших задач, які покладається на С</w:t>
      </w:r>
      <w:r w:rsidR="001F6120">
        <w:rPr>
          <w:lang w:val="uk-UA" w:eastAsia="ja-JP" w:bidi="fa-IR"/>
        </w:rPr>
        <w:t>К</w:t>
      </w:r>
      <w:r>
        <w:rPr>
          <w:lang w:val="uk-UA" w:eastAsia="ja-JP" w:bidi="fa-IR"/>
        </w:rPr>
        <w:t xml:space="preserve">БД є задача організації роботи інтернет-магазинів. Купівля через інтернет є більш дешевою, ефективною і якісною альтернативою звичайній купівлі, адже в даному випадку покупець не переплачує за товар через витрати на орендну плату, світло, опалення та інші фактори, які потребує звичайний магазин. </w:t>
      </w:r>
      <w:r w:rsidR="006B1886" w:rsidRPr="001F6120">
        <w:rPr>
          <w:lang w:eastAsia="ja-JP" w:bidi="fa-IR"/>
        </w:rPr>
        <w:t>[1]</w:t>
      </w:r>
    </w:p>
    <w:p w:rsidR="00B0247D" w:rsidRDefault="00B0247D" w:rsidP="006B3D02">
      <w:pPr>
        <w:rPr>
          <w:lang w:val="uk-UA" w:eastAsia="ja-JP" w:bidi="fa-IR"/>
        </w:rPr>
      </w:pPr>
      <w:r>
        <w:rPr>
          <w:lang w:val="uk-UA" w:eastAsia="ja-JP" w:bidi="fa-IR"/>
        </w:rPr>
        <w:t>В свою чергу інтернет магазини можуть продавати не лише фізичні товари, а і електронні такі як: програмні застосунки, подарункові сертифікати і, зокрема, відеоігри.</w:t>
      </w:r>
    </w:p>
    <w:p w:rsidR="007900C9" w:rsidRDefault="00B0247D" w:rsidP="006B3D02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Відеоігри мають високий потенціал серед товарів інтернет магазинів адже у наш час дана форма мистецтва може приносити стабільний заробіток впродовж декількох років. Відеоігри </w:t>
      </w:r>
      <w:r w:rsidR="00BA196E">
        <w:rPr>
          <w:lang w:val="uk-UA" w:eastAsia="ja-JP" w:bidi="fa-IR"/>
        </w:rPr>
        <w:t>займають високі позиції у розважальній індустрії, адже при порівнянні періоду у який гра буде актуальна відносно інших форм розваг можна сміливо відзначити відеоігри</w:t>
      </w:r>
      <w:r w:rsidR="00F02B3F">
        <w:rPr>
          <w:lang w:val="uk-UA" w:eastAsia="ja-JP" w:bidi="fa-IR"/>
        </w:rPr>
        <w:t xml:space="preserve"> у якості лідера.</w:t>
      </w:r>
    </w:p>
    <w:p w:rsidR="00F02B3F" w:rsidRPr="00F02B3F" w:rsidRDefault="00F02B3F" w:rsidP="006B3D02">
      <w:pPr>
        <w:rPr>
          <w:lang w:val="uk-UA" w:eastAsia="ja-JP" w:bidi="fa-IR"/>
        </w:rPr>
      </w:pPr>
      <w:r>
        <w:rPr>
          <w:lang w:val="uk-UA" w:eastAsia="ja-JP" w:bidi="fa-IR"/>
        </w:rPr>
        <w:t>Таким чином, на сьогоднішній день ст</w:t>
      </w:r>
      <w:r w:rsidR="001C3EF7">
        <w:rPr>
          <w:lang w:val="uk-UA" w:eastAsia="ja-JP" w:bidi="fa-IR"/>
        </w:rPr>
        <w:t>ворення інтернет магазину відео</w:t>
      </w:r>
      <w:r>
        <w:rPr>
          <w:lang w:val="uk-UA" w:eastAsia="ja-JP" w:bidi="fa-IR"/>
        </w:rPr>
        <w:t xml:space="preserve">ігр є не тільки прибутковим, а і перспективним бізнесом </w:t>
      </w:r>
      <w:r>
        <w:rPr>
          <w:lang w:val="en-US" w:eastAsia="ja-JP" w:bidi="fa-IR"/>
        </w:rPr>
        <w:t>XIX</w:t>
      </w:r>
      <w:r>
        <w:rPr>
          <w:lang w:eastAsia="ja-JP" w:bidi="fa-IR"/>
        </w:rPr>
        <w:t xml:space="preserve"> </w:t>
      </w:r>
      <w:r>
        <w:rPr>
          <w:lang w:val="uk-UA" w:eastAsia="ja-JP" w:bidi="fa-IR"/>
        </w:rPr>
        <w:t>сторіччя. Для автоматизації задач пов’язаних із створенням даного специфічного виду інтернет магазину необхідно розробити модель С</w:t>
      </w:r>
      <w:r w:rsidR="001F6120">
        <w:rPr>
          <w:lang w:val="uk-UA" w:eastAsia="ja-JP" w:bidi="fa-IR"/>
        </w:rPr>
        <w:t>К</w:t>
      </w:r>
      <w:r>
        <w:rPr>
          <w:lang w:val="uk-UA" w:eastAsia="ja-JP" w:bidi="fa-IR"/>
        </w:rPr>
        <w:t xml:space="preserve">БД у середовищі з можливістю візуалізації елементів системи, легкою </w:t>
      </w:r>
      <w:r w:rsidRPr="00F02B3F">
        <w:rPr>
          <w:lang w:val="uk-UA" w:eastAsia="ja-JP" w:bidi="fa-IR"/>
        </w:rPr>
        <w:t>переносимість</w:t>
      </w:r>
      <w:r>
        <w:rPr>
          <w:lang w:val="uk-UA" w:eastAsia="ja-JP" w:bidi="fa-IR"/>
        </w:rPr>
        <w:t xml:space="preserve"> та зрозумілим інтерфейсом.</w:t>
      </w:r>
      <w:r w:rsidR="00A21063">
        <w:rPr>
          <w:lang w:val="uk-UA" w:eastAsia="ja-JP" w:bidi="fa-IR"/>
        </w:rPr>
        <w:t xml:space="preserve"> Отже дану базу даних доцільно робити у середовищі </w:t>
      </w:r>
      <w:r w:rsidR="00A21063">
        <w:rPr>
          <w:lang w:val="en-US" w:eastAsia="ja-JP" w:bidi="fa-IR"/>
        </w:rPr>
        <w:t>Microsoft</w:t>
      </w:r>
      <w:r w:rsidR="00A21063" w:rsidRPr="00A21063">
        <w:rPr>
          <w:lang w:eastAsia="ja-JP" w:bidi="fa-IR"/>
        </w:rPr>
        <w:t xml:space="preserve"> </w:t>
      </w:r>
      <w:r w:rsidR="00A21063">
        <w:rPr>
          <w:lang w:val="en-US" w:eastAsia="ja-JP" w:bidi="fa-IR"/>
        </w:rPr>
        <w:t>Acsess</w:t>
      </w:r>
      <w:r w:rsidR="00A21063" w:rsidRPr="00A21063">
        <w:rPr>
          <w:lang w:eastAsia="ja-JP" w:bidi="fa-IR"/>
        </w:rPr>
        <w:t>.</w:t>
      </w:r>
      <w:r>
        <w:rPr>
          <w:lang w:val="uk-UA" w:eastAsia="ja-JP" w:bidi="fa-IR"/>
        </w:rPr>
        <w:t xml:space="preserve"> </w:t>
      </w:r>
    </w:p>
    <w:p w:rsidR="00A21063" w:rsidRDefault="00A21063" w:rsidP="006F6C9E">
      <w:pPr>
        <w:pStyle w:val="1"/>
        <w:rPr>
          <w:lang w:val="uk-UA" w:eastAsia="ja-JP" w:bidi="fa-IR"/>
        </w:rPr>
      </w:pPr>
      <w:bookmarkStart w:id="1" w:name="_Toc500175537"/>
      <w:r>
        <w:rPr>
          <w:lang w:val="uk-UA" w:eastAsia="ja-JP" w:bidi="fa-IR"/>
        </w:rPr>
        <w:br w:type="page"/>
      </w:r>
    </w:p>
    <w:p w:rsidR="006F6C9E" w:rsidRDefault="006F6C9E" w:rsidP="006F6C9E">
      <w:pPr>
        <w:pStyle w:val="1"/>
        <w:rPr>
          <w:lang w:val="uk-UA" w:eastAsia="ja-JP" w:bidi="fa-IR"/>
        </w:rPr>
      </w:pPr>
      <w:r>
        <w:rPr>
          <w:lang w:val="uk-UA" w:eastAsia="ja-JP" w:bidi="fa-IR"/>
        </w:rPr>
        <w:t>Постановка задачі</w:t>
      </w:r>
      <w:bookmarkEnd w:id="1"/>
    </w:p>
    <w:p w:rsidR="006F6C9E" w:rsidRDefault="00A21063" w:rsidP="006B3D02">
      <w:pPr>
        <w:rPr>
          <w:lang w:val="uk-UA" w:eastAsia="ja-JP" w:bidi="fa-IR"/>
        </w:rPr>
      </w:pPr>
      <w:r>
        <w:rPr>
          <w:lang w:val="uk-UA" w:eastAsia="ja-JP" w:bidi="fa-IR"/>
        </w:rPr>
        <w:t>Створити інформаційну систему «Інтернет-магазин відеоігор» для швидкого автоматизованого пошуку інформації про товари, які пропонує цей магазину та клієнтів магазину. Для цього розробити програми:</w:t>
      </w:r>
    </w:p>
    <w:p w:rsidR="00A21063" w:rsidRDefault="00A21063" w:rsidP="00A21063">
      <w:pPr>
        <w:pStyle w:val="a8"/>
        <w:numPr>
          <w:ilvl w:val="0"/>
          <w:numId w:val="1"/>
        </w:numPr>
        <w:rPr>
          <w:lang w:val="uk-UA" w:eastAsia="ja-JP" w:bidi="fa-IR"/>
        </w:rPr>
      </w:pPr>
      <w:r>
        <w:rPr>
          <w:lang w:val="uk-UA" w:eastAsia="ja-JP" w:bidi="fa-IR"/>
        </w:rPr>
        <w:t>Меню та засоби діалогів</w:t>
      </w:r>
    </w:p>
    <w:p w:rsidR="00A21063" w:rsidRDefault="00A21063" w:rsidP="00A21063">
      <w:pPr>
        <w:pStyle w:val="a8"/>
        <w:numPr>
          <w:ilvl w:val="0"/>
          <w:numId w:val="1"/>
        </w:numPr>
        <w:rPr>
          <w:lang w:val="uk-UA" w:eastAsia="ja-JP" w:bidi="fa-IR"/>
        </w:rPr>
      </w:pPr>
      <w:r>
        <w:rPr>
          <w:lang w:val="uk-UA" w:eastAsia="ja-JP" w:bidi="fa-IR"/>
        </w:rPr>
        <w:t>Введення та зміна даних</w:t>
      </w:r>
    </w:p>
    <w:p w:rsidR="00A21063" w:rsidRDefault="00A21063" w:rsidP="00A21063">
      <w:pPr>
        <w:pStyle w:val="a8"/>
        <w:numPr>
          <w:ilvl w:val="0"/>
          <w:numId w:val="1"/>
        </w:numPr>
        <w:rPr>
          <w:lang w:val="uk-UA" w:eastAsia="ja-JP" w:bidi="fa-IR"/>
        </w:rPr>
      </w:pPr>
      <w:r>
        <w:rPr>
          <w:lang w:val="uk-UA" w:eastAsia="ja-JP" w:bidi="fa-IR"/>
        </w:rPr>
        <w:t>Підготовка друкованих форм</w:t>
      </w:r>
    </w:p>
    <w:p w:rsidR="00A21063" w:rsidRDefault="00A21063" w:rsidP="00A21063">
      <w:pPr>
        <w:rPr>
          <w:lang w:val="uk-UA" w:eastAsia="ja-JP" w:bidi="fa-IR"/>
        </w:rPr>
      </w:pPr>
      <w:r>
        <w:rPr>
          <w:lang w:val="uk-UA" w:eastAsia="ja-JP" w:bidi="fa-IR"/>
        </w:rPr>
        <w:t>ІС повинна використовувати такі данні:</w:t>
      </w:r>
    </w:p>
    <w:p w:rsidR="00A21063" w:rsidRDefault="00A21063" w:rsidP="00A21063">
      <w:pPr>
        <w:pStyle w:val="a8"/>
        <w:numPr>
          <w:ilvl w:val="0"/>
          <w:numId w:val="2"/>
        </w:numPr>
        <w:rPr>
          <w:lang w:val="uk-UA" w:eastAsia="ja-JP" w:bidi="fa-IR"/>
        </w:rPr>
      </w:pPr>
      <w:r>
        <w:rPr>
          <w:lang w:val="uk-UA" w:eastAsia="ja-JP" w:bidi="fa-IR"/>
        </w:rPr>
        <w:t>Перелік жанр ігор</w:t>
      </w:r>
    </w:p>
    <w:p w:rsidR="00A21063" w:rsidRDefault="00A21063" w:rsidP="00A21063">
      <w:pPr>
        <w:pStyle w:val="a8"/>
        <w:numPr>
          <w:ilvl w:val="0"/>
          <w:numId w:val="2"/>
        </w:numPr>
        <w:rPr>
          <w:lang w:val="uk-UA" w:eastAsia="ja-JP" w:bidi="fa-IR"/>
        </w:rPr>
      </w:pPr>
      <w:r>
        <w:rPr>
          <w:lang w:val="uk-UA" w:eastAsia="ja-JP" w:bidi="fa-IR"/>
        </w:rPr>
        <w:t>Перелік всіх товарів</w:t>
      </w:r>
    </w:p>
    <w:p w:rsidR="00A21063" w:rsidRDefault="00A21063" w:rsidP="00A21063">
      <w:pPr>
        <w:pStyle w:val="a8"/>
        <w:numPr>
          <w:ilvl w:val="0"/>
          <w:numId w:val="2"/>
        </w:numPr>
        <w:rPr>
          <w:lang w:val="uk-UA" w:eastAsia="ja-JP" w:bidi="fa-IR"/>
        </w:rPr>
      </w:pPr>
      <w:r>
        <w:rPr>
          <w:lang w:val="uk-UA" w:eastAsia="ja-JP" w:bidi="fa-IR"/>
        </w:rPr>
        <w:t>Вартість кожного товару</w:t>
      </w:r>
    </w:p>
    <w:p w:rsidR="00A21063" w:rsidRPr="00A21063" w:rsidRDefault="00A21063" w:rsidP="00A21063">
      <w:pPr>
        <w:pStyle w:val="a8"/>
        <w:numPr>
          <w:ilvl w:val="0"/>
          <w:numId w:val="2"/>
        </w:numPr>
        <w:rPr>
          <w:lang w:val="uk-UA" w:eastAsia="ja-JP" w:bidi="fa-IR"/>
        </w:rPr>
      </w:pPr>
      <w:r>
        <w:rPr>
          <w:lang w:val="uk-UA" w:eastAsia="ja-JP" w:bidi="fa-IR"/>
        </w:rPr>
        <w:t>Інформація про акційні послуги</w:t>
      </w:r>
      <w:r>
        <w:rPr>
          <w:lang w:val="en-US" w:eastAsia="ja-JP" w:bidi="fa-IR"/>
        </w:rPr>
        <w:t>;</w:t>
      </w:r>
    </w:p>
    <w:p w:rsidR="00A21063" w:rsidRDefault="00A21063" w:rsidP="00A21063">
      <w:pPr>
        <w:pStyle w:val="a8"/>
        <w:numPr>
          <w:ilvl w:val="0"/>
          <w:numId w:val="2"/>
        </w:numPr>
        <w:rPr>
          <w:lang w:val="uk-UA" w:eastAsia="ja-JP" w:bidi="fa-IR"/>
        </w:rPr>
      </w:pPr>
      <w:r>
        <w:rPr>
          <w:lang w:val="uk-UA" w:eastAsia="ja-JP" w:bidi="fa-IR"/>
        </w:rPr>
        <w:t xml:space="preserve">Характеристика </w:t>
      </w:r>
      <w:r w:rsidR="009235FF">
        <w:rPr>
          <w:lang w:val="uk-UA" w:eastAsia="ja-JP" w:bidi="fa-IR"/>
        </w:rPr>
        <w:t>товару</w:t>
      </w:r>
      <w:r>
        <w:rPr>
          <w:lang w:val="uk-UA" w:eastAsia="ja-JP" w:bidi="fa-IR"/>
        </w:rPr>
        <w:t>.</w:t>
      </w:r>
    </w:p>
    <w:p w:rsidR="00A21063" w:rsidRDefault="00A21063" w:rsidP="00A21063">
      <w:pPr>
        <w:rPr>
          <w:lang w:val="uk-UA" w:eastAsia="ja-JP" w:bidi="fa-IR"/>
        </w:rPr>
      </w:pPr>
      <w:r>
        <w:rPr>
          <w:lang w:val="uk-UA" w:eastAsia="ja-JP" w:bidi="fa-IR"/>
        </w:rPr>
        <w:t>ІС повинна забезпечувати:</w:t>
      </w:r>
    </w:p>
    <w:p w:rsidR="00A21063" w:rsidRDefault="00A21063" w:rsidP="00A21063">
      <w:pPr>
        <w:pStyle w:val="a8"/>
        <w:numPr>
          <w:ilvl w:val="0"/>
          <w:numId w:val="3"/>
        </w:numPr>
        <w:rPr>
          <w:lang w:val="uk-UA" w:eastAsia="ja-JP" w:bidi="fa-IR"/>
        </w:rPr>
      </w:pPr>
      <w:r>
        <w:rPr>
          <w:lang w:val="uk-UA" w:eastAsia="ja-JP" w:bidi="fa-IR"/>
        </w:rPr>
        <w:t>Пошук безкоштовних товарів</w:t>
      </w:r>
    </w:p>
    <w:p w:rsidR="00A21063" w:rsidRDefault="00A21063" w:rsidP="00A21063">
      <w:pPr>
        <w:pStyle w:val="a8"/>
        <w:numPr>
          <w:ilvl w:val="0"/>
          <w:numId w:val="3"/>
        </w:numPr>
        <w:rPr>
          <w:lang w:val="uk-UA" w:eastAsia="ja-JP" w:bidi="fa-IR"/>
        </w:rPr>
      </w:pPr>
      <w:r>
        <w:rPr>
          <w:lang w:val="uk-UA" w:eastAsia="ja-JP" w:bidi="fa-IR"/>
        </w:rPr>
        <w:t>Надати інформацію про гру</w:t>
      </w:r>
    </w:p>
    <w:p w:rsidR="00A21063" w:rsidRDefault="00A21063" w:rsidP="00A21063">
      <w:pPr>
        <w:pStyle w:val="a8"/>
        <w:numPr>
          <w:ilvl w:val="0"/>
          <w:numId w:val="3"/>
        </w:numPr>
        <w:rPr>
          <w:lang w:val="uk-UA" w:eastAsia="ja-JP" w:bidi="fa-IR"/>
        </w:rPr>
      </w:pPr>
      <w:r>
        <w:rPr>
          <w:lang w:val="uk-UA" w:eastAsia="ja-JP" w:bidi="fa-IR"/>
        </w:rPr>
        <w:t>Виведення звітів про існуючі товари</w:t>
      </w:r>
    </w:p>
    <w:p w:rsidR="00A21063" w:rsidRPr="00A21063" w:rsidRDefault="00A21063" w:rsidP="00A21063">
      <w:pPr>
        <w:pStyle w:val="a8"/>
        <w:numPr>
          <w:ilvl w:val="0"/>
          <w:numId w:val="3"/>
        </w:numPr>
        <w:rPr>
          <w:lang w:val="uk-UA" w:eastAsia="ja-JP" w:bidi="fa-IR"/>
        </w:rPr>
      </w:pPr>
      <w:r>
        <w:rPr>
          <w:lang w:val="uk-UA" w:eastAsia="ja-JP" w:bidi="fa-IR"/>
        </w:rPr>
        <w:t>Введення і зміну даних про товар</w:t>
      </w:r>
      <w:r>
        <w:rPr>
          <w:lang w:val="uk-UA" w:eastAsia="ja-JP" w:bidi="fa-IR"/>
        </w:rPr>
        <w:br w:type="page"/>
      </w:r>
    </w:p>
    <w:p w:rsidR="006B3D02" w:rsidRDefault="006B3D02" w:rsidP="00270CE5">
      <w:pPr>
        <w:pStyle w:val="1"/>
        <w:rPr>
          <w:lang w:val="uk-UA" w:eastAsia="ja-JP" w:bidi="fa-IR"/>
        </w:rPr>
      </w:pPr>
      <w:bookmarkStart w:id="2" w:name="_Toc500175538"/>
      <w:r>
        <w:rPr>
          <w:lang w:val="uk-UA" w:eastAsia="ja-JP" w:bidi="fa-IR"/>
        </w:rPr>
        <w:t>Основна частина</w:t>
      </w:r>
      <w:bookmarkEnd w:id="2"/>
    </w:p>
    <w:p w:rsidR="00270CE5" w:rsidRDefault="00270CE5" w:rsidP="00270CE5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Перед початком роботи необхідно визначити, які елементи в </w:t>
      </w:r>
      <w:r w:rsidRPr="00124C8A">
        <w:rPr>
          <w:i/>
          <w:lang w:val="uk-UA" w:eastAsia="ja-JP" w:bidi="fa-IR"/>
        </w:rPr>
        <w:t>загальній структурі</w:t>
      </w:r>
      <w:r>
        <w:rPr>
          <w:lang w:val="uk-UA" w:eastAsia="ja-JP" w:bidi="fa-IR"/>
        </w:rPr>
        <w:t xml:space="preserve"> ми матимемо. Згідно з умовою ми повинні розглянути наступні структурні елементи:</w:t>
      </w:r>
    </w:p>
    <w:p w:rsidR="00270CE5" w:rsidRDefault="00270CE5" w:rsidP="00270CE5">
      <w:pPr>
        <w:pStyle w:val="a8"/>
        <w:numPr>
          <w:ilvl w:val="0"/>
          <w:numId w:val="4"/>
        </w:numPr>
        <w:rPr>
          <w:lang w:val="uk-UA" w:eastAsia="ja-JP" w:bidi="fa-IR"/>
        </w:rPr>
      </w:pPr>
      <w:r>
        <w:rPr>
          <w:lang w:val="uk-UA" w:eastAsia="ja-JP" w:bidi="fa-IR"/>
        </w:rPr>
        <w:t>Товари ( у нашому випадку відеоігри)</w:t>
      </w:r>
    </w:p>
    <w:p w:rsidR="00270CE5" w:rsidRDefault="00270CE5" w:rsidP="00270CE5">
      <w:pPr>
        <w:pStyle w:val="a8"/>
        <w:numPr>
          <w:ilvl w:val="0"/>
          <w:numId w:val="4"/>
        </w:numPr>
        <w:rPr>
          <w:lang w:val="uk-UA" w:eastAsia="ja-JP" w:bidi="fa-IR"/>
        </w:rPr>
      </w:pPr>
      <w:r>
        <w:rPr>
          <w:lang w:val="uk-UA" w:eastAsia="ja-JP" w:bidi="fa-IR"/>
        </w:rPr>
        <w:t xml:space="preserve">Клієнти </w:t>
      </w:r>
    </w:p>
    <w:p w:rsidR="00270CE5" w:rsidRDefault="00270CE5" w:rsidP="00270CE5">
      <w:pPr>
        <w:pStyle w:val="a8"/>
        <w:numPr>
          <w:ilvl w:val="0"/>
          <w:numId w:val="4"/>
        </w:numPr>
        <w:rPr>
          <w:lang w:val="uk-UA" w:eastAsia="ja-JP" w:bidi="fa-IR"/>
        </w:rPr>
      </w:pPr>
      <w:r>
        <w:rPr>
          <w:lang w:val="uk-UA" w:eastAsia="ja-JP" w:bidi="fa-IR"/>
        </w:rPr>
        <w:t>Розробники</w:t>
      </w:r>
    </w:p>
    <w:p w:rsidR="00270CE5" w:rsidRDefault="00270CE5" w:rsidP="00270CE5">
      <w:pPr>
        <w:pStyle w:val="a8"/>
        <w:numPr>
          <w:ilvl w:val="0"/>
          <w:numId w:val="4"/>
        </w:numPr>
        <w:rPr>
          <w:lang w:val="uk-UA" w:eastAsia="ja-JP" w:bidi="fa-IR"/>
        </w:rPr>
      </w:pPr>
      <w:r>
        <w:rPr>
          <w:lang w:val="uk-UA" w:eastAsia="ja-JP" w:bidi="fa-IR"/>
        </w:rPr>
        <w:t>Система знижок</w:t>
      </w:r>
    </w:p>
    <w:p w:rsidR="00270CE5" w:rsidRDefault="00270CE5" w:rsidP="00270CE5">
      <w:pPr>
        <w:rPr>
          <w:lang w:val="uk-UA" w:eastAsia="ja-JP" w:bidi="fa-IR"/>
        </w:rPr>
      </w:pPr>
      <w:r>
        <w:rPr>
          <w:lang w:val="uk-UA" w:eastAsia="ja-JP" w:bidi="fa-IR"/>
        </w:rPr>
        <w:t>Для взаємодії клієнта і придбаних відеоігор будемо використовувати спеціальну таблицю у якій буде міститися придбані відеоігри. За допомогою цієї таблиці можна буде створити відповідність типу «багато до багатьох».</w:t>
      </w:r>
    </w:p>
    <w:p w:rsidR="00270CE5" w:rsidRDefault="00270CE5" w:rsidP="00270CE5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Для відтворення повного потенціалу </w:t>
      </w:r>
      <w:r w:rsidR="00EB68C4">
        <w:rPr>
          <w:lang w:val="uk-UA" w:eastAsia="ja-JP" w:bidi="fa-IR"/>
        </w:rPr>
        <w:t>відео</w:t>
      </w:r>
      <w:r>
        <w:rPr>
          <w:lang w:val="uk-UA" w:eastAsia="ja-JP" w:bidi="fa-IR"/>
        </w:rPr>
        <w:t xml:space="preserve">ігр деякі характеристики будуть міститися </w:t>
      </w:r>
      <w:r w:rsidR="00EB68C4">
        <w:rPr>
          <w:lang w:val="uk-UA" w:eastAsia="ja-JP" w:bidi="fa-IR"/>
        </w:rPr>
        <w:t>у окремих таблицях значення яких лімітовано.</w:t>
      </w:r>
    </w:p>
    <w:p w:rsidR="00EB68C4" w:rsidRPr="006B1886" w:rsidRDefault="00EB68C4" w:rsidP="00270CE5">
      <w:pPr>
        <w:rPr>
          <w:lang w:eastAsia="ja-JP" w:bidi="fa-IR"/>
        </w:rPr>
      </w:pPr>
      <w:r>
        <w:rPr>
          <w:lang w:val="uk-UA" w:eastAsia="ja-JP" w:bidi="fa-IR"/>
        </w:rPr>
        <w:t>Визначившись із основними елементами структури С</w:t>
      </w:r>
      <w:r w:rsidR="001F6120">
        <w:rPr>
          <w:lang w:val="uk-UA" w:eastAsia="ja-JP" w:bidi="fa-IR"/>
        </w:rPr>
        <w:t>К</w:t>
      </w:r>
      <w:r>
        <w:rPr>
          <w:lang w:val="uk-UA" w:eastAsia="ja-JP" w:bidi="fa-IR"/>
        </w:rPr>
        <w:t xml:space="preserve">БД </w:t>
      </w:r>
      <w:r w:rsidR="001C3EF7">
        <w:rPr>
          <w:lang w:val="uk-UA" w:eastAsia="ja-JP" w:bidi="fa-IR"/>
        </w:rPr>
        <w:t>створимо</w:t>
      </w:r>
      <w:r>
        <w:rPr>
          <w:lang w:val="uk-UA" w:eastAsia="ja-JP" w:bidi="fa-IR"/>
        </w:rPr>
        <w:t xml:space="preserve"> відповідні таблиці.</w:t>
      </w:r>
      <w:r w:rsidR="001C3EF7">
        <w:rPr>
          <w:lang w:val="uk-UA" w:eastAsia="ja-JP" w:bidi="fa-IR"/>
        </w:rPr>
        <w:t xml:space="preserve"> </w:t>
      </w:r>
      <w:r w:rsidR="006B1886" w:rsidRPr="006B1886">
        <w:rPr>
          <w:lang w:eastAsia="ja-JP" w:bidi="fa-IR"/>
        </w:rPr>
        <w:t>[2]</w:t>
      </w:r>
    </w:p>
    <w:p w:rsidR="00EB68C4" w:rsidRDefault="00EB68C4" w:rsidP="00EB68C4">
      <w:pPr>
        <w:rPr>
          <w:lang w:val="uk-UA" w:eastAsia="ja-JP" w:bidi="fa-IR"/>
        </w:rPr>
      </w:pPr>
      <w:r w:rsidRPr="00EB68C4">
        <w:rPr>
          <w:i/>
          <w:lang w:val="uk-UA" w:eastAsia="ja-JP" w:bidi="fa-IR"/>
        </w:rPr>
        <w:t xml:space="preserve">Таблиця </w:t>
      </w:r>
      <w:r w:rsidRPr="00EB68C4">
        <w:rPr>
          <w:i/>
          <w:lang w:eastAsia="ja-JP" w:bidi="fa-IR"/>
        </w:rPr>
        <w:t>“</w:t>
      </w:r>
      <w:r w:rsidRPr="00EB68C4">
        <w:rPr>
          <w:i/>
          <w:lang w:val="en-US" w:eastAsia="ja-JP" w:bidi="fa-IR"/>
        </w:rPr>
        <w:t>games</w:t>
      </w:r>
      <w:r w:rsidRPr="00EB68C4">
        <w:rPr>
          <w:i/>
          <w:lang w:eastAsia="ja-JP" w:bidi="fa-IR"/>
        </w:rPr>
        <w:t>”</w:t>
      </w:r>
      <w:r>
        <w:rPr>
          <w:lang w:val="uk-UA" w:eastAsia="ja-JP" w:bidi="fa-IR"/>
        </w:rPr>
        <w:t xml:space="preserve"> містить у собі записи про всі ігри. Унікальн</w:t>
      </w:r>
      <w:bookmarkStart w:id="3" w:name="_GoBack"/>
      <w:bookmarkEnd w:id="3"/>
      <w:r>
        <w:rPr>
          <w:lang w:val="uk-UA" w:eastAsia="ja-JP" w:bidi="fa-IR"/>
        </w:rPr>
        <w:t>им полем даної таблиці є код гри який визначається під час його створення</w:t>
      </w:r>
      <w:r w:rsidR="001C3EF7">
        <w:rPr>
          <w:lang w:val="uk-UA" w:eastAsia="ja-JP" w:bidi="fa-IR"/>
        </w:rPr>
        <w:t>. Далі відповідно до потреб кож</w:t>
      </w:r>
      <w:r>
        <w:rPr>
          <w:lang w:val="uk-UA" w:eastAsia="ja-JP" w:bidi="fa-IR"/>
        </w:rPr>
        <w:t xml:space="preserve">ен запис у таблиці містить інформацію про гру, а саме: назву, опис даної гри, обкладинка, основний жанр гри, вартість, ім’я розробника, наявність у грі </w:t>
      </w:r>
      <w:r w:rsidRPr="00EB68C4">
        <w:rPr>
          <w:lang w:val="uk-UA" w:eastAsia="ja-JP" w:bidi="fa-IR"/>
        </w:rPr>
        <w:t>мультиплеєр</w:t>
      </w:r>
      <w:r>
        <w:rPr>
          <w:lang w:val="uk-UA" w:eastAsia="ja-JP" w:bidi="fa-IR"/>
        </w:rPr>
        <w:t>у (можливості гри з декількома гравцями одночасно) та теги, які якнайповніше описують гру.</w:t>
      </w:r>
    </w:p>
    <w:p w:rsidR="00EB68C4" w:rsidRDefault="00EB68C4" w:rsidP="00EB68C4">
      <w:pPr>
        <w:rPr>
          <w:lang w:val="uk-UA" w:eastAsia="ja-JP" w:bidi="fa-IR"/>
        </w:rPr>
      </w:pPr>
      <w:r>
        <w:rPr>
          <w:lang w:val="uk-UA" w:eastAsia="ja-JP" w:bidi="fa-IR"/>
        </w:rPr>
        <w:t>Значення відповідних полів та їх тип можна виділити на малюнку.</w:t>
      </w:r>
    </w:p>
    <w:p w:rsidR="00EB68C4" w:rsidRDefault="00EB68C4" w:rsidP="00EB68C4">
      <w:pPr>
        <w:rPr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3ACADED7" wp14:editId="3ABDA22D">
            <wp:extent cx="5252484" cy="175637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678" cy="17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EF" w:rsidRPr="001C3EF7" w:rsidRDefault="000354EF" w:rsidP="000354EF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124C8A">
        <w:rPr>
          <w:i/>
          <w:color w:val="3B3838" w:themeColor="background2" w:themeShade="40"/>
          <w:lang w:val="uk-UA" w:eastAsia="ja-JP" w:bidi="fa-IR"/>
        </w:rPr>
        <w:t>Рис. 1 Структура таблиці «</w:t>
      </w:r>
      <w:r w:rsidRPr="00124C8A">
        <w:rPr>
          <w:i/>
          <w:color w:val="3B3838" w:themeColor="background2" w:themeShade="40"/>
          <w:lang w:val="en-US" w:eastAsia="ja-JP" w:bidi="fa-IR"/>
        </w:rPr>
        <w:t>games</w:t>
      </w:r>
      <w:r w:rsidRPr="001C3EF7">
        <w:rPr>
          <w:i/>
          <w:color w:val="3B3838" w:themeColor="background2" w:themeShade="40"/>
          <w:lang w:val="uk-UA" w:eastAsia="ja-JP" w:bidi="fa-IR"/>
        </w:rPr>
        <w:t>»</w:t>
      </w:r>
    </w:p>
    <w:p w:rsidR="000354EF" w:rsidRDefault="000354EF" w:rsidP="000354EF">
      <w:pPr>
        <w:rPr>
          <w:color w:val="000000" w:themeColor="text1"/>
          <w:lang w:val="uk-UA" w:eastAsia="ja-JP" w:bidi="fa-IR"/>
        </w:rPr>
      </w:pPr>
      <w:r w:rsidRPr="001C3EF7">
        <w:rPr>
          <w:color w:val="000000" w:themeColor="text1"/>
          <w:lang w:val="uk-UA" w:eastAsia="ja-JP" w:bidi="fa-IR"/>
        </w:rPr>
        <w:t xml:space="preserve">Поля жанр, розробник </w:t>
      </w:r>
      <w:r>
        <w:rPr>
          <w:color w:val="000000" w:themeColor="text1"/>
          <w:lang w:val="uk-UA" w:eastAsia="ja-JP" w:bidi="fa-IR"/>
        </w:rPr>
        <w:t>і теги є підстановками із інших таблиць «</w:t>
      </w:r>
      <w:r>
        <w:rPr>
          <w:color w:val="000000" w:themeColor="text1"/>
          <w:lang w:val="en-US" w:eastAsia="ja-JP" w:bidi="fa-IR"/>
        </w:rPr>
        <w:t>genre</w:t>
      </w:r>
      <w:r>
        <w:rPr>
          <w:color w:val="000000" w:themeColor="text1"/>
          <w:lang w:val="uk-UA" w:eastAsia="ja-JP" w:bidi="fa-IR"/>
        </w:rPr>
        <w:t>», «</w:t>
      </w:r>
      <w:r>
        <w:rPr>
          <w:color w:val="000000" w:themeColor="text1"/>
          <w:lang w:val="en-US" w:eastAsia="ja-JP" w:bidi="fa-IR"/>
        </w:rPr>
        <w:t>developer</w:t>
      </w:r>
      <w:r>
        <w:rPr>
          <w:color w:val="000000" w:themeColor="text1"/>
          <w:lang w:val="uk-UA" w:eastAsia="ja-JP" w:bidi="fa-IR"/>
        </w:rPr>
        <w:t>» і «</w:t>
      </w:r>
      <w:r>
        <w:rPr>
          <w:color w:val="000000" w:themeColor="text1"/>
          <w:lang w:val="en-US" w:eastAsia="ja-JP" w:bidi="fa-IR"/>
        </w:rPr>
        <w:t>tags</w:t>
      </w:r>
      <w:r>
        <w:rPr>
          <w:color w:val="000000" w:themeColor="text1"/>
          <w:lang w:val="uk-UA" w:eastAsia="ja-JP" w:bidi="fa-IR"/>
        </w:rPr>
        <w:t>» відповідно, причому підстановка тегів є неоднозначною</w:t>
      </w:r>
      <w:r w:rsidR="001C3EF7">
        <w:rPr>
          <w:color w:val="000000" w:themeColor="text1"/>
          <w:lang w:val="uk-UA" w:eastAsia="ja-JP" w:bidi="fa-IR"/>
        </w:rPr>
        <w:t>,</w:t>
      </w:r>
      <w:r>
        <w:rPr>
          <w:color w:val="000000" w:themeColor="text1"/>
          <w:lang w:val="uk-UA" w:eastAsia="ja-JP" w:bidi="fa-IR"/>
        </w:rPr>
        <w:t xml:space="preserve"> тобто декілька тегів із тієї таблиці можуть надаватися одній і тій же грі.</w:t>
      </w:r>
    </w:p>
    <w:p w:rsidR="00124C8A" w:rsidRDefault="000354EF" w:rsidP="00124C8A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 xml:space="preserve">Усі поля таблиці є обов’язковими до вводу. Поле вартість містить </w:t>
      </w:r>
      <w:r w:rsidR="00E64914">
        <w:rPr>
          <w:color w:val="000000" w:themeColor="text1"/>
          <w:lang w:val="uk-UA" w:eastAsia="ja-JP" w:bidi="fa-IR"/>
        </w:rPr>
        <w:t>у собі спеціальний формат</w:t>
      </w:r>
      <w:r w:rsidR="00124C8A">
        <w:rPr>
          <w:color w:val="000000" w:themeColor="text1"/>
          <w:lang w:val="uk-UA" w:eastAsia="ja-JP" w:bidi="fa-IR"/>
        </w:rPr>
        <w:t xml:space="preserve"> </w:t>
      </w:r>
      <w:r w:rsidR="00124C8A" w:rsidRPr="00124C8A">
        <w:rPr>
          <w:color w:val="000000" w:themeColor="text1"/>
          <w:lang w:val="uk-UA" w:eastAsia="ja-JP" w:bidi="fa-IR"/>
        </w:rPr>
        <w:t># ##0,00" грн";-0,00" грн"</w:t>
      </w:r>
      <w:r w:rsidR="00E64914">
        <w:rPr>
          <w:color w:val="000000" w:themeColor="text1"/>
          <w:lang w:val="uk-UA" w:eastAsia="ja-JP" w:bidi="fa-IR"/>
        </w:rPr>
        <w:t xml:space="preserve"> за допомогою, якого </w:t>
      </w:r>
      <w:r w:rsidR="00124C8A">
        <w:rPr>
          <w:color w:val="000000" w:themeColor="text1"/>
          <w:lang w:val="uk-UA" w:eastAsia="ja-JP" w:bidi="fa-IR"/>
        </w:rPr>
        <w:t>вартість гри виводиться у гривнях.</w:t>
      </w:r>
    </w:p>
    <w:p w:rsidR="00124C8A" w:rsidRPr="001C3EF7" w:rsidRDefault="00124C8A" w:rsidP="00124C8A">
      <w:pPr>
        <w:rPr>
          <w:color w:val="000000" w:themeColor="text1"/>
          <w:lang w:val="en-US" w:eastAsia="ja-JP" w:bidi="fa-IR"/>
        </w:rPr>
      </w:pPr>
      <w:r w:rsidRPr="00124C8A">
        <w:rPr>
          <w:i/>
          <w:color w:val="000000" w:themeColor="text1"/>
          <w:lang w:val="uk-UA" w:eastAsia="ja-JP" w:bidi="fa-IR"/>
        </w:rPr>
        <w:t>Таблиця «</w:t>
      </w:r>
      <w:r w:rsidRPr="00124C8A">
        <w:rPr>
          <w:i/>
          <w:color w:val="000000" w:themeColor="text1"/>
          <w:lang w:val="en-US" w:eastAsia="ja-JP" w:bidi="fa-IR"/>
        </w:rPr>
        <w:t>users</w:t>
      </w:r>
      <w:r w:rsidRPr="00124C8A">
        <w:rPr>
          <w:i/>
          <w:color w:val="000000" w:themeColor="text1"/>
          <w:lang w:val="uk-UA" w:eastAsia="ja-JP" w:bidi="fa-IR"/>
        </w:rPr>
        <w:t>»</w:t>
      </w:r>
      <w:r>
        <w:rPr>
          <w:color w:val="000000" w:themeColor="text1"/>
          <w:lang w:val="uk-UA" w:eastAsia="ja-JP" w:bidi="fa-IR"/>
        </w:rPr>
        <w:t xml:space="preserve"> містить інформацію о користувачах інтернет магазину. В даній таблиці ключовим полем є код який є унікальним і задається користувачу під час реєстрації. Крім того таблиця містить такі поля: логін та пароль користувача, адреса електронної пошти і вік. Структуру таблиці можна переглянути на рисунку 2.</w:t>
      </w:r>
      <w:r w:rsidR="001C3EF7">
        <w:rPr>
          <w:color w:val="000000" w:themeColor="text1"/>
          <w:lang w:val="en-US" w:eastAsia="ja-JP" w:bidi="fa-IR"/>
        </w:rPr>
        <w:t>[2]</w:t>
      </w:r>
    </w:p>
    <w:p w:rsidR="00124C8A" w:rsidRPr="00124C8A" w:rsidRDefault="00124C8A" w:rsidP="00A62CEA">
      <w:pPr>
        <w:jc w:val="center"/>
        <w:rPr>
          <w:color w:val="000000" w:themeColor="text1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1A02E3F6" wp14:editId="4588D730">
            <wp:extent cx="4646428" cy="1594229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727" cy="15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8A" w:rsidRPr="000E3DBE" w:rsidRDefault="00124C8A" w:rsidP="009935BE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124C8A">
        <w:rPr>
          <w:i/>
          <w:color w:val="3B3838" w:themeColor="background2" w:themeShade="40"/>
          <w:lang w:val="uk-UA" w:eastAsia="ja-JP" w:bidi="fa-IR"/>
        </w:rPr>
        <w:t>Рис. 2 Структура таблиці «</w:t>
      </w:r>
      <w:r w:rsidRPr="00124C8A">
        <w:rPr>
          <w:i/>
          <w:color w:val="3B3838" w:themeColor="background2" w:themeShade="40"/>
          <w:lang w:val="en-US" w:eastAsia="ja-JP" w:bidi="fa-IR"/>
        </w:rPr>
        <w:t>users</w:t>
      </w:r>
      <w:r w:rsidRPr="000E3DBE">
        <w:rPr>
          <w:i/>
          <w:color w:val="3B3838" w:themeColor="background2" w:themeShade="40"/>
          <w:lang w:val="uk-UA" w:eastAsia="ja-JP" w:bidi="fa-IR"/>
        </w:rPr>
        <w:t>»</w:t>
      </w:r>
    </w:p>
    <w:p w:rsidR="00EB68C4" w:rsidRDefault="00124C8A" w:rsidP="00270CE5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Як і у попередній таблиці всі поля таблиці є обов’язковими. Поле пароль має маску «пароль» завдяки якій паролі користувачів неможливо переглянути. У </w:t>
      </w:r>
      <w:r w:rsidR="009935BE">
        <w:rPr>
          <w:lang w:val="uk-UA" w:eastAsia="ja-JP" w:bidi="fa-IR"/>
        </w:rPr>
        <w:t>полі вік не можливе значення до 18 років, адже інтернет продаж дозволений лише з віку повноліття.</w:t>
      </w:r>
    </w:p>
    <w:p w:rsidR="009935BE" w:rsidRPr="001C3EF7" w:rsidRDefault="009935BE" w:rsidP="00270CE5">
      <w:pPr>
        <w:rPr>
          <w:color w:val="000000" w:themeColor="text1"/>
          <w:lang w:val="uk-UA" w:eastAsia="ja-JP" w:bidi="fa-IR"/>
        </w:rPr>
      </w:pPr>
      <w:r w:rsidRPr="00124C8A">
        <w:rPr>
          <w:i/>
          <w:color w:val="000000" w:themeColor="text1"/>
          <w:lang w:val="uk-UA" w:eastAsia="ja-JP" w:bidi="fa-IR"/>
        </w:rPr>
        <w:t>Таблиця «</w:t>
      </w:r>
      <w:r>
        <w:rPr>
          <w:i/>
          <w:color w:val="000000" w:themeColor="text1"/>
          <w:lang w:val="en-US" w:eastAsia="ja-JP" w:bidi="fa-IR"/>
        </w:rPr>
        <w:t>sales</w:t>
      </w:r>
      <w:r w:rsidRPr="00124C8A">
        <w:rPr>
          <w:i/>
          <w:color w:val="000000" w:themeColor="text1"/>
          <w:lang w:val="uk-UA" w:eastAsia="ja-JP" w:bidi="fa-IR"/>
        </w:rPr>
        <w:t>»</w:t>
      </w:r>
      <w:r w:rsidRPr="009935BE">
        <w:rPr>
          <w:i/>
          <w:color w:val="000000" w:themeColor="text1"/>
          <w:lang w:val="uk-UA" w:eastAsia="ja-JP" w:bidi="fa-IR"/>
        </w:rPr>
        <w:t xml:space="preserve"> </w:t>
      </w:r>
      <w:r>
        <w:rPr>
          <w:color w:val="000000" w:themeColor="text1"/>
          <w:lang w:val="uk-UA" w:eastAsia="ja-JP" w:bidi="fa-IR"/>
        </w:rPr>
        <w:t>містить у собі значення відповідності знижок. Для визначення знижки використовується такі поля: код гри на яку визначена знижка, дата початку періоду знижки, дата завершення періоду знижки та власне сама знижки. Таблиця буде використовуватися у подальшому при безпосередньому продажу відповідної гри.</w:t>
      </w:r>
    </w:p>
    <w:p w:rsidR="009935BE" w:rsidRDefault="009935BE" w:rsidP="00A62CEA">
      <w:pPr>
        <w:jc w:val="center"/>
        <w:rPr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26A43E46" wp14:editId="40371FC7">
            <wp:extent cx="4710224" cy="172840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595" cy="17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BE" w:rsidRPr="000E3DBE" w:rsidRDefault="009935BE" w:rsidP="009935BE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9935BE">
        <w:rPr>
          <w:i/>
          <w:color w:val="3B3838" w:themeColor="background2" w:themeShade="40"/>
          <w:lang w:val="uk-UA" w:eastAsia="ja-JP" w:bidi="fa-IR"/>
        </w:rPr>
        <w:t>Рис. 3 Структура таблиці «</w:t>
      </w:r>
      <w:r w:rsidRPr="009935BE">
        <w:rPr>
          <w:i/>
          <w:color w:val="3B3838" w:themeColor="background2" w:themeShade="40"/>
          <w:lang w:val="en-US" w:eastAsia="ja-JP" w:bidi="fa-IR"/>
        </w:rPr>
        <w:t>sales</w:t>
      </w:r>
      <w:r w:rsidRPr="000E3DBE">
        <w:rPr>
          <w:i/>
          <w:color w:val="3B3838" w:themeColor="background2" w:themeShade="40"/>
          <w:lang w:val="uk-UA" w:eastAsia="ja-JP" w:bidi="fa-IR"/>
        </w:rPr>
        <w:t>»</w:t>
      </w:r>
    </w:p>
    <w:p w:rsidR="009935BE" w:rsidRDefault="009935BE" w:rsidP="009935BE">
      <w:pPr>
        <w:rPr>
          <w:color w:val="000000" w:themeColor="text1"/>
          <w:lang w:val="uk-UA" w:eastAsia="ja-JP" w:bidi="fa-IR"/>
        </w:rPr>
      </w:pPr>
      <w:r w:rsidRPr="00124C8A">
        <w:rPr>
          <w:i/>
          <w:color w:val="000000" w:themeColor="text1"/>
          <w:lang w:val="uk-UA" w:eastAsia="ja-JP" w:bidi="fa-IR"/>
        </w:rPr>
        <w:t>Таблиця «</w:t>
      </w:r>
      <w:r>
        <w:rPr>
          <w:i/>
          <w:color w:val="000000" w:themeColor="text1"/>
          <w:lang w:val="en-US" w:eastAsia="ja-JP" w:bidi="fa-IR"/>
        </w:rPr>
        <w:t>bought</w:t>
      </w:r>
      <w:r w:rsidRPr="000E3DBE">
        <w:rPr>
          <w:i/>
          <w:color w:val="000000" w:themeColor="text1"/>
          <w:lang w:val="uk-UA" w:eastAsia="ja-JP" w:bidi="fa-IR"/>
        </w:rPr>
        <w:t xml:space="preserve"> </w:t>
      </w:r>
      <w:r>
        <w:rPr>
          <w:i/>
          <w:color w:val="000000" w:themeColor="text1"/>
          <w:lang w:val="en-US" w:eastAsia="ja-JP" w:bidi="fa-IR"/>
        </w:rPr>
        <w:t>games</w:t>
      </w:r>
      <w:r w:rsidRPr="00124C8A">
        <w:rPr>
          <w:i/>
          <w:color w:val="000000" w:themeColor="text1"/>
          <w:lang w:val="uk-UA" w:eastAsia="ja-JP" w:bidi="fa-IR"/>
        </w:rPr>
        <w:t>»</w:t>
      </w:r>
      <w:r w:rsidRPr="000E3DBE">
        <w:rPr>
          <w:i/>
          <w:color w:val="000000" w:themeColor="text1"/>
          <w:lang w:val="uk-UA" w:eastAsia="ja-JP" w:bidi="fa-IR"/>
        </w:rPr>
        <w:t xml:space="preserve"> </w:t>
      </w:r>
      <w:r w:rsidR="00F77F13">
        <w:rPr>
          <w:color w:val="000000" w:themeColor="text1"/>
          <w:lang w:val="uk-UA" w:eastAsia="ja-JP" w:bidi="fa-IR"/>
        </w:rPr>
        <w:t>містить</w:t>
      </w:r>
      <w:r>
        <w:rPr>
          <w:color w:val="000000" w:themeColor="text1"/>
          <w:lang w:val="uk-UA" w:eastAsia="ja-JP" w:bidi="fa-IR"/>
        </w:rPr>
        <w:t xml:space="preserve"> у собі відповідності між користувачами системи та купленими іграми.</w:t>
      </w:r>
      <w:r w:rsidR="00F77F13">
        <w:rPr>
          <w:color w:val="000000" w:themeColor="text1"/>
          <w:lang w:val="uk-UA" w:eastAsia="ja-JP" w:bidi="fa-IR"/>
        </w:rPr>
        <w:t xml:space="preserve"> Данна таблиця виконує роль проміжної за допомогою якої будуть виконуватися транзакції та за допомогою якою можна буде переглянути які ігри придбав користувач. Поля даної таблиці: підстановка з кодів гри,  підстановка з кодів користувача і дата і час продажу (для встановлення знижки)</w:t>
      </w:r>
      <w:r w:rsidR="002176A3">
        <w:rPr>
          <w:color w:val="000000" w:themeColor="text1"/>
          <w:lang w:val="uk-UA" w:eastAsia="ja-JP" w:bidi="fa-IR"/>
        </w:rPr>
        <w:t>.</w:t>
      </w:r>
    </w:p>
    <w:p w:rsidR="00F77F13" w:rsidRDefault="00F77F13" w:rsidP="00A62CEA">
      <w:pPr>
        <w:jc w:val="center"/>
        <w:rPr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118D13F3" wp14:editId="61D814C2">
            <wp:extent cx="4860503" cy="11164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018" cy="11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13" w:rsidRPr="00F77F13" w:rsidRDefault="00F77F13" w:rsidP="00F77F13">
      <w:pPr>
        <w:jc w:val="center"/>
        <w:rPr>
          <w:i/>
          <w:color w:val="3B3838" w:themeColor="background2" w:themeShade="40"/>
          <w:lang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>Рис. 3 Структура таблиці «</w:t>
      </w:r>
      <w:r w:rsidRPr="00F77F13">
        <w:rPr>
          <w:i/>
          <w:color w:val="3B3838" w:themeColor="background2" w:themeShade="40"/>
          <w:lang w:val="en-US" w:eastAsia="ja-JP" w:bidi="fa-IR"/>
        </w:rPr>
        <w:t>bought</w:t>
      </w:r>
      <w:r w:rsidRPr="00F77F13">
        <w:rPr>
          <w:i/>
          <w:color w:val="3B3838" w:themeColor="background2" w:themeShade="40"/>
          <w:lang w:eastAsia="ja-JP" w:bidi="fa-IR"/>
        </w:rPr>
        <w:t xml:space="preserve"> </w:t>
      </w:r>
      <w:r w:rsidRPr="00F77F13">
        <w:rPr>
          <w:i/>
          <w:color w:val="3B3838" w:themeColor="background2" w:themeShade="40"/>
          <w:lang w:val="en-US" w:eastAsia="ja-JP" w:bidi="fa-IR"/>
        </w:rPr>
        <w:t>games</w:t>
      </w:r>
      <w:r w:rsidRPr="00F77F13">
        <w:rPr>
          <w:i/>
          <w:color w:val="3B3838" w:themeColor="background2" w:themeShade="40"/>
          <w:lang w:eastAsia="ja-JP" w:bidi="fa-IR"/>
        </w:rPr>
        <w:t>»</w:t>
      </w:r>
    </w:p>
    <w:p w:rsidR="00F77F13" w:rsidRDefault="002176A3" w:rsidP="00F77F13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Після визначення основних таблиць необхідно налаштувати </w:t>
      </w:r>
      <w:r w:rsidRPr="002176A3">
        <w:rPr>
          <w:i/>
          <w:lang w:val="uk-UA" w:eastAsia="ja-JP" w:bidi="fa-IR"/>
        </w:rPr>
        <w:t xml:space="preserve">схему </w:t>
      </w:r>
      <w:r>
        <w:rPr>
          <w:i/>
          <w:lang w:val="uk-UA" w:eastAsia="ja-JP" w:bidi="fa-IR"/>
        </w:rPr>
        <w:t>зв</w:t>
      </w:r>
      <w:r w:rsidR="001C3EF7">
        <w:rPr>
          <w:i/>
          <w:lang w:val="uk-UA" w:eastAsia="ja-JP" w:bidi="fa-IR"/>
        </w:rPr>
        <w:t>’</w:t>
      </w:r>
      <w:r>
        <w:rPr>
          <w:i/>
          <w:lang w:val="uk-UA" w:eastAsia="ja-JP" w:bidi="fa-IR"/>
        </w:rPr>
        <w:t xml:space="preserve">язків </w:t>
      </w:r>
      <w:r>
        <w:rPr>
          <w:lang w:val="uk-UA" w:eastAsia="ja-JP" w:bidi="fa-IR"/>
        </w:rPr>
        <w:t>за допомогою якої потім можна буде вибрати коректі данні та оброблювати оновлення бази даних.</w:t>
      </w:r>
      <w:r w:rsidR="001C3EF7">
        <w:rPr>
          <w:lang w:val="uk-UA" w:eastAsia="ja-JP" w:bidi="fa-IR"/>
        </w:rPr>
        <w:t xml:space="preserve"> </w:t>
      </w:r>
      <w:r w:rsidR="001C3EF7" w:rsidRPr="001C3EF7">
        <w:rPr>
          <w:lang w:eastAsia="ja-JP" w:bidi="fa-IR"/>
        </w:rPr>
        <w:t>[4]</w:t>
      </w:r>
      <w:r>
        <w:rPr>
          <w:lang w:val="uk-UA" w:eastAsia="ja-JP" w:bidi="fa-IR"/>
        </w:rPr>
        <w:t xml:space="preserve"> Схема має вигляд:</w:t>
      </w:r>
    </w:p>
    <w:p w:rsidR="002176A3" w:rsidRDefault="002176A3" w:rsidP="002176A3">
      <w:pPr>
        <w:jc w:val="center"/>
        <w:rPr>
          <w:i/>
          <w:color w:val="3B3838" w:themeColor="background2" w:themeShade="40"/>
          <w:lang w:val="uk-UA" w:eastAsia="ja-JP" w:bidi="fa-IR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4822ACA" wp14:editId="10B04D5E">
            <wp:simplePos x="0" y="0"/>
            <wp:positionH relativeFrom="margin">
              <wp:posOffset>239395</wp:posOffset>
            </wp:positionH>
            <wp:positionV relativeFrom="margin">
              <wp:posOffset>18415</wp:posOffset>
            </wp:positionV>
            <wp:extent cx="5685155" cy="3040380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 xml:space="preserve">4 </w:t>
      </w:r>
      <w:r w:rsidRPr="00F77F13">
        <w:rPr>
          <w:i/>
          <w:color w:val="3B3838" w:themeColor="background2" w:themeShade="40"/>
          <w:lang w:val="uk-UA" w:eastAsia="ja-JP" w:bidi="fa-IR"/>
        </w:rPr>
        <w:t xml:space="preserve">Структура </w:t>
      </w:r>
      <w:r>
        <w:rPr>
          <w:i/>
          <w:color w:val="3B3838" w:themeColor="background2" w:themeShade="40"/>
          <w:lang w:val="uk-UA" w:eastAsia="ja-JP" w:bidi="fa-IR"/>
        </w:rPr>
        <w:t xml:space="preserve">зв’язків бази </w:t>
      </w:r>
      <w:r w:rsidR="001C3EF7">
        <w:rPr>
          <w:i/>
          <w:color w:val="3B3838" w:themeColor="background2" w:themeShade="40"/>
          <w:lang w:val="uk-UA" w:eastAsia="ja-JP" w:bidi="fa-IR"/>
        </w:rPr>
        <w:t>даних</w:t>
      </w:r>
    </w:p>
    <w:p w:rsidR="000E3DBE" w:rsidRDefault="000E3DBE" w:rsidP="002176A3">
      <w:pPr>
        <w:rPr>
          <w:lang w:val="uk-UA" w:eastAsia="ja-JP" w:bidi="fa-IR"/>
        </w:rPr>
      </w:pPr>
      <w:r>
        <w:rPr>
          <w:lang w:val="uk-UA" w:eastAsia="ja-JP" w:bidi="fa-IR"/>
        </w:rPr>
        <w:t xml:space="preserve">Для приваблення нових покупців до магазину було створено спеціальний </w:t>
      </w:r>
      <w:r w:rsidRPr="000E3DBE">
        <w:rPr>
          <w:i/>
          <w:lang w:val="uk-UA" w:eastAsia="ja-JP" w:bidi="fa-IR"/>
        </w:rPr>
        <w:t>запит</w:t>
      </w:r>
      <w:r>
        <w:rPr>
          <w:lang w:val="uk-UA" w:eastAsia="ja-JP" w:bidi="fa-IR"/>
        </w:rPr>
        <w:t xml:space="preserve"> за допомогою, якого можна одразу отримати </w:t>
      </w:r>
      <w:r w:rsidR="001C3EF7">
        <w:rPr>
          <w:lang w:val="uk-UA" w:eastAsia="ja-JP" w:bidi="fa-IR"/>
        </w:rPr>
        <w:t>список</w:t>
      </w:r>
      <w:r>
        <w:rPr>
          <w:lang w:val="uk-UA" w:eastAsia="ja-JP" w:bidi="fa-IR"/>
        </w:rPr>
        <w:t xml:space="preserve"> ігор які можна безкоштовно отримати.</w:t>
      </w:r>
    </w:p>
    <w:p w:rsidR="002176A3" w:rsidRDefault="000E3DBE" w:rsidP="002176A3">
      <w:pPr>
        <w:rPr>
          <w:lang w:val="uk-UA" w:eastAsia="ja-JP" w:bidi="fa-IR"/>
        </w:rPr>
      </w:pPr>
      <w:r>
        <w:rPr>
          <w:lang w:val="uk-UA" w:eastAsia="ja-JP" w:bidi="fa-IR"/>
        </w:rPr>
        <w:t>Даний запит було створено за допомогою конструктора запитів структуру і вигляд можна переглянути на рисунках нижче:</w:t>
      </w:r>
    </w:p>
    <w:p w:rsidR="000E3DBE" w:rsidRDefault="000E3DBE" w:rsidP="00A62CEA">
      <w:pPr>
        <w:jc w:val="left"/>
        <w:rPr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316DD732" wp14:editId="2FD6FC0A">
            <wp:extent cx="5295900" cy="85377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071" cy="8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BE" w:rsidRDefault="000E3DBE" w:rsidP="000E3DBE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>5 Запит на безкоштовні ігри</w:t>
      </w:r>
    </w:p>
    <w:p w:rsidR="000E3DBE" w:rsidRDefault="000E3DBE" w:rsidP="00A62CEA">
      <w:pPr>
        <w:jc w:val="center"/>
        <w:rPr>
          <w:i/>
          <w:color w:val="3B3838" w:themeColor="background2" w:themeShade="40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2EFA6C15" wp14:editId="0CD492AE">
            <wp:extent cx="4667250" cy="270044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903" cy="27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BE" w:rsidRDefault="000E3DBE" w:rsidP="000E3DBE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>5 Структура запиту</w:t>
      </w:r>
    </w:p>
    <w:p w:rsidR="00A62CEA" w:rsidRDefault="00A62CEA" w:rsidP="000E3DBE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 xml:space="preserve">Згідно з запитом також було створено </w:t>
      </w:r>
      <w:r w:rsidRPr="00A62CEA">
        <w:rPr>
          <w:i/>
          <w:color w:val="000000" w:themeColor="text1"/>
          <w:lang w:val="uk-UA" w:eastAsia="ja-JP" w:bidi="fa-IR"/>
        </w:rPr>
        <w:t>звіт</w:t>
      </w:r>
      <w:r>
        <w:rPr>
          <w:color w:val="000000" w:themeColor="text1"/>
          <w:lang w:val="uk-UA" w:eastAsia="ja-JP" w:bidi="fa-IR"/>
        </w:rPr>
        <w:t xml:space="preserve"> по існуючим безкоштовним іграм.</w:t>
      </w:r>
    </w:p>
    <w:p w:rsidR="00A62CEA" w:rsidRDefault="00A62CEA" w:rsidP="000E3DBE">
      <w:pPr>
        <w:rPr>
          <w:color w:val="000000" w:themeColor="text1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247DBC32" wp14:editId="79C66844">
            <wp:extent cx="5293671" cy="24384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373" cy="24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EA" w:rsidRPr="00A62CEA" w:rsidRDefault="00A62CEA" w:rsidP="00A62CEA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>6 Вигляд звіту по безкоштовним іграм</w:t>
      </w:r>
    </w:p>
    <w:p w:rsidR="000E3DBE" w:rsidRPr="001F6120" w:rsidRDefault="000E3DBE" w:rsidP="000E3DBE">
      <w:pPr>
        <w:rPr>
          <w:color w:val="000000" w:themeColor="text1"/>
          <w:lang w:eastAsia="ja-JP" w:bidi="fa-IR"/>
        </w:rPr>
      </w:pPr>
      <w:r>
        <w:rPr>
          <w:color w:val="000000" w:themeColor="text1"/>
          <w:lang w:val="uk-UA" w:eastAsia="ja-JP" w:bidi="fa-IR"/>
        </w:rPr>
        <w:t>Для взаємодії користувача з елементами бази даних було створено відповідні форми: форма додавання нових ігор, форма каталогу нових ігор, форма реєстрації нових користувачів</w:t>
      </w:r>
      <w:r w:rsidR="001C3EF7" w:rsidRPr="001C3EF7">
        <w:rPr>
          <w:color w:val="000000" w:themeColor="text1"/>
          <w:lang w:eastAsia="ja-JP" w:bidi="fa-IR"/>
        </w:rPr>
        <w:t xml:space="preserve">. </w:t>
      </w:r>
      <w:r w:rsidR="001C3EF7">
        <w:rPr>
          <w:color w:val="000000" w:themeColor="text1"/>
          <w:lang w:eastAsia="ja-JP" w:bidi="fa-IR"/>
        </w:rPr>
        <w:t>[5]</w:t>
      </w:r>
    </w:p>
    <w:p w:rsidR="000E3DBE" w:rsidRDefault="000E3DBE" w:rsidP="000E3DBE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 xml:space="preserve">У </w:t>
      </w:r>
      <w:r w:rsidRPr="009C7BC3">
        <w:rPr>
          <w:i/>
          <w:color w:val="000000" w:themeColor="text1"/>
          <w:lang w:val="uk-UA" w:eastAsia="ja-JP" w:bidi="fa-IR"/>
        </w:rPr>
        <w:t>формі додаванн</w:t>
      </w:r>
      <w:r w:rsidR="009C7BC3" w:rsidRPr="009C7BC3">
        <w:rPr>
          <w:i/>
          <w:color w:val="000000" w:themeColor="text1"/>
          <w:lang w:val="uk-UA" w:eastAsia="ja-JP" w:bidi="fa-IR"/>
        </w:rPr>
        <w:t xml:space="preserve">я </w:t>
      </w:r>
      <w:r w:rsidRPr="009C7BC3">
        <w:rPr>
          <w:i/>
          <w:color w:val="000000" w:themeColor="text1"/>
          <w:lang w:val="uk-UA" w:eastAsia="ja-JP" w:bidi="fa-IR"/>
        </w:rPr>
        <w:t>нових</w:t>
      </w:r>
      <w:r>
        <w:rPr>
          <w:color w:val="000000" w:themeColor="text1"/>
          <w:lang w:val="uk-UA" w:eastAsia="ja-JP" w:bidi="fa-IR"/>
        </w:rPr>
        <w:t xml:space="preserve"> ігор реалізовано </w:t>
      </w:r>
      <w:r w:rsidR="009C7BC3">
        <w:rPr>
          <w:color w:val="000000" w:themeColor="text1"/>
          <w:lang w:val="uk-UA" w:eastAsia="ja-JP" w:bidi="fa-IR"/>
        </w:rPr>
        <w:t>механізм реєстрації нових відеоігри відповідно.</w:t>
      </w:r>
    </w:p>
    <w:p w:rsidR="009C7BC3" w:rsidRDefault="009C7BC3" w:rsidP="000E3DBE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>Форма у користувацькому режимі має вигляд:</w:t>
      </w:r>
    </w:p>
    <w:p w:rsidR="009C7BC3" w:rsidRPr="000E3DBE" w:rsidRDefault="009C7BC3" w:rsidP="00A62CEA">
      <w:pPr>
        <w:jc w:val="center"/>
        <w:rPr>
          <w:color w:val="000000" w:themeColor="text1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3BACACDE" wp14:editId="7DF9074E">
            <wp:extent cx="5410200" cy="32989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112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C3" w:rsidRDefault="009C7BC3" w:rsidP="009C7BC3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 w:rsidR="00A62CEA">
        <w:rPr>
          <w:i/>
          <w:color w:val="3B3838" w:themeColor="background2" w:themeShade="40"/>
          <w:lang w:val="uk-UA" w:eastAsia="ja-JP" w:bidi="fa-IR"/>
        </w:rPr>
        <w:t>7</w:t>
      </w:r>
      <w:r>
        <w:rPr>
          <w:i/>
          <w:color w:val="3B3838" w:themeColor="background2" w:themeShade="40"/>
          <w:lang w:val="uk-UA" w:eastAsia="ja-JP" w:bidi="fa-IR"/>
        </w:rPr>
        <w:t xml:space="preserve"> </w:t>
      </w:r>
      <w:r w:rsidR="00E41CFE">
        <w:rPr>
          <w:i/>
          <w:color w:val="3B3838" w:themeColor="background2" w:themeShade="40"/>
          <w:lang w:val="uk-UA" w:eastAsia="ja-JP" w:bidi="fa-IR"/>
        </w:rPr>
        <w:t>Вигляд</w:t>
      </w:r>
      <w:r>
        <w:rPr>
          <w:i/>
          <w:color w:val="3B3838" w:themeColor="background2" w:themeShade="40"/>
          <w:lang w:val="uk-UA" w:eastAsia="ja-JP" w:bidi="fa-IR"/>
        </w:rPr>
        <w:t xml:space="preserve"> форми додавання нових ігор</w:t>
      </w:r>
    </w:p>
    <w:p w:rsidR="000E3DBE" w:rsidRDefault="009C7BC3" w:rsidP="009C7BC3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 xml:space="preserve">Форма створена за допомогою майстра форм. В конструкторі було також додатково налаштовано вигляд форми: додано кнопки керування серед ігор кнопка виходу із програми і кнопка додавання нової гри, викинуто зайві </w:t>
      </w:r>
      <w:r w:rsidR="00E41CFE">
        <w:rPr>
          <w:color w:val="000000" w:themeColor="text1"/>
          <w:lang w:val="uk-UA" w:eastAsia="ja-JP" w:bidi="fa-IR"/>
        </w:rPr>
        <w:t>керуючі елементи і.т.д. Також у режимі конструктора було налаштовано дизайн форми додано емблему магазину і налаштовані поля введення.</w:t>
      </w:r>
    </w:p>
    <w:p w:rsidR="00E41CFE" w:rsidRDefault="00E41CFE" w:rsidP="009C7BC3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>Структура форми у редакторі має такий вигляд:</w:t>
      </w:r>
    </w:p>
    <w:p w:rsidR="00E41CFE" w:rsidRPr="009C7BC3" w:rsidRDefault="00E41CFE" w:rsidP="00A62CEA">
      <w:pPr>
        <w:jc w:val="center"/>
        <w:rPr>
          <w:color w:val="000000" w:themeColor="text1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5C24C2B0" wp14:editId="5FF4E032">
            <wp:extent cx="4810627" cy="33623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564" cy="33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E" w:rsidRDefault="00E41CFE" w:rsidP="00E41CFE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 w:rsidR="00A62CEA">
        <w:rPr>
          <w:i/>
          <w:color w:val="3B3838" w:themeColor="background2" w:themeShade="40"/>
          <w:lang w:val="uk-UA" w:eastAsia="ja-JP" w:bidi="fa-IR"/>
        </w:rPr>
        <w:t>8</w:t>
      </w:r>
      <w:r>
        <w:rPr>
          <w:i/>
          <w:color w:val="3B3838" w:themeColor="background2" w:themeShade="40"/>
          <w:lang w:val="uk-UA" w:eastAsia="ja-JP" w:bidi="fa-IR"/>
        </w:rPr>
        <w:t xml:space="preserve"> Структура форми додавання нових ігор</w:t>
      </w:r>
    </w:p>
    <w:p w:rsidR="00E41CFE" w:rsidRDefault="00E41CFE" w:rsidP="00E41CFE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 xml:space="preserve">Для реалізації </w:t>
      </w:r>
      <w:r w:rsidRPr="00E41CFE">
        <w:rPr>
          <w:i/>
          <w:color w:val="000000" w:themeColor="text1"/>
          <w:lang w:val="uk-UA" w:eastAsia="ja-JP" w:bidi="fa-IR"/>
        </w:rPr>
        <w:t>форми реєстрації користувачів</w:t>
      </w:r>
      <w:r>
        <w:rPr>
          <w:color w:val="000000" w:themeColor="text1"/>
          <w:lang w:val="uk-UA" w:eastAsia="ja-JP" w:bidi="fa-IR"/>
        </w:rPr>
        <w:t xml:space="preserve"> було виконано подібний механізм, але форма була створена за допомогою конструктору «з нуля». Форма має схожий дизайн, але замість керуючих елементів у ній реалізовано спрощений механізм реєстрації нових користувачів. Форма містить кнопку реєстрації за допомогою якої додається новий запис про користувача.</w:t>
      </w:r>
      <w:r w:rsidR="00A62CEA">
        <w:rPr>
          <w:color w:val="000000" w:themeColor="text1"/>
          <w:lang w:val="uk-UA" w:eastAsia="ja-JP" w:bidi="fa-IR"/>
        </w:rPr>
        <w:t xml:space="preserve"> Таким чином ми маємо таку структуру і вигляд форми.</w:t>
      </w:r>
    </w:p>
    <w:p w:rsidR="00A62CEA" w:rsidRPr="00E41CFE" w:rsidRDefault="00A62CEA" w:rsidP="00A62CEA">
      <w:pPr>
        <w:jc w:val="center"/>
        <w:rPr>
          <w:color w:val="000000" w:themeColor="text1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3B5B9489" wp14:editId="435E14C0">
            <wp:extent cx="3162300" cy="30528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72" cy="30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EA" w:rsidRDefault="00A62CEA" w:rsidP="00A62CEA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>9 Структура форми додавання нових ігор</w:t>
      </w:r>
    </w:p>
    <w:p w:rsidR="000E3DBE" w:rsidRDefault="00A62CEA" w:rsidP="002176A3">
      <w:pPr>
        <w:rPr>
          <w:lang w:val="uk-UA" w:eastAsia="ja-JP" w:bidi="fa-IR"/>
        </w:rPr>
      </w:pPr>
      <w:r w:rsidRPr="00A62CEA">
        <w:rPr>
          <w:i/>
          <w:lang w:val="uk-UA" w:eastAsia="ja-JP" w:bidi="fa-IR"/>
        </w:rPr>
        <w:t>Форма кількості ігор</w:t>
      </w:r>
      <w:r>
        <w:rPr>
          <w:lang w:val="uk-UA" w:eastAsia="ja-JP" w:bidi="fa-IR"/>
        </w:rPr>
        <w:t xml:space="preserve"> використовується для візуалізації всіх ігор присутніх у магазині. Таким чином ми матимемо</w:t>
      </w:r>
      <w:r w:rsidR="004A4843">
        <w:rPr>
          <w:lang w:val="uk-UA" w:eastAsia="ja-JP" w:bidi="fa-IR"/>
        </w:rPr>
        <w:t xml:space="preserve"> аналог головної сторінки інтер</w:t>
      </w:r>
      <w:r>
        <w:rPr>
          <w:lang w:val="uk-UA" w:eastAsia="ja-JP" w:bidi="fa-IR"/>
        </w:rPr>
        <w:t>нет-магазину, де відображатимуться всі доступні відеоігри.</w:t>
      </w:r>
      <w:r w:rsidR="004A4843">
        <w:rPr>
          <w:lang w:val="uk-UA" w:eastAsia="ja-JP" w:bidi="fa-IR"/>
        </w:rPr>
        <w:t xml:space="preserve"> Форма було створена за допомогою форми кількох елементів. Редагування у формі заборонено а отже звичайні користувачі не зможуть зіпсувати данні.</w:t>
      </w:r>
    </w:p>
    <w:p w:rsidR="004A4843" w:rsidRDefault="004A4843" w:rsidP="002176A3">
      <w:pPr>
        <w:rPr>
          <w:lang w:val="uk-UA" w:eastAsia="ja-JP" w:bidi="fa-IR"/>
        </w:rPr>
      </w:pPr>
      <w:r>
        <w:rPr>
          <w:lang w:val="uk-UA" w:eastAsia="ja-JP" w:bidi="fa-IR"/>
        </w:rPr>
        <w:t>Форма має вигляд:</w:t>
      </w:r>
    </w:p>
    <w:p w:rsidR="004A4843" w:rsidRDefault="004A4843" w:rsidP="004A4843">
      <w:pPr>
        <w:jc w:val="center"/>
        <w:rPr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65534C26" wp14:editId="51051C91">
            <wp:extent cx="5396708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725" cy="25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43" w:rsidRDefault="004A4843" w:rsidP="004A4843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>10 Вигляд форми додавання нових ігор</w:t>
      </w:r>
    </w:p>
    <w:p w:rsidR="004A4843" w:rsidRDefault="004A4843" w:rsidP="004A4843">
      <w:pPr>
        <w:jc w:val="center"/>
        <w:rPr>
          <w:i/>
          <w:color w:val="3B3838" w:themeColor="background2" w:themeShade="40"/>
          <w:lang w:val="uk-UA" w:eastAsia="ja-JP" w:bidi="fa-IR"/>
        </w:rPr>
      </w:pPr>
      <w:r>
        <w:rPr>
          <w:noProof/>
          <w:lang w:val="uk-UA" w:eastAsia="uk-UA"/>
        </w:rPr>
        <w:drawing>
          <wp:inline distT="0" distB="0" distL="0" distR="0" wp14:anchorId="7CD4A12E" wp14:editId="43EF9AA3">
            <wp:extent cx="5419725" cy="169432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955" cy="16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43" w:rsidRDefault="004A4843" w:rsidP="004A4843">
      <w:pPr>
        <w:jc w:val="center"/>
        <w:rPr>
          <w:i/>
          <w:color w:val="3B3838" w:themeColor="background2" w:themeShade="40"/>
          <w:lang w:val="uk-UA" w:eastAsia="ja-JP" w:bidi="fa-IR"/>
        </w:rPr>
      </w:pPr>
      <w:r w:rsidRPr="00F77F13">
        <w:rPr>
          <w:i/>
          <w:color w:val="3B3838" w:themeColor="background2" w:themeShade="40"/>
          <w:lang w:val="uk-UA" w:eastAsia="ja-JP" w:bidi="fa-IR"/>
        </w:rPr>
        <w:t xml:space="preserve">Рис. </w:t>
      </w:r>
      <w:r>
        <w:rPr>
          <w:i/>
          <w:color w:val="3B3838" w:themeColor="background2" w:themeShade="40"/>
          <w:lang w:val="uk-UA" w:eastAsia="ja-JP" w:bidi="fa-IR"/>
        </w:rPr>
        <w:t>11 Структура форми каталогу ігор</w:t>
      </w:r>
    </w:p>
    <w:p w:rsidR="004A4843" w:rsidRPr="004A4843" w:rsidRDefault="004A4843" w:rsidP="004A4843">
      <w:pPr>
        <w:rPr>
          <w:color w:val="000000" w:themeColor="text1"/>
          <w:lang w:val="uk-UA" w:eastAsia="ja-JP" w:bidi="fa-IR"/>
        </w:rPr>
      </w:pPr>
      <w:r>
        <w:rPr>
          <w:color w:val="000000" w:themeColor="text1"/>
          <w:lang w:val="uk-UA" w:eastAsia="ja-JP" w:bidi="fa-IR"/>
        </w:rPr>
        <w:t>Таким чином у базі даних за перший семестр реалізовано основний функціонал. У подальшому буде розроблено форму купівля гри запити по іграм які купив користувач та інші керуючі елементи.</w:t>
      </w:r>
    </w:p>
    <w:p w:rsidR="00A62CEA" w:rsidRPr="000E3DBE" w:rsidRDefault="00A62CEA" w:rsidP="002176A3">
      <w:pPr>
        <w:rPr>
          <w:lang w:val="uk-UA" w:eastAsia="ja-JP" w:bidi="fa-IR"/>
        </w:rPr>
      </w:pPr>
    </w:p>
    <w:p w:rsidR="002176A3" w:rsidRPr="009C7BC3" w:rsidRDefault="002176A3" w:rsidP="00F77F13">
      <w:pPr>
        <w:rPr>
          <w:lang w:val="uk-UA" w:eastAsia="ja-JP" w:bidi="fa-IR"/>
        </w:rPr>
      </w:pPr>
    </w:p>
    <w:p w:rsidR="00EB68C4" w:rsidRDefault="00EB68C4" w:rsidP="00270CE5">
      <w:pPr>
        <w:rPr>
          <w:lang w:val="uk-UA" w:eastAsia="ja-JP" w:bidi="fa-IR"/>
        </w:rPr>
      </w:pPr>
      <w:r>
        <w:rPr>
          <w:lang w:val="uk-UA" w:eastAsia="ja-JP" w:bidi="fa-IR"/>
        </w:rPr>
        <w:br w:type="page"/>
      </w:r>
    </w:p>
    <w:p w:rsidR="00EB68C4" w:rsidRPr="00270CE5" w:rsidRDefault="00EB68C4" w:rsidP="00270CE5">
      <w:pPr>
        <w:rPr>
          <w:lang w:val="uk-UA" w:eastAsia="ja-JP" w:bidi="fa-IR"/>
        </w:rPr>
      </w:pPr>
    </w:p>
    <w:p w:rsidR="006B3D02" w:rsidRDefault="006B3D02" w:rsidP="006B3D02">
      <w:pPr>
        <w:pStyle w:val="1"/>
        <w:rPr>
          <w:lang w:val="uk-UA" w:eastAsia="ja-JP" w:bidi="fa-IR"/>
        </w:rPr>
      </w:pPr>
      <w:bookmarkStart w:id="4" w:name="_Toc500175539"/>
      <w:r>
        <w:rPr>
          <w:lang w:val="uk-UA" w:eastAsia="ja-JP" w:bidi="fa-IR"/>
        </w:rPr>
        <w:t>Висновки</w:t>
      </w:r>
      <w:bookmarkEnd w:id="4"/>
    </w:p>
    <w:p w:rsidR="006B1886" w:rsidRPr="006B1886" w:rsidRDefault="006B1886" w:rsidP="006B1886">
      <w:pPr>
        <w:rPr>
          <w:lang w:val="uk-UA"/>
        </w:rPr>
      </w:pPr>
      <w:r w:rsidRPr="006B1886">
        <w:rPr>
          <w:lang w:val="uk-UA"/>
        </w:rPr>
        <w:t>Таким чином, можемо зробити висновок, що процес проектування БД полягає у досягненні компромісів між функціональними, інформаційними, апаратними, архітектурними й технологічними вимогами до БД і будується на інформованому прийнятті рішень за структурою БД. Проектування починається з моменту прийняття стратегічних рішень і триває на етапах реалізації й тестування.</w:t>
      </w:r>
    </w:p>
    <w:p w:rsidR="006B1886" w:rsidRPr="006B1886" w:rsidRDefault="006B1886" w:rsidP="006B1886">
      <w:pPr>
        <w:rPr>
          <w:lang w:val="uk-UA"/>
        </w:rPr>
      </w:pPr>
      <w:r w:rsidRPr="006B1886">
        <w:rPr>
          <w:lang w:val="uk-UA"/>
        </w:rPr>
        <w:t>Основною метою етапу створення логічної моделі БД є перетворення інформаційної моделі ПО БД у логічну модель реляційної БД, результатом є нормалізована схема відношень БД</w:t>
      </w:r>
    </w:p>
    <w:p w:rsidR="006B1886" w:rsidRPr="001C3EF7" w:rsidRDefault="006B1886" w:rsidP="006B1886">
      <w:pPr>
        <w:rPr>
          <w:lang w:val="en-US"/>
        </w:rPr>
      </w:pPr>
      <w:r w:rsidRPr="006B1886">
        <w:rPr>
          <w:lang w:val="uk-UA"/>
        </w:rPr>
        <w:t xml:space="preserve">Основна мета завдання розроблення внутрішньої схеми БД є перетворення логічної моделі реляційної </w:t>
      </w:r>
      <w:r w:rsidR="001C3EF7" w:rsidRPr="001C3EF7">
        <w:rPr>
          <w:lang w:val="uk-UA"/>
        </w:rPr>
        <w:t xml:space="preserve"> </w:t>
      </w:r>
      <w:r w:rsidRPr="006B1886">
        <w:rPr>
          <w:lang w:val="uk-UA"/>
        </w:rPr>
        <w:t>БД у послідовність команд SQL для створення об'єктів реляційної БД. В результаті виконання обліку впливу транзакцій розробник</w:t>
      </w:r>
      <w:r w:rsidR="001C3EF7" w:rsidRPr="001C3EF7">
        <w:t xml:space="preserve"> </w:t>
      </w:r>
      <w:r w:rsidRPr="006B1886">
        <w:rPr>
          <w:lang w:val="uk-UA"/>
        </w:rPr>
        <w:t>БД створює фізичну модель БД, що враховує характер обробки даних у БД.</w:t>
      </w:r>
      <w:r w:rsidR="001C3EF7" w:rsidRPr="001C3EF7">
        <w:t xml:space="preserve"> [</w:t>
      </w:r>
      <w:r w:rsidR="001C3EF7">
        <w:rPr>
          <w:lang w:val="en-US"/>
        </w:rPr>
        <w:t>3]</w:t>
      </w:r>
    </w:p>
    <w:p w:rsidR="006B3D02" w:rsidRDefault="006B3D02" w:rsidP="006B3D02">
      <w:pPr>
        <w:rPr>
          <w:lang w:val="uk-UA" w:eastAsia="ja-JP" w:bidi="fa-IR"/>
        </w:rPr>
      </w:pPr>
    </w:p>
    <w:p w:rsidR="00EB68C4" w:rsidRDefault="00EB68C4" w:rsidP="00EB68C4">
      <w:pPr>
        <w:rPr>
          <w:lang w:val="uk-UA" w:eastAsia="ja-JP" w:bidi="fa-IR"/>
        </w:rPr>
      </w:pPr>
      <w:r>
        <w:rPr>
          <w:lang w:val="uk-UA" w:eastAsia="ja-JP" w:bidi="fa-IR"/>
        </w:rPr>
        <w:br w:type="page"/>
      </w:r>
    </w:p>
    <w:p w:rsidR="006B3D02" w:rsidRPr="00124C8A" w:rsidRDefault="006B3D02" w:rsidP="006B3D02">
      <w:pPr>
        <w:pStyle w:val="1"/>
        <w:rPr>
          <w:lang w:eastAsia="ja-JP" w:bidi="fa-IR"/>
        </w:rPr>
      </w:pPr>
      <w:bookmarkStart w:id="5" w:name="_Toc500175540"/>
      <w:r>
        <w:rPr>
          <w:lang w:val="uk-UA" w:eastAsia="ja-JP" w:bidi="fa-IR"/>
        </w:rPr>
        <w:t>Список використаної літератури</w:t>
      </w:r>
      <w:bookmarkEnd w:id="5"/>
    </w:p>
    <w:p w:rsidR="00D23DD2" w:rsidRPr="00D23DD2" w:rsidRDefault="004A4843" w:rsidP="004A4843">
      <w:pPr>
        <w:pStyle w:val="a8"/>
        <w:numPr>
          <w:ilvl w:val="0"/>
          <w:numId w:val="5"/>
        </w:numPr>
        <w:rPr>
          <w:lang w:eastAsia="ja-JP" w:bidi="fa-IR"/>
        </w:rPr>
      </w:pPr>
      <w:r>
        <w:rPr>
          <w:lang w:val="uk-UA" w:eastAsia="ja-JP" w:bidi="fa-IR"/>
        </w:rPr>
        <w:t>Голіцина О.Л. Бази даних / О.Л. Голіцина, Н.В. Максимов, І.</w:t>
      </w:r>
      <w:r w:rsidR="00D23DD2">
        <w:rPr>
          <w:lang w:val="uk-UA" w:eastAsia="ja-JP" w:bidi="fa-IR"/>
        </w:rPr>
        <w:t>І. Попов. – М.: Форум, 2004.</w:t>
      </w:r>
    </w:p>
    <w:p w:rsidR="00D23DD2" w:rsidRPr="00D23DD2" w:rsidRDefault="00D23DD2" w:rsidP="004A4843">
      <w:pPr>
        <w:pStyle w:val="a8"/>
        <w:numPr>
          <w:ilvl w:val="0"/>
          <w:numId w:val="5"/>
        </w:numPr>
        <w:rPr>
          <w:lang w:eastAsia="ja-JP" w:bidi="fa-IR"/>
        </w:rPr>
      </w:pPr>
      <w:r>
        <w:rPr>
          <w:lang w:val="uk-UA" w:eastAsia="ja-JP" w:bidi="fa-IR"/>
        </w:rPr>
        <w:t xml:space="preserve">Мартін Губер Розуміння </w:t>
      </w:r>
      <w:r>
        <w:rPr>
          <w:lang w:val="en-US" w:eastAsia="ja-JP" w:bidi="fa-IR"/>
        </w:rPr>
        <w:t>SQL</w:t>
      </w:r>
      <w:r>
        <w:rPr>
          <w:lang w:val="uk-UA" w:eastAsia="ja-JP" w:bidi="fa-IR"/>
        </w:rPr>
        <w:t xml:space="preserve">, Переклад Лєбєдєва В.Н. під редакцією Буличова В.Н., Москва, 1993 </w:t>
      </w:r>
      <w:r>
        <w:rPr>
          <w:lang w:val="en-US" w:eastAsia="ja-JP" w:bidi="fa-IR"/>
        </w:rPr>
        <w:t>Martin Gruber Understanding SQL.</w:t>
      </w:r>
    </w:p>
    <w:p w:rsidR="009235FF" w:rsidRDefault="004A4843" w:rsidP="004A4843">
      <w:pPr>
        <w:pStyle w:val="a8"/>
        <w:numPr>
          <w:ilvl w:val="0"/>
          <w:numId w:val="5"/>
        </w:numPr>
        <w:rPr>
          <w:lang w:val="uk-UA" w:eastAsia="ja-JP" w:bidi="fa-IR"/>
        </w:rPr>
      </w:pPr>
      <w:r>
        <w:rPr>
          <w:lang w:val="uk-UA" w:eastAsia="ja-JP" w:bidi="fa-IR"/>
        </w:rPr>
        <w:t xml:space="preserve"> </w:t>
      </w:r>
      <w:r w:rsidR="00D23DD2">
        <w:rPr>
          <w:lang w:val="uk-UA" w:eastAsia="ja-JP" w:bidi="fa-IR"/>
        </w:rPr>
        <w:t>Совєтов Б.Я. Бази даних: теорія і практика: Підручник для бакалаврів / Б.Я. Совєтов, В.В Цехановський, В.Д. Чертовський. – М.:Юрайт, 2013</w:t>
      </w:r>
    </w:p>
    <w:p w:rsidR="00D23DD2" w:rsidRDefault="00D23DD2" w:rsidP="004A4843">
      <w:pPr>
        <w:pStyle w:val="a8"/>
        <w:numPr>
          <w:ilvl w:val="0"/>
          <w:numId w:val="5"/>
        </w:numPr>
        <w:rPr>
          <w:lang w:val="uk-UA" w:eastAsia="ja-JP" w:bidi="fa-IR"/>
        </w:rPr>
      </w:pPr>
      <w:r>
        <w:rPr>
          <w:lang w:val="uk-UA" w:eastAsia="ja-JP" w:bidi="fa-IR"/>
        </w:rPr>
        <w:t>Кирилов В.В Введення у реліаціоні бази даних. / Кирилов В.В</w:t>
      </w:r>
      <w:r w:rsidR="006B1886">
        <w:rPr>
          <w:lang w:val="uk-UA" w:eastAsia="ja-JP" w:bidi="fa-IR"/>
        </w:rPr>
        <w:t>, Г.Ю. Громов. - СПб.: БХВ-Петербург, 2012</w:t>
      </w:r>
    </w:p>
    <w:p w:rsidR="006B1886" w:rsidRDefault="006B1886" w:rsidP="006B1886">
      <w:pPr>
        <w:pStyle w:val="ad"/>
        <w:numPr>
          <w:ilvl w:val="0"/>
          <w:numId w:val="5"/>
        </w:numPr>
        <w:tabs>
          <w:tab w:val="clear" w:pos="397"/>
        </w:tabs>
        <w:spacing w:line="360" w:lineRule="auto"/>
      </w:pPr>
      <w:r>
        <w:t>Пушников А.Ю. Введение в системы управления базами данных. Часть 2. Реляционная модель данных: Учебное пособие / Изд-е Башкирского унта. – Уфа, 1999. – 138 с</w:t>
      </w:r>
    </w:p>
    <w:p w:rsidR="006B1886" w:rsidRDefault="006B1886" w:rsidP="006B1886">
      <w:pPr>
        <w:pStyle w:val="ad"/>
        <w:numPr>
          <w:ilvl w:val="0"/>
          <w:numId w:val="5"/>
        </w:numPr>
        <w:tabs>
          <w:tab w:val="clear" w:pos="397"/>
        </w:tabs>
        <w:spacing w:line="360" w:lineRule="auto"/>
      </w:pPr>
      <w:r>
        <w:t xml:space="preserve">Голышева А.В., Клеандрова И.А., Прокди Р.Т. </w:t>
      </w:r>
      <w:r>
        <w:rPr>
          <w:lang w:val="uk-UA"/>
        </w:rPr>
        <w:t>Access 2007 “без воды” / Изд-во Наука и техника, 2008. – 192 с.</w:t>
      </w:r>
    </w:p>
    <w:p w:rsidR="006B1886" w:rsidRPr="006B1886" w:rsidRDefault="006B1886" w:rsidP="006B1886">
      <w:pPr>
        <w:rPr>
          <w:lang w:val="uk-UA" w:eastAsia="ja-JP" w:bidi="fa-IR"/>
        </w:rPr>
      </w:pPr>
    </w:p>
    <w:sectPr w:rsidR="006B1886" w:rsidRPr="006B1886" w:rsidSect="006B1886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3A" w:rsidRDefault="0029263A" w:rsidP="006B1886">
      <w:pPr>
        <w:spacing w:line="240" w:lineRule="auto"/>
      </w:pPr>
      <w:r>
        <w:separator/>
      </w:r>
    </w:p>
  </w:endnote>
  <w:endnote w:type="continuationSeparator" w:id="0">
    <w:p w:rsidR="0029263A" w:rsidRDefault="0029263A" w:rsidP="006B1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3A" w:rsidRDefault="0029263A" w:rsidP="006B1886">
      <w:pPr>
        <w:spacing w:line="240" w:lineRule="auto"/>
      </w:pPr>
      <w:r>
        <w:separator/>
      </w:r>
    </w:p>
  </w:footnote>
  <w:footnote w:type="continuationSeparator" w:id="0">
    <w:p w:rsidR="0029263A" w:rsidRDefault="0029263A" w:rsidP="006B1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679135"/>
      <w:docPartObj>
        <w:docPartGallery w:val="Page Numbers (Top of Page)"/>
        <w:docPartUnique/>
      </w:docPartObj>
    </w:sdtPr>
    <w:sdtEndPr/>
    <w:sdtContent>
      <w:p w:rsidR="006B1886" w:rsidRDefault="006B188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120" w:rsidRPr="001F6120">
          <w:rPr>
            <w:noProof/>
            <w:lang w:val="uk-UA"/>
          </w:rPr>
          <w:t>6</w:t>
        </w:r>
        <w:r>
          <w:fldChar w:fldCharType="end"/>
        </w:r>
      </w:p>
    </w:sdtContent>
  </w:sdt>
  <w:p w:rsidR="006B1886" w:rsidRDefault="006B1886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0F61"/>
    <w:multiLevelType w:val="hybridMultilevel"/>
    <w:tmpl w:val="3B82465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0423587"/>
    <w:multiLevelType w:val="hybridMultilevel"/>
    <w:tmpl w:val="916EC0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68799F"/>
    <w:multiLevelType w:val="hybridMultilevel"/>
    <w:tmpl w:val="4482C4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AC6DAD"/>
    <w:multiLevelType w:val="hybridMultilevel"/>
    <w:tmpl w:val="C4F0D9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A3689F"/>
    <w:multiLevelType w:val="hybridMultilevel"/>
    <w:tmpl w:val="D86C464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18324B"/>
    <w:multiLevelType w:val="hybridMultilevel"/>
    <w:tmpl w:val="3536D7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FE"/>
    <w:rsid w:val="000354EF"/>
    <w:rsid w:val="000A160C"/>
    <w:rsid w:val="000E3DBE"/>
    <w:rsid w:val="000E7734"/>
    <w:rsid w:val="00124C8A"/>
    <w:rsid w:val="001C3EF7"/>
    <w:rsid w:val="001F6120"/>
    <w:rsid w:val="002176A3"/>
    <w:rsid w:val="00270CE5"/>
    <w:rsid w:val="0029263A"/>
    <w:rsid w:val="003448BE"/>
    <w:rsid w:val="004109FE"/>
    <w:rsid w:val="004A4843"/>
    <w:rsid w:val="005F079F"/>
    <w:rsid w:val="006B1886"/>
    <w:rsid w:val="006B3D02"/>
    <w:rsid w:val="006F6C9E"/>
    <w:rsid w:val="007900C9"/>
    <w:rsid w:val="007B48AA"/>
    <w:rsid w:val="008C1E0D"/>
    <w:rsid w:val="008D0453"/>
    <w:rsid w:val="009235FF"/>
    <w:rsid w:val="009935BE"/>
    <w:rsid w:val="009C7BC3"/>
    <w:rsid w:val="00A21063"/>
    <w:rsid w:val="00A62CEA"/>
    <w:rsid w:val="00B0247D"/>
    <w:rsid w:val="00BA196E"/>
    <w:rsid w:val="00C95174"/>
    <w:rsid w:val="00D23DD2"/>
    <w:rsid w:val="00E41CFE"/>
    <w:rsid w:val="00E64914"/>
    <w:rsid w:val="00EB68C4"/>
    <w:rsid w:val="00EC0297"/>
    <w:rsid w:val="00F02B3F"/>
    <w:rsid w:val="00F77F13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9E"/>
    <w:pPr>
      <w:spacing w:line="360" w:lineRule="auto"/>
    </w:pPr>
    <w:rPr>
      <w:rFonts w:ascii="Times New Roman" w:hAnsi="Times New Roman" w:cstheme="minorHAnsi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6B3D02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D02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D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D0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D0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D0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D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B3D0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3D02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3D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B3D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6B3D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6B3D0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6B3D0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B3D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6B3D0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3D0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6B3D0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6B3D02"/>
    <w:pPr>
      <w:spacing w:line="240" w:lineRule="auto"/>
    </w:pPr>
  </w:style>
  <w:style w:type="paragraph" w:styleId="a8">
    <w:name w:val="List Paragraph"/>
    <w:basedOn w:val="a"/>
    <w:uiPriority w:val="34"/>
    <w:qFormat/>
    <w:rsid w:val="006B3D0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6B3D02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6B3D02"/>
    <w:pPr>
      <w:spacing w:after="100"/>
    </w:pPr>
  </w:style>
  <w:style w:type="character" w:styleId="aa">
    <w:name w:val="Hyperlink"/>
    <w:basedOn w:val="a0"/>
    <w:uiPriority w:val="99"/>
    <w:unhideWhenUsed/>
    <w:rsid w:val="006B3D02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B3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6B3D02"/>
    <w:rPr>
      <w:rFonts w:ascii="Tahoma" w:hAnsi="Tahoma" w:cs="Tahoma"/>
      <w:sz w:val="16"/>
      <w:szCs w:val="16"/>
    </w:rPr>
  </w:style>
  <w:style w:type="paragraph" w:styleId="ad">
    <w:name w:val="Normal Indent"/>
    <w:basedOn w:val="a"/>
    <w:semiHidden/>
    <w:rsid w:val="006B1886"/>
    <w:pPr>
      <w:widowControl w:val="0"/>
      <w:tabs>
        <w:tab w:val="left" w:pos="397"/>
      </w:tabs>
      <w:spacing w:before="60" w:line="240" w:lineRule="auto"/>
      <w:ind w:firstLine="680"/>
    </w:pPr>
    <w:rPr>
      <w:rFonts w:eastAsia="Times New Roman" w:cs="Times New Roman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6B18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6B18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6B1886"/>
    <w:rPr>
      <w:rFonts w:ascii="Times New Roman" w:hAnsi="Times New Roman" w:cstheme="minorHAnsi"/>
      <w:sz w:val="28"/>
    </w:rPr>
  </w:style>
  <w:style w:type="paragraph" w:styleId="af1">
    <w:name w:val="footer"/>
    <w:basedOn w:val="a"/>
    <w:link w:val="af2"/>
    <w:uiPriority w:val="99"/>
    <w:unhideWhenUsed/>
    <w:rsid w:val="006B18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6B1886"/>
    <w:rPr>
      <w:rFonts w:ascii="Times New Roman" w:hAnsi="Times New Roman" w:cstheme="min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9E"/>
    <w:pPr>
      <w:spacing w:line="360" w:lineRule="auto"/>
    </w:pPr>
    <w:rPr>
      <w:rFonts w:ascii="Times New Roman" w:hAnsi="Times New Roman" w:cstheme="minorHAnsi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6B3D02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D02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D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D0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D0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D0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D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B3D0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3D02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3D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B3D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6B3D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6B3D0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6B3D0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B3D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6B3D0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3D0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6B3D0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6B3D02"/>
    <w:pPr>
      <w:spacing w:line="240" w:lineRule="auto"/>
    </w:pPr>
  </w:style>
  <w:style w:type="paragraph" w:styleId="a8">
    <w:name w:val="List Paragraph"/>
    <w:basedOn w:val="a"/>
    <w:uiPriority w:val="34"/>
    <w:qFormat/>
    <w:rsid w:val="006B3D0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6B3D02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6B3D02"/>
    <w:pPr>
      <w:spacing w:after="100"/>
    </w:pPr>
  </w:style>
  <w:style w:type="character" w:styleId="aa">
    <w:name w:val="Hyperlink"/>
    <w:basedOn w:val="a0"/>
    <w:uiPriority w:val="99"/>
    <w:unhideWhenUsed/>
    <w:rsid w:val="006B3D02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B3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6B3D02"/>
    <w:rPr>
      <w:rFonts w:ascii="Tahoma" w:hAnsi="Tahoma" w:cs="Tahoma"/>
      <w:sz w:val="16"/>
      <w:szCs w:val="16"/>
    </w:rPr>
  </w:style>
  <w:style w:type="paragraph" w:styleId="ad">
    <w:name w:val="Normal Indent"/>
    <w:basedOn w:val="a"/>
    <w:semiHidden/>
    <w:rsid w:val="006B1886"/>
    <w:pPr>
      <w:widowControl w:val="0"/>
      <w:tabs>
        <w:tab w:val="left" w:pos="397"/>
      </w:tabs>
      <w:spacing w:before="60" w:line="240" w:lineRule="auto"/>
      <w:ind w:firstLine="680"/>
    </w:pPr>
    <w:rPr>
      <w:rFonts w:eastAsia="Times New Roman" w:cs="Times New Roman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6B18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6B18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6B1886"/>
    <w:rPr>
      <w:rFonts w:ascii="Times New Roman" w:hAnsi="Times New Roman" w:cstheme="minorHAnsi"/>
      <w:sz w:val="28"/>
    </w:rPr>
  </w:style>
  <w:style w:type="paragraph" w:styleId="af1">
    <w:name w:val="footer"/>
    <w:basedOn w:val="a"/>
    <w:link w:val="af2"/>
    <w:uiPriority w:val="99"/>
    <w:unhideWhenUsed/>
    <w:rsid w:val="006B18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6B1886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59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292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1614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6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81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9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7377D-2242-4A42-863C-33C8F7A8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8067</Words>
  <Characters>4599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Усанов</dc:creator>
  <cp:keywords/>
  <dc:description/>
  <cp:lastModifiedBy>Тарас Гулый</cp:lastModifiedBy>
  <cp:revision>8</cp:revision>
  <dcterms:created xsi:type="dcterms:W3CDTF">2017-11-28T11:28:00Z</dcterms:created>
  <dcterms:modified xsi:type="dcterms:W3CDTF">2017-12-05T11:17:00Z</dcterms:modified>
</cp:coreProperties>
</file>