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Victor Nguyen</w:t>
      </w:r>
    </w:p>
    <w:p>
      <w:r>
        <w:t>Email: millerfrank@yahoo.com</w:t>
      </w:r>
    </w:p>
    <w:p>
      <w:r>
        <w:t>Phone: +1-189-637-4933x8318</w:t>
      </w:r>
    </w:p>
    <w:p>
      <w:r>
        <w:br/>
        <w:t>Experience:</w:t>
      </w:r>
    </w:p>
    <w:p>
      <w:r>
        <w:t>10 years in software development at Garcia, Murphy and King</w:t>
      </w:r>
    </w:p>
    <w:p>
      <w:r>
        <w:br/>
        <w:t>Skills:</w:t>
      </w:r>
    </w:p>
    <w:p>
      <w:r>
        <w:t>AWS, Java, Kubernetes, Python, JavaScript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