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x6xrr5e4152y" w:id="0"/>
      <w:bookmarkEnd w:id="0"/>
      <w:r w:rsidDel="00000000" w:rsidR="00000000" w:rsidRPr="00000000">
        <w:rPr>
          <w:rtl w:val="0"/>
        </w:rPr>
        <w:t xml:space="preserve">Рекомендации по отчету Криптонит.Тембр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Гипотеза — это научное предположение или догадка, требующая доказательства, выдвигаемая для объяснения явлений или фактов.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Эксперимент —  процедура, выполняемая для поддержки, опровержения или подтверждения гипотезы.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b25a6idt9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Шаблон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шаблон носит рекомендательный характер, его использование не обязательно.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h5kfnfgjz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EDA и наблюдения по данным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В отчёте представлен осмысленный анализ данных (EDA), включающий ключевые характеристики датасета и выводы, влияющие на решения команды. Ожидаются измеримые/наблюдаемые факты и связка “наблюдение - принятое решение”. Простая демонстрация графиков без выводов не засчитывается как полноценный EDA.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Датасет 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Интересные статистики по датасету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качества данных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доли неправильной разметки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особенностей и закономерностей найденных в данных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Наглядные графики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 о возможности применения датасета для решения задач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3zz610x2e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и отправная точка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Команда описала baseline-решение как точку отсчёта: его назначение, ключевые компоненты пайплайна, сильные и слабые стороны, а также какие ограничения baseline были выявлены и какие гипотезы улучшений из этого следуют. Важно показать, что команда понимает, “что именно улучшала” и за счёт каких изменений ожидался рост качества.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baseline решения команды: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98.221281101112"/>
        <w:gridCol w:w="6961.778718898888"/>
        <w:tblGridChange w:id="0">
          <w:tblGrid>
            <w:gridCol w:w="2398.221281101112"/>
            <w:gridCol w:w="6961.77871889888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используемых данных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Обработка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процесса обработки данных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 / 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основных используемыех моделей и алгоритмов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Краткое описание процесса обучения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Инференс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Краткое описание инференса / получение списка ближайших соседей для аудио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Метрики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Основные используемые метрики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to2n71ja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Эксперименты и сравнения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В отчёте приведена экспериментальная часть, позволяющая проследить ход работы и проверить обоснованность финального выбора. Ожидается фиксация условий экспериментов, сравнение результатов, а также корректное сопоставление вариантов. Приветствуются абляции, сравнение альтернативных подходов и объяснение причин полученного эффекта.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f1y3b635n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Эксперимент X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 Краткое описание эксперимента.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описание цели эксперимента.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Ожидаемый результат: описание ожидаемого результата.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Фактический результат: описание фактического результата.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Выводы:  выводы на основе полученных результатов, предположения о различиях между ожидаемым и фактическим результатом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c2vm2olsq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Инженерные решения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Команда описала конкретные инженерные и ML-решения, направленные на повышение устойчивости ранжирования в условиях шумов, реверберации и канальных искажений. Должно быть понятно: какие механизмы применялись, как они встроены в пайплайн и почему ожидаемо улучшают качество именно в этой постановке.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6uft3ojr5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Инженерные решение Х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 Краткое описание используемого подхода/алгоритма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Влияние на метрику: оценка влияния решения на итоговую метрику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gnth4oqa2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Выводы и дальнейшее развитие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Отчёт содержит обоснованные выводы по результатам работы: какие решения дали основной вклад, какие типы ошибок/случаи остаются проблемными, какие ограничения есть у финального подхода (данные, вычисления, качество при определённых условиях), а также краткий план дальнейших улучшений при наличии времени/ресурсов. Важна адекватность и связь выводов с проведёнными экспериментами.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Выводы: основные выводы и результаты экспериментов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дальнейших улучшенй: описание перспективных подходов, оценка их влияния на решение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