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7567" w14:textId="58DF7065" w:rsidR="007F3F87" w:rsidRDefault="00000000">
      <w:pPr>
        <w:pStyle w:val="a8"/>
        <w:pBdr>
          <w:bottom w:val="single" w:sz="8" w:space="0" w:color="E0E0E0"/>
        </w:pBdr>
        <w:shd w:val="clear" w:color="auto" w:fill="FFFFFF"/>
        <w:spacing w:before="120" w:after="0"/>
        <w:jc w:val="center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Edu Network PoC #1보고서</w:t>
      </w:r>
    </w:p>
    <w:p w14:paraId="1E23C89D" w14:textId="77777777" w:rsidR="007F3F87" w:rsidRDefault="00000000">
      <w:pPr>
        <w:shd w:val="clear" w:color="auto" w:fill="ECF0F1"/>
        <w:rPr>
          <w:lang w:eastAsia="ko-KR"/>
        </w:rPr>
      </w:pPr>
      <w:r>
        <w:rPr>
          <w:rFonts w:eastAsia="맑은 고딕" w:cs="맑은 고딕"/>
          <w:b/>
          <w:color w:val="2980B9"/>
          <w:sz w:val="18"/>
          <w:lang w:eastAsia="ko-KR"/>
        </w:rPr>
        <w:t>프로젝트명:</w:t>
      </w:r>
      <w:r>
        <w:rPr>
          <w:lang w:eastAsia="ko-KR"/>
        </w:rPr>
        <w:t xml:space="preserve"> </w:t>
      </w:r>
      <w:r>
        <w:rPr>
          <w:rFonts w:eastAsia="맑은 고딕" w:cs="맑은 고딕"/>
          <w:color w:val="555555"/>
          <w:sz w:val="18"/>
          <w:lang w:eastAsia="ko-KR"/>
        </w:rPr>
        <w:t xml:space="preserve"> Edu Network PoC #1</w:t>
      </w:r>
    </w:p>
    <w:p w14:paraId="5DD3E8E1" w14:textId="09FF82C1" w:rsidR="007F3F87" w:rsidRDefault="00000000">
      <w:pPr>
        <w:shd w:val="clear" w:color="auto" w:fill="ECF0F1"/>
        <w:rPr>
          <w:rFonts w:hint="eastAsia"/>
          <w:lang w:eastAsia="ko-KR"/>
        </w:rPr>
      </w:pPr>
      <w:r>
        <w:rPr>
          <w:rFonts w:eastAsia="맑은 고딕" w:cs="맑은 고딕"/>
          <w:b/>
          <w:color w:val="2980B9"/>
          <w:sz w:val="18"/>
          <w:lang w:eastAsia="ko-KR"/>
        </w:rPr>
        <w:t>보고 일자:</w:t>
      </w:r>
      <w:r>
        <w:rPr>
          <w:lang w:eastAsia="ko-KR"/>
        </w:rPr>
        <w:t xml:space="preserve"> </w:t>
      </w:r>
      <w:r>
        <w:rPr>
          <w:rFonts w:eastAsia="맑은 고딕" w:cs="맑은 고딕"/>
          <w:color w:val="555555"/>
          <w:sz w:val="18"/>
          <w:lang w:eastAsia="ko-KR"/>
        </w:rPr>
        <w:t xml:space="preserve"> 2025-10-1</w:t>
      </w:r>
      <w:r w:rsidR="008E3196">
        <w:rPr>
          <w:rFonts w:eastAsia="맑은 고딕" w:cs="맑은 고딕" w:hint="eastAsia"/>
          <w:color w:val="555555"/>
          <w:sz w:val="18"/>
          <w:lang w:eastAsia="ko-KR"/>
        </w:rPr>
        <w:t>2</w:t>
      </w:r>
    </w:p>
    <w:p w14:paraId="2599E245" w14:textId="7414F137" w:rsidR="007F3F87" w:rsidRDefault="00000000">
      <w:pPr>
        <w:shd w:val="clear" w:color="auto" w:fill="ECF0F1"/>
        <w:rPr>
          <w:rFonts w:hint="eastAsia"/>
          <w:lang w:eastAsia="ko-KR"/>
        </w:rPr>
      </w:pPr>
      <w:r>
        <w:rPr>
          <w:rFonts w:eastAsia="맑은 고딕" w:cs="맑은 고딕"/>
          <w:b/>
          <w:color w:val="2980B9"/>
          <w:sz w:val="18"/>
          <w:lang w:eastAsia="ko-KR"/>
        </w:rPr>
        <w:t>상태:</w:t>
      </w:r>
      <w:r>
        <w:rPr>
          <w:lang w:eastAsia="ko-KR"/>
        </w:rPr>
        <w:t xml:space="preserve"> </w:t>
      </w:r>
      <w:r>
        <w:rPr>
          <w:rFonts w:eastAsia="맑은 고딕" w:cs="맑은 고딕"/>
          <w:color w:val="555555"/>
          <w:sz w:val="18"/>
          <w:lang w:eastAsia="ko-KR"/>
        </w:rPr>
        <w:t xml:space="preserve"> </w:t>
      </w:r>
      <w:r w:rsidR="00BA7DF3">
        <w:rPr>
          <w:rFonts w:eastAsia="맑은 고딕" w:cs="맑은 고딕" w:hint="eastAsia"/>
          <w:color w:val="555555"/>
          <w:sz w:val="18"/>
          <w:lang w:eastAsia="ko-KR"/>
        </w:rPr>
        <w:t>성공</w:t>
      </w:r>
    </w:p>
    <w:p w14:paraId="1B8A4570" w14:textId="77777777" w:rsidR="007F3F87" w:rsidRDefault="00000000">
      <w:pPr>
        <w:pStyle w:val="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1. 프로젝트 아키텍처</w:t>
      </w:r>
    </w:p>
    <w:p w14:paraId="2296A165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>PoC 환경은 다음과 같은 주요 구성 요소로 이루어져 있습니다.</w:t>
      </w:r>
    </w:p>
    <w:p w14:paraId="07BA7304" w14:textId="77777777" w:rsidR="007F3F87" w:rsidRDefault="00000000">
      <w:pPr>
        <w:pStyle w:val="a0"/>
        <w:shd w:val="clear" w:color="auto" w:fill="FFFFFF"/>
        <w:spacing w:after="20" w:line="240" w:lineRule="auto"/>
        <w:rPr>
          <w:rFonts w:hint="eastAsia"/>
          <w:lang w:eastAsia="ko-KR"/>
        </w:rPr>
      </w:pPr>
      <w:r>
        <w:rPr>
          <w:rFonts w:ascii="맑은 고딕" w:eastAsia="맑은 고딕" w:hAnsi="맑은 고딕" w:cs="맑은 고딕"/>
          <w:color w:val="2980B9"/>
          <w:sz w:val="18"/>
          <w:lang w:eastAsia="ko-KR"/>
        </w:rPr>
        <w:t>Origin Server (edu-api</w:t>
      </w:r>
      <w:r>
        <w:rPr>
          <w:rFonts w:ascii="맑은 고딕" w:eastAsia="맑은 고딕" w:hAnsi="맑은 고딕" w:cs="맑은 고딕"/>
          <w:b/>
          <w:color w:val="2980B9"/>
          <w:sz w:val="18"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Python FastAPI 기반의 원본 서버로, 원격(라즈베리파이)에서 실행되며 테스트용 비디오 파일(</w:t>
      </w:r>
      <w:r>
        <w:rPr>
          <w:rFonts w:ascii="맑은 고딕" w:eastAsia="맑은 고딕" w:hAnsi="맑은 고딕" w:cs="맑은 고딕"/>
          <w:color w:val="555555"/>
          <w:sz w:val="18"/>
          <w:lang w:eastAsia="ko-KR"/>
        </w:rPr>
        <w:t>dummy.mp4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>)을 제공합니다.</w:t>
      </w:r>
    </w:p>
    <w:p w14:paraId="16DB1355" w14:textId="77777777" w:rsidR="007F3F87" w:rsidRDefault="00000000">
      <w:pPr>
        <w:pStyle w:val="a0"/>
        <w:shd w:val="clear" w:color="auto" w:fill="FFFFFF"/>
        <w:spacing w:after="20" w:line="240" w:lineRule="auto"/>
        <w:rPr>
          <w:rFonts w:hint="eastAsia"/>
          <w:lang w:eastAsia="ko-KR"/>
        </w:rPr>
      </w:pPr>
      <w:r>
        <w:rPr>
          <w:rFonts w:ascii="맑은 고딕" w:eastAsia="맑은 고딕" w:hAnsi="맑은 고딕" w:cs="맑은 고딕"/>
          <w:color w:val="2980B9"/>
          <w:sz w:val="18"/>
          <w:lang w:eastAsia="ko-KR"/>
        </w:rPr>
        <w:t>Client (edu-web-tablet</w:t>
      </w:r>
      <w:r>
        <w:rPr>
          <w:rFonts w:ascii="맑은 고딕" w:eastAsia="맑은 고딕" w:hAnsi="맑은 고딕" w:cs="맑은 고딕"/>
          <w:b/>
          <w:color w:val="2980B9"/>
          <w:sz w:val="18"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React 기반의 웹 애플리케이션으로, 사용자에게 파일 다운로드 UI를 제공하고 다운로드 속도, 시간 등 실시간 통계를 표시합니다.</w:t>
      </w:r>
    </w:p>
    <w:p w14:paraId="6D81642A" w14:textId="77777777" w:rsidR="007F3F87" w:rsidRDefault="00000000">
      <w:pPr>
        <w:pStyle w:val="a0"/>
        <w:shd w:val="clear" w:color="auto" w:fill="FFFFFF"/>
        <w:spacing w:after="20" w:line="240" w:lineRule="auto"/>
        <w:rPr>
          <w:rFonts w:hint="eastAsia"/>
          <w:lang w:eastAsia="ko-KR"/>
        </w:rPr>
      </w:pPr>
      <w:r>
        <w:rPr>
          <w:rFonts w:ascii="맑은 고딕" w:eastAsia="맑은 고딕" w:hAnsi="맑은 고딕" w:cs="맑은 고딕"/>
          <w:color w:val="2980B9"/>
          <w:sz w:val="18"/>
          <w:lang w:eastAsia="ko-KR"/>
        </w:rPr>
        <w:t>Forward &amp; Caching Proxy (nginx</w:t>
      </w:r>
      <w:r>
        <w:rPr>
          <w:rFonts w:ascii="맑은 고딕" w:eastAsia="맑은 고딕" w:hAnsi="맑은 고딕" w:cs="맑은 고딕"/>
          <w:b/>
          <w:color w:val="2980B9"/>
          <w:sz w:val="18"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클라이언트(macOS) 측에서 Docker를 통해 </w:t>
      </w:r>
      <w:r>
        <w:rPr>
          <w:rFonts w:ascii="맑은 고딕" w:eastAsia="맑은 고딕" w:hAnsi="맑은 고딕" w:cs="맑은 고딕"/>
          <w:color w:val="555555"/>
          <w:sz w:val="18"/>
          <w:lang w:eastAsia="ko-KR"/>
        </w:rPr>
        <w:t>edu-web-tablet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>과 함께 실행되며, 포워드 프록시 및 캐싱 계층 역할을 수행합니다.</w:t>
      </w:r>
    </w:p>
    <w:p w14:paraId="17EC999E" w14:textId="77777777" w:rsidR="007F3F87" w:rsidRDefault="00000000">
      <w:pPr>
        <w:pStyle w:val="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2. 검증 환경 및 방법</w:t>
      </w:r>
    </w:p>
    <w:p w14:paraId="6ACE0DB3" w14:textId="77777777" w:rsidR="007F3F87" w:rsidRDefault="00000000">
      <w:pPr>
        <w:pStyle w:val="2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2.1. 환경 구성</w:t>
      </w:r>
    </w:p>
    <w:p w14:paraId="7DF07AEB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>본 기술 검증은 실제 하드웨어 환경에서 다음과 같이 구성하여 수행되었습니다.</w:t>
      </w:r>
    </w:p>
    <w:p w14:paraId="0DA882FC" w14:textId="77777777" w:rsidR="007F3F87" w:rsidRDefault="00000000">
      <w:pPr>
        <w:pStyle w:val="a0"/>
        <w:shd w:val="clear" w:color="auto" w:fill="FFFFFF"/>
        <w:spacing w:after="20" w:line="240" w:lineRule="auto"/>
        <w:rPr>
          <w:rFonts w:hint="eastAsia"/>
        </w:rPr>
      </w:pPr>
      <w:r>
        <w:rPr>
          <w:rFonts w:ascii="맑은 고딕" w:eastAsia="맑은 고딕" w:hAnsi="맑은 고딕" w:cs="맑은 고딕"/>
          <w:b/>
          <w:color w:val="2980B9"/>
          <w:sz w:val="18"/>
        </w:rPr>
        <w:t>서버:</w:t>
      </w:r>
      <w:r>
        <w:t xml:space="preserve"> </w:t>
      </w:r>
      <w:r>
        <w:rPr>
          <w:rFonts w:ascii="맑은 고딕" w:eastAsia="맑은 고딕" w:hAnsi="맑은 고딕" w:cs="맑은 고딕"/>
          <w:color w:val="333333"/>
          <w:sz w:val="18"/>
        </w:rPr>
        <w:t xml:space="preserve"> 라즈베리파이(Raspberry Pi)에서 Origin Server(</w:t>
      </w:r>
      <w:r>
        <w:rPr>
          <w:rFonts w:ascii="맑은 고딕" w:eastAsia="맑은 고딕" w:hAnsi="맑은 고딕" w:cs="맑은 고딕"/>
          <w:color w:val="555555"/>
          <w:sz w:val="18"/>
        </w:rPr>
        <w:t>edu-api</w:t>
      </w:r>
      <w:r>
        <w:rPr>
          <w:rFonts w:ascii="맑은 고딕" w:eastAsia="맑은 고딕" w:hAnsi="맑은 고딕" w:cs="맑은 고딕"/>
          <w:color w:val="333333"/>
          <w:sz w:val="18"/>
        </w:rPr>
        <w:t>)를 원격으로 호스팅했습니다.</w:t>
      </w:r>
    </w:p>
    <w:p w14:paraId="14B5A988" w14:textId="63D463AD" w:rsidR="007F3F87" w:rsidRDefault="00000000">
      <w:pPr>
        <w:pStyle w:val="a0"/>
        <w:shd w:val="clear" w:color="auto" w:fill="FFFFFF"/>
        <w:spacing w:after="20" w:line="240" w:lineRule="auto"/>
        <w:rPr>
          <w:rFonts w:hint="eastAsia"/>
          <w:lang w:eastAsia="ko-KR"/>
        </w:rPr>
      </w:pPr>
      <w:r>
        <w:rPr>
          <w:rFonts w:ascii="맑은 고딕" w:eastAsia="맑은 고딕" w:hAnsi="맑은 고딕" w:cs="맑은 고딕"/>
          <w:b/>
          <w:color w:val="2980B9"/>
          <w:sz w:val="18"/>
          <w:lang w:eastAsia="ko-KR"/>
        </w:rPr>
        <w:t>클라이언트: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macOS 환경에서 Docker를 사용하여 웹 애플리케이션(</w:t>
      </w:r>
      <w:r>
        <w:rPr>
          <w:rFonts w:ascii="맑은 고딕" w:eastAsia="맑은 고딕" w:hAnsi="맑은 고딕" w:cs="맑은 고딕"/>
          <w:color w:val="555555"/>
          <w:sz w:val="18"/>
          <w:lang w:eastAsia="ko-KR"/>
        </w:rPr>
        <w:t>edu-web-tablet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>)과 포워드 프록시(</w:t>
      </w:r>
      <w:r>
        <w:rPr>
          <w:rFonts w:ascii="맑은 고딕" w:eastAsia="맑은 고딕" w:hAnsi="맑은 고딕" w:cs="맑은 고딕"/>
          <w:color w:val="555555"/>
          <w:sz w:val="18"/>
          <w:lang w:eastAsia="ko-KR"/>
        </w:rPr>
        <w:t>nginx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)를 함께 실행하고, </w:t>
      </w:r>
      <w:r w:rsidR="008616B9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 xml:space="preserve">운영체제 </w:t>
      </w:r>
      <w:r w:rsidR="002F3902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>네트워크</w:t>
      </w:r>
      <w:r w:rsidR="00C826BB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 xml:space="preserve"> </w:t>
      </w:r>
      <w:r w:rsidR="008616B9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>설정</w:t>
      </w:r>
      <w:r w:rsidR="002F3902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>에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PAC(Proxy Auto-Config) </w:t>
      </w:r>
      <w:r w:rsidR="005E5B5B">
        <w:rPr>
          <w:rFonts w:ascii="맑은 고딕" w:eastAsia="맑은 고딕" w:hAnsi="맑은 고딕" w:cs="맑은 고딕" w:hint="eastAsia"/>
          <w:color w:val="333333"/>
          <w:sz w:val="18"/>
          <w:lang w:eastAsia="ko-KR"/>
        </w:rPr>
        <w:t>를</w:t>
      </w:r>
      <w:r>
        <w:rPr>
          <w:rFonts w:ascii="맑은 고딕" w:eastAsia="맑은 고딕" w:hAnsi="맑은 고딕" w:cs="맑은 고딕"/>
          <w:color w:val="333333"/>
          <w:sz w:val="18"/>
          <w:lang w:eastAsia="ko-KR"/>
        </w:rPr>
        <w:t xml:space="preserve"> 적용하여 프록시를 자동 설정한 후 접속하여 테스트를 진행했습니다.</w:t>
      </w:r>
    </w:p>
    <w:p w14:paraId="183591C9" w14:textId="77777777" w:rsidR="007F3F87" w:rsidRDefault="00000000">
      <w:pPr>
        <w:pStyle w:val="2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2.2. 검증 시나리오</w:t>
      </w:r>
    </w:p>
    <w:p w14:paraId="5A269B84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>검증은 다음 시나리오에 따라 진행되었습니다.</w:t>
      </w:r>
    </w:p>
    <w:p w14:paraId="16290C72" w14:textId="77777777" w:rsidR="007F3F87" w:rsidRDefault="00000000">
      <w:pPr>
        <w:shd w:val="clear" w:color="auto" w:fill="FFFFFF"/>
        <w:spacing w:after="20" w:line="240" w:lineRule="auto"/>
        <w:rPr>
          <w:lang w:eastAsia="ko-KR"/>
        </w:rPr>
      </w:pPr>
      <w:r>
        <w:rPr>
          <w:rFonts w:eastAsia="맑은 고딕" w:cs="맑은 고딕"/>
          <w:b/>
          <w:color w:val="333333"/>
          <w:sz w:val="18"/>
          <w:lang w:eastAsia="ko-KR"/>
        </w:rPr>
        <w:t xml:space="preserve">1. </w:t>
      </w:r>
      <w:r>
        <w:rPr>
          <w:rFonts w:eastAsia="맑은 고딕" w:cs="맑은 고딕"/>
          <w:color w:val="333333"/>
          <w:sz w:val="18"/>
          <w:lang w:eastAsia="ko-KR"/>
        </w:rPr>
        <w:t>클라이언트가 웹 UI에서 "Start Download" 버튼을 클릭하여 파일 다운로드를 5회 연속으로 요청합니다.</w:t>
      </w:r>
    </w:p>
    <w:p w14:paraId="3FCF1DB2" w14:textId="77777777" w:rsidR="007F3F87" w:rsidRDefault="00000000">
      <w:pPr>
        <w:shd w:val="clear" w:color="auto" w:fill="FFFFFF"/>
        <w:spacing w:after="20" w:line="240" w:lineRule="auto"/>
        <w:rPr>
          <w:lang w:eastAsia="ko-KR"/>
        </w:rPr>
      </w:pPr>
      <w:r>
        <w:rPr>
          <w:rFonts w:eastAsia="맑은 고딕" w:cs="맑은 고딕"/>
          <w:b/>
          <w:color w:val="333333"/>
          <w:sz w:val="18"/>
          <w:lang w:eastAsia="ko-KR"/>
        </w:rPr>
        <w:t xml:space="preserve">2. </w:t>
      </w:r>
      <w:r>
        <w:rPr>
          <w:rFonts w:eastAsia="맑은 고딕" w:cs="맑은 고딕"/>
          <w:color w:val="333333"/>
          <w:sz w:val="18"/>
          <w:lang w:eastAsia="ko-KR"/>
        </w:rPr>
        <w:t>최초 요청 시, Nginx 프록시는 Origin 서버(</w:t>
      </w:r>
      <w:r>
        <w:rPr>
          <w:rFonts w:eastAsia="맑은 고딕" w:cs="맑은 고딕"/>
          <w:color w:val="555555"/>
          <w:sz w:val="18"/>
          <w:lang w:eastAsia="ko-KR"/>
        </w:rPr>
        <w:t>edu-api</w:t>
      </w:r>
      <w:r>
        <w:rPr>
          <w:rFonts w:eastAsia="맑은 고딕" w:cs="맑은 고딕"/>
          <w:color w:val="333333"/>
          <w:sz w:val="18"/>
          <w:lang w:eastAsia="ko-KR"/>
        </w:rPr>
        <w:t>)로부터 파일을 받아와 클라이언트에 전송하고, 해당 파일을 캐시에 저장합니다.</w:t>
      </w:r>
    </w:p>
    <w:p w14:paraId="07B31CEB" w14:textId="77777777" w:rsidR="007F3F87" w:rsidRDefault="00000000">
      <w:pPr>
        <w:shd w:val="clear" w:color="auto" w:fill="FFFFFF"/>
        <w:spacing w:after="20" w:line="240" w:lineRule="auto"/>
        <w:rPr>
          <w:lang w:eastAsia="ko-KR"/>
        </w:rPr>
      </w:pPr>
      <w:r>
        <w:rPr>
          <w:rFonts w:eastAsia="맑은 고딕" w:cs="맑은 고딕"/>
          <w:b/>
          <w:color w:val="333333"/>
          <w:sz w:val="18"/>
          <w:lang w:eastAsia="ko-KR"/>
        </w:rPr>
        <w:t xml:space="preserve">3. </w:t>
      </w:r>
      <w:r>
        <w:rPr>
          <w:rFonts w:eastAsia="맑은 고딕" w:cs="맑은 고딕"/>
          <w:color w:val="333333"/>
          <w:sz w:val="18"/>
          <w:lang w:eastAsia="ko-KR"/>
        </w:rPr>
        <w:t>두 번째 요청부터는 Nginx 프록시가 Origin 서버에 재요청하지 않고, 캐시에 저장된 파일을 직접 클라이언트에 전송합니다.</w:t>
      </w:r>
    </w:p>
    <w:p w14:paraId="7D692262" w14:textId="77777777" w:rsidR="007F3F87" w:rsidRDefault="00000000">
      <w:pPr>
        <w:shd w:val="clear" w:color="auto" w:fill="FFFFFF"/>
        <w:spacing w:after="20" w:line="240" w:lineRule="auto"/>
        <w:rPr>
          <w:lang w:eastAsia="ko-KR"/>
        </w:rPr>
      </w:pPr>
      <w:r>
        <w:rPr>
          <w:rFonts w:eastAsia="맑은 고딕" w:cs="맑은 고딕"/>
          <w:b/>
          <w:color w:val="333333"/>
          <w:sz w:val="18"/>
          <w:lang w:eastAsia="ko-KR"/>
        </w:rPr>
        <w:t xml:space="preserve">4. </w:t>
      </w:r>
      <w:r>
        <w:rPr>
          <w:rFonts w:eastAsia="맑은 고딕" w:cs="맑은 고딕"/>
          <w:color w:val="333333"/>
          <w:sz w:val="18"/>
          <w:lang w:eastAsia="ko-KR"/>
        </w:rPr>
        <w:t>웹 UI에 표시되는 다운로드 시간과 속도를 통해 캐싱 효과를 정량적으로 확인합니다.</w:t>
      </w:r>
    </w:p>
    <w:p w14:paraId="45590096" w14:textId="77777777" w:rsidR="007F3F87" w:rsidRDefault="00000000">
      <w:pPr>
        <w:pStyle w:val="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lastRenderedPageBreak/>
        <w:t>3. 검증 결과</w:t>
      </w:r>
    </w:p>
    <w:p w14:paraId="0278656B" w14:textId="19C3BBD6" w:rsidR="007F3F87" w:rsidRDefault="00000000">
      <w:pPr>
        <w:pStyle w:val="2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3.1. 기능 및 성능 검증</w:t>
      </w:r>
    </w:p>
    <w:p w14:paraId="5FD77510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 xml:space="preserve">실제 검증 결과, 캐싱 프록시의 기능이 정상적으로 동작함을 확인했습니다. 최초 다운로드 대비 </w:t>
      </w:r>
      <w:r>
        <w:rPr>
          <w:lang w:eastAsia="ko-KR"/>
        </w:rPr>
        <w:t xml:space="preserve"> </w:t>
      </w:r>
      <w:r>
        <w:rPr>
          <w:rFonts w:eastAsia="맑은 고딕" w:cs="맑은 고딕"/>
          <w:b/>
          <w:color w:val="2980B9"/>
          <w:sz w:val="18"/>
          <w:lang w:eastAsia="ko-KR"/>
        </w:rPr>
        <w:t>이후의 모든 다운로드 속도가 현저하게 향상</w:t>
      </w:r>
      <w:r>
        <w:rPr>
          <w:rFonts w:eastAsia="맑은 고딕" w:cs="맑은 고딕"/>
          <w:color w:val="555555"/>
          <w:sz w:val="18"/>
          <w:lang w:eastAsia="ko-KR"/>
        </w:rPr>
        <w:t>되었으며, 다운로드 시간 또한 크게 단축되었습니다. 이를 통해 캐싱 프록시가 반복적인 콘텐츠 요청에 대해 네트워크 효율성을 극대화할 수 있음을 성공적으로 입증했습니다.</w:t>
      </w:r>
    </w:p>
    <w:p w14:paraId="67B2D3AF" w14:textId="77777777" w:rsidR="007F3F87" w:rsidRDefault="00000000">
      <w:pPr>
        <w:pStyle w:val="2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3.2. 부하 테스트 (k6)</w:t>
      </w:r>
    </w:p>
    <w:p w14:paraId="526FCE7E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>서버의 안정성을 확인하기 위해 k6를 사용하여 부하 테스트를 수행했습니다. 테스트 조건은 다음과 같습니다.</w:t>
      </w:r>
    </w:p>
    <w:p w14:paraId="2651A386" w14:textId="77777777" w:rsidR="007F3F87" w:rsidRDefault="00000000">
      <w:pPr>
        <w:rPr>
          <w:lang w:eastAsia="ko-KR"/>
        </w:rPr>
      </w:pPr>
      <w:r>
        <w:rPr>
          <w:rFonts w:ascii="Courier New" w:hAnsi="Courier New"/>
          <w:lang w:eastAsia="ko-KR"/>
        </w:rPr>
        <w:br/>
        <w:t>export const options = {</w:t>
      </w:r>
      <w:r>
        <w:rPr>
          <w:rFonts w:ascii="Courier New" w:hAnsi="Courier New"/>
          <w:lang w:eastAsia="ko-KR"/>
        </w:rPr>
        <w:br/>
        <w:t xml:space="preserve">  vus: 100, // 100</w:t>
      </w:r>
      <w:r>
        <w:rPr>
          <w:rFonts w:ascii="Courier New" w:hAnsi="Courier New"/>
          <w:lang w:eastAsia="ko-KR"/>
        </w:rPr>
        <w:t>명의</w:t>
      </w:r>
      <w:r>
        <w:rPr>
          <w:rFonts w:ascii="Courier New" w:hAnsi="Courier New"/>
          <w:lang w:eastAsia="ko-KR"/>
        </w:rPr>
        <w:t xml:space="preserve"> </w:t>
      </w:r>
      <w:r>
        <w:rPr>
          <w:rFonts w:ascii="Courier New" w:hAnsi="Courier New"/>
          <w:lang w:eastAsia="ko-KR"/>
        </w:rPr>
        <w:t>가상</w:t>
      </w:r>
      <w:r>
        <w:rPr>
          <w:rFonts w:ascii="Courier New" w:hAnsi="Courier New"/>
          <w:lang w:eastAsia="ko-KR"/>
        </w:rPr>
        <w:t xml:space="preserve"> </w:t>
      </w:r>
      <w:r>
        <w:rPr>
          <w:rFonts w:ascii="Courier New" w:hAnsi="Courier New"/>
          <w:lang w:eastAsia="ko-KR"/>
        </w:rPr>
        <w:t>사용자</w:t>
      </w:r>
      <w:r>
        <w:rPr>
          <w:rFonts w:ascii="Courier New" w:hAnsi="Courier New"/>
          <w:lang w:eastAsia="ko-KR"/>
        </w:rPr>
        <w:br/>
        <w:t xml:space="preserve">  iterations: 500, // </w:t>
      </w:r>
      <w:r>
        <w:rPr>
          <w:rFonts w:ascii="Courier New" w:hAnsi="Courier New"/>
          <w:lang w:eastAsia="ko-KR"/>
        </w:rPr>
        <w:t>총</w:t>
      </w:r>
      <w:r>
        <w:rPr>
          <w:rFonts w:ascii="Courier New" w:hAnsi="Courier New"/>
          <w:lang w:eastAsia="ko-KR"/>
        </w:rPr>
        <w:t xml:space="preserve"> 500</w:t>
      </w:r>
      <w:r>
        <w:rPr>
          <w:rFonts w:ascii="Courier New" w:hAnsi="Courier New"/>
          <w:lang w:eastAsia="ko-KR"/>
        </w:rPr>
        <w:t>회</w:t>
      </w:r>
      <w:r>
        <w:rPr>
          <w:rFonts w:ascii="Courier New" w:hAnsi="Courier New"/>
          <w:lang w:eastAsia="ko-KR"/>
        </w:rPr>
        <w:t xml:space="preserve"> </w:t>
      </w:r>
      <w:r>
        <w:rPr>
          <w:rFonts w:ascii="Courier New" w:hAnsi="Courier New"/>
          <w:lang w:eastAsia="ko-KR"/>
        </w:rPr>
        <w:t>요청</w:t>
      </w:r>
      <w:r>
        <w:rPr>
          <w:rFonts w:ascii="Courier New" w:hAnsi="Courier New"/>
          <w:lang w:eastAsia="ko-KR"/>
        </w:rPr>
        <w:t xml:space="preserve"> (</w:t>
      </w:r>
      <w:r>
        <w:rPr>
          <w:rFonts w:ascii="Courier New" w:hAnsi="Courier New"/>
          <w:lang w:eastAsia="ko-KR"/>
        </w:rPr>
        <w:t>사용자당</w:t>
      </w:r>
      <w:r>
        <w:rPr>
          <w:rFonts w:ascii="Courier New" w:hAnsi="Courier New"/>
          <w:lang w:eastAsia="ko-KR"/>
        </w:rPr>
        <w:t xml:space="preserve"> 5</w:t>
      </w:r>
      <w:r>
        <w:rPr>
          <w:rFonts w:ascii="Courier New" w:hAnsi="Courier New"/>
          <w:lang w:eastAsia="ko-KR"/>
        </w:rPr>
        <w:t>회</w:t>
      </w:r>
      <w:r>
        <w:rPr>
          <w:rFonts w:ascii="Courier New" w:hAnsi="Courier New"/>
          <w:lang w:eastAsia="ko-KR"/>
        </w:rPr>
        <w:t>)</w:t>
      </w:r>
      <w:r>
        <w:rPr>
          <w:rFonts w:ascii="Courier New" w:hAnsi="Courier New"/>
          <w:lang w:eastAsia="ko-KR"/>
        </w:rPr>
        <w:br/>
      </w:r>
      <w:r>
        <w:rPr>
          <w:rFonts w:ascii="Courier New" w:hAnsi="Courier New"/>
          <w:lang w:eastAsia="ko-KR"/>
        </w:rPr>
        <w:br/>
        <w:t xml:space="preserve">  duration: '10m', // </w:t>
      </w:r>
      <w:r>
        <w:rPr>
          <w:rFonts w:ascii="Courier New" w:hAnsi="Courier New"/>
          <w:lang w:eastAsia="ko-KR"/>
        </w:rPr>
        <w:t>최대</w:t>
      </w:r>
      <w:r>
        <w:rPr>
          <w:rFonts w:ascii="Courier New" w:hAnsi="Courier New"/>
          <w:lang w:eastAsia="ko-KR"/>
        </w:rPr>
        <w:t xml:space="preserve"> 10</w:t>
      </w:r>
      <w:r>
        <w:rPr>
          <w:rFonts w:ascii="Courier New" w:hAnsi="Courier New"/>
          <w:lang w:eastAsia="ko-KR"/>
        </w:rPr>
        <w:t>분</w:t>
      </w:r>
      <w:r>
        <w:rPr>
          <w:rFonts w:ascii="Courier New" w:hAnsi="Courier New"/>
          <w:lang w:eastAsia="ko-KR"/>
        </w:rPr>
        <w:t xml:space="preserve"> </w:t>
      </w:r>
      <w:r>
        <w:rPr>
          <w:rFonts w:ascii="Courier New" w:hAnsi="Courier New"/>
          <w:lang w:eastAsia="ko-KR"/>
        </w:rPr>
        <w:t>내</w:t>
      </w:r>
      <w:r>
        <w:rPr>
          <w:rFonts w:ascii="Courier New" w:hAnsi="Courier New"/>
          <w:lang w:eastAsia="ko-KR"/>
        </w:rPr>
        <w:t xml:space="preserve"> </w:t>
      </w:r>
      <w:r>
        <w:rPr>
          <w:rFonts w:ascii="Courier New" w:hAnsi="Courier New"/>
          <w:lang w:eastAsia="ko-KR"/>
        </w:rPr>
        <w:t>완료</w:t>
      </w:r>
      <w:r>
        <w:rPr>
          <w:rFonts w:ascii="Courier New" w:hAnsi="Courier New"/>
          <w:lang w:eastAsia="ko-KR"/>
        </w:rPr>
        <w:br/>
        <w:t>};</w:t>
      </w:r>
      <w:r>
        <w:rPr>
          <w:rFonts w:ascii="Courier New" w:hAnsi="Courier New"/>
          <w:lang w:eastAsia="ko-KR"/>
        </w:rPr>
        <w:br/>
        <w:t xml:space="preserve">            </w:t>
      </w:r>
    </w:p>
    <w:p w14:paraId="24FB06CD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 xml:space="preserve">테스트 결과, 100명의 가상 사용자가 동시에 요청하는 부하 상황에서도 클라이언트(macOS)에서 실행된 </w:t>
      </w:r>
      <w:r>
        <w:rPr>
          <w:lang w:eastAsia="ko-KR"/>
        </w:rPr>
        <w:t xml:space="preserve"> </w:t>
      </w:r>
      <w:r>
        <w:rPr>
          <w:rFonts w:eastAsia="맑은 고딕" w:cs="맑은 고딕"/>
          <w:b/>
          <w:color w:val="2980B9"/>
          <w:sz w:val="18"/>
          <w:lang w:eastAsia="ko-KR"/>
        </w:rPr>
        <w:t>Nginx 프록시 서버의 최대 CPU 사용량은 약 9% 수준</w:t>
      </w:r>
      <w:r>
        <w:rPr>
          <w:rFonts w:eastAsia="맑은 고딕" w:cs="맑은 고딕"/>
          <w:color w:val="555555"/>
          <w:sz w:val="18"/>
          <w:lang w:eastAsia="ko-KR"/>
        </w:rPr>
        <w:t>(단일 코어 100% 기준)으로 매우 낮게 유지되었습니다. 이는 Nginx 캐싱 프록시가 적은 리소스로도 높은 처리량을 감당할 수 있음을 의미하며, 솔루션의 안정성과 효율성을 뒷받침합니다.</w:t>
      </w:r>
    </w:p>
    <w:p w14:paraId="4D40A603" w14:textId="77777777" w:rsidR="007F3F87" w:rsidRDefault="00000000">
      <w:pPr>
        <w:pStyle w:val="1"/>
        <w:pBdr>
          <w:bottom w:val="single" w:sz="8" w:space="0" w:color="E0E0E0"/>
        </w:pBdr>
        <w:shd w:val="clear" w:color="auto" w:fill="FFFFFF"/>
        <w:spacing w:before="120"/>
        <w:rPr>
          <w:lang w:eastAsia="ko-KR"/>
        </w:rPr>
      </w:pPr>
      <w:r>
        <w:rPr>
          <w:rFonts w:ascii="맑은 고딕" w:eastAsia="맑은 고딕" w:hAnsi="맑은 고딕" w:cs="맑은 고딕"/>
          <w:color w:val="2C3E50"/>
          <w:sz w:val="31"/>
          <w:lang w:eastAsia="ko-KR"/>
        </w:rPr>
        <w:t>4. 결론</w:t>
      </w:r>
    </w:p>
    <w:p w14:paraId="442D9C21" w14:textId="77777777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>본 PoC를 통해 Nginx를 이용한 캐싱 프록시 도입이 네트워크 성능 개선에 매우 효과적임을 성공적으로 검증했습니다. 특히, 클라이언트 환경에서 실행된 Nginx가 부하 테스트 시 낮은 CPU 점유율을 기록하며 안정적인 서비스를 제공할 수 있음을 확인했습니다.</w:t>
      </w:r>
    </w:p>
    <w:p w14:paraId="24CB6C11" w14:textId="7500580E" w:rsidR="007F3F87" w:rsidRDefault="00000000">
      <w:pPr>
        <w:shd w:val="clear" w:color="auto" w:fill="FFFFFF"/>
        <w:rPr>
          <w:lang w:eastAsia="ko-KR"/>
        </w:rPr>
      </w:pPr>
      <w:r>
        <w:rPr>
          <w:rFonts w:eastAsia="맑은 고딕" w:cs="맑은 고딕"/>
          <w:color w:val="555555"/>
          <w:sz w:val="18"/>
          <w:lang w:eastAsia="ko-KR"/>
        </w:rPr>
        <w:t xml:space="preserve">따라서 동일한 콘텐츠를 다수의 사용자에게 반복적으로 제공해야 하는 교육용 네트워크 환경에서 캐싱 프록시는 </w:t>
      </w:r>
      <w:r>
        <w:rPr>
          <w:lang w:eastAsia="ko-KR"/>
        </w:rPr>
        <w:t xml:space="preserve"> </w:t>
      </w:r>
      <w:r>
        <w:rPr>
          <w:rFonts w:eastAsia="맑은 고딕" w:cs="맑은 고딕"/>
          <w:b/>
          <w:color w:val="2980B9"/>
          <w:sz w:val="18"/>
          <w:lang w:eastAsia="ko-KR"/>
        </w:rPr>
        <w:t>서버 부하 감소, 네트워크 트래픽 절감, 사용자 경험 향상</w:t>
      </w:r>
      <w:r>
        <w:rPr>
          <w:rFonts w:eastAsia="맑은 고딕" w:cs="맑은 고딕"/>
          <w:color w:val="555555"/>
          <w:sz w:val="18"/>
          <w:lang w:eastAsia="ko-KR"/>
        </w:rPr>
        <w:t>을 위한 효율적이고 실용적인 솔루션이 될 수 있습니다.</w:t>
      </w:r>
    </w:p>
    <w:sectPr w:rsidR="007F3F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SC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852895">
    <w:abstractNumId w:val="8"/>
  </w:num>
  <w:num w:numId="2" w16cid:durableId="2060324323">
    <w:abstractNumId w:val="6"/>
  </w:num>
  <w:num w:numId="3" w16cid:durableId="1001853327">
    <w:abstractNumId w:val="5"/>
  </w:num>
  <w:num w:numId="4" w16cid:durableId="1502961599">
    <w:abstractNumId w:val="4"/>
  </w:num>
  <w:num w:numId="5" w16cid:durableId="69737657">
    <w:abstractNumId w:val="7"/>
  </w:num>
  <w:num w:numId="6" w16cid:durableId="198327280">
    <w:abstractNumId w:val="3"/>
  </w:num>
  <w:num w:numId="7" w16cid:durableId="297995928">
    <w:abstractNumId w:val="2"/>
  </w:num>
  <w:num w:numId="8" w16cid:durableId="1427648947">
    <w:abstractNumId w:val="1"/>
  </w:num>
  <w:num w:numId="9" w16cid:durableId="118320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A1"/>
    <w:rsid w:val="00034616"/>
    <w:rsid w:val="0006063C"/>
    <w:rsid w:val="0015074B"/>
    <w:rsid w:val="0029639D"/>
    <w:rsid w:val="002C4F9D"/>
    <w:rsid w:val="002F3902"/>
    <w:rsid w:val="00326F90"/>
    <w:rsid w:val="005E5B5B"/>
    <w:rsid w:val="007F3F87"/>
    <w:rsid w:val="008616B9"/>
    <w:rsid w:val="008E3196"/>
    <w:rsid w:val="009636A1"/>
    <w:rsid w:val="009879BA"/>
    <w:rsid w:val="00A168E1"/>
    <w:rsid w:val="00AA1D8D"/>
    <w:rsid w:val="00B47730"/>
    <w:rsid w:val="00BA7DF3"/>
    <w:rsid w:val="00C826BB"/>
    <w:rsid w:val="00CB0664"/>
    <w:rsid w:val="00DA32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359D8"/>
  <w14:defaultImageDpi w14:val="300"/>
  <w15:docId w15:val="{AC704A22-A87E-784E-828F-B525F3A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  <w:sz w:val="16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19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  <w:rPr>
      <w:rFonts w:ascii="Source Han Sans SC" w:hAnsi="Source Han Sans SC"/>
    </w:r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  <w:rPr>
      <w:rFonts w:ascii="Source Han Sans SC" w:hAnsi="Source Han Sans SC"/>
    </w:r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동주</cp:lastModifiedBy>
  <cp:revision>12</cp:revision>
  <dcterms:created xsi:type="dcterms:W3CDTF">2013-12-23T23:15:00Z</dcterms:created>
  <dcterms:modified xsi:type="dcterms:W3CDTF">2025-10-11T19:22:00Z</dcterms:modified>
  <cp:category/>
</cp:coreProperties>
</file>