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— Version Record</w:t>
      </w:r>
    </w:p>
    <w:p>
      <w:pPr>
        <w:jc w:val="center"/>
      </w:pPr>
      <w:r>
        <w:t>Recess documentation baseline • Version 1.3.0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1.3.0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Release summary</w:t>
      </w:r>
    </w:p>
    <w:p>
      <w:r>
        <w:t>Version 1.3.0 documents the implemented Reliable phase and establishes the factual foundation for the next planned capability, Insight Engine v1.</w:t>
      </w:r>
    </w:p>
    <w:p>
      <w:pPr>
        <w:pStyle w:val="Heading1"/>
      </w:pPr>
      <w:r>
        <w:t>Implemented increments</w:t>
      </w:r>
    </w:p>
    <w:p>
      <w:pPr>
        <w:pStyle w:val="ListBullet"/>
      </w:pPr>
      <w:r>
        <w:t>Automated Bell scheduling generates a rolling seven-day set of stable, one-shot local notifications from the saved workday and cadence.</w:t>
      </w:r>
    </w:p>
    <w:p>
      <w:pPr>
        <w:pStyle w:val="ListBullet"/>
      </w:pPr>
      <w:r>
        <w:t>The schedule editor exposes 30, 45, 60, 90, and 120-minute cadence options, defaulting to 60 when no saved value exists.</w:t>
      </w:r>
    </w:p>
    <w:p>
      <w:pPr>
        <w:pStyle w:val="ListBullet"/>
      </w:pPr>
      <w:r>
        <w:t>The scheduler lifecycle preserves future Bells through Start and completion, retains work-start anchoring, reconciles obsolete IDs, verifies pending IDs, and keeps deferred reminders separate.</w:t>
      </w:r>
    </w:p>
    <w:p>
      <w:pPr>
        <w:pStyle w:val="ListBullet"/>
      </w:pPr>
      <w:r>
        <w:t>The Fact Engine persists original/current Bell times, acknowledgement, lifecycle timestamps, deferrals, Rain checks, exercise, cadence snapshot, and creation time with terminal-state protection and history queries.</w:t>
      </w:r>
    </w:p>
    <w:p>
      <w:pPr>
        <w:pStyle w:val="ListBullet"/>
      </w:pPr>
      <w:r>
        <w:t>History v1 presents factual seven-day aggregates and expandable day/session detail without insights or gamification.</w:t>
      </w:r>
    </w:p>
    <w:p>
      <w:pPr>
        <w:pStyle w:val="ListBullet"/>
      </w:pPr>
      <w:r>
        <w:t>Home displays the next actual persisted scheduled/deferred Recess, active state, or no-more-today state.</w:t>
      </w:r>
    </w:p>
    <w:p>
      <w:pPr>
        <w:pStyle w:val="ListBullet"/>
      </w:pPr>
      <w:r>
        <w:t>flutter_timezone was upgraded from 4.x to 5.1.0 and timezone initialization now uses TimezoneInfo.identifier.</w:t>
      </w:r>
    </w:p>
    <w:p>
      <w:pPr>
        <w:pStyle w:val="ListBullet"/>
      </w:pPr>
      <w:r>
        <w:t>The repository uses BSL 1.1 with Apache License 2.0 as the Change License on January 1, 2030.</w:t>
      </w:r>
    </w:p>
    <w:p>
      <w:pPr>
        <w:pStyle w:val="Heading1"/>
      </w:pPr>
      <w:r>
        <w:t>Tests and validation</w:t>
      </w:r>
    </w:p>
    <w:p>
      <w:pPr>
        <w:pStyle w:val="ListBullet"/>
      </w:pPr>
      <w:r>
        <w:t>dart format completed with no outstanding formatting changes.</w:t>
      </w:r>
    </w:p>
    <w:p>
      <w:pPr>
        <w:pStyle w:val="ListBullet"/>
      </w:pPr>
      <w:r>
        <w:t>flutter analyze completed with no issues.</w:t>
      </w:r>
    </w:p>
    <w:p>
      <w:pPr>
        <w:pStyle w:val="ListBullet"/>
      </w:pPr>
      <w:r>
        <w:t>flutter test completed with 71 passing tests at this baseline.</w:t>
      </w:r>
    </w:p>
    <w:p>
      <w:pPr>
        <w:pStyle w:val="ListBullet"/>
      </w:pPr>
      <w:r>
        <w:t>Coverage includes cadence generation and identity, cancellation shedding, repeated lifecycle cycles, migrations, Fact Engine queries, History, Home states, refresh behavior, and existing session flows.</w:t>
      </w:r>
    </w:p>
    <w:p>
      <w:pPr>
        <w:pStyle w:val="Heading1"/>
      </w:pPr>
      <w:r>
        <w:t>Known issues and planned enhancements</w:t>
      </w:r>
    </w:p>
    <w:p>
      <w:pPr>
        <w:pStyle w:val="ListBullet"/>
      </w:pPr>
      <w:r>
        <w:t>Known tooling warning: Flutter may emit the built-in Kotlin warning associated with flutter_timezone 5.1.0. No manual android.builtInKotlin, Gradle plugin, or Kotlin plugin override is approved solely to suppress it.</w:t>
      </w:r>
    </w:p>
    <w:p>
      <w:pPr>
        <w:pStyle w:val="ListBullet"/>
      </w:pPr>
      <w:r>
        <w:t>Known schedule-editor navigation enhancement: edit mode should gain a more natural back-navigation affordance while preserving onboarding behavior. This is not yet implemented.</w:t>
      </w:r>
    </w:p>
    <w:p>
      <w:pPr>
        <w:pStyle w:val="ListBullet"/>
      </w:pPr>
      <w:r>
        <w:t>Android local notifications use inexactAllowWhileIdle and may be delayed by the operating system, Doze, battery optimization, or OEM scheduling policy.</w:t>
      </w:r>
    </w:p>
    <w:p>
      <w:pPr>
        <w:pStyle w:val="ListBullet"/>
      </w:pPr>
      <w:r>
        <w:t>Visible local notifications depend on user-granted platform permission.</w:t>
      </w:r>
    </w:p>
    <w:p>
      <w:pPr>
        <w:pStyle w:val="Heading1"/>
      </w:pPr>
      <w:r>
        <w:t>Next planned capability</w:t>
      </w:r>
    </w:p>
    <w:p>
      <w:r>
        <w:t>Insight Engine v1 is next. It will interpret Fact Engine history into explainable Patterns. Adaptation, Calendar Intelligence, accounts, cloud sync, and platform expansion remain unimplemented and require separate approval.</w:t>
      </w:r>
    </w:p>
    <w:p>
      <w:pPr>
        <w:pStyle w:val="Heading1"/>
      </w:pPr>
      <w:r>
        <w:t>Documentation governance</w:t>
      </w:r>
    </w:p>
    <w:p>
      <w:r>
        <w:t>Every completed product increment must update the relevant canonical master document, the current version record, and known issues or roadmap state when applicable.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12 — Version Record v1.3.0</dc:title>
  <dc:subject>Implemented capabilities, validation, known issues, and next capability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1.3.0</cp:version>
</cp:coreProperties>
</file>