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C3" w:rsidRDefault="00DD5BC3">
      <w:pPr>
        <w:spacing w:after="180"/>
        <w:ind w:right="320"/>
        <w:rPr>
          <w:rFonts w:ascii="Georgia" w:eastAsia="Georgia" w:hAnsi="Georgia" w:cs="Georgia"/>
          <w:sz w:val="20"/>
          <w:szCs w:val="20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213505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213505">
        <w:rPr>
          <w:rFonts w:ascii="Times New Roman" w:hAnsi="Times New Roman" w:cs="Times New Roman"/>
          <w:b/>
          <w:sz w:val="30"/>
          <w:szCs w:val="30"/>
        </w:rPr>
        <w:t>ОТЧЕТ</w:t>
      </w:r>
    </w:p>
    <w:p w:rsidR="00213505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213505">
        <w:rPr>
          <w:rFonts w:ascii="Times New Roman" w:hAnsi="Times New Roman" w:cs="Times New Roman"/>
          <w:b/>
          <w:sz w:val="30"/>
          <w:szCs w:val="30"/>
        </w:rPr>
        <w:t xml:space="preserve">О ТЕСТИРОВАНИИ </w:t>
      </w:r>
      <w:r w:rsidRPr="00213505">
        <w:rPr>
          <w:rFonts w:ascii="Times New Roman" w:hAnsi="Times New Roman" w:cs="Times New Roman"/>
          <w:b/>
          <w:sz w:val="30"/>
          <w:szCs w:val="30"/>
          <w:lang w:val="ru-RU"/>
        </w:rPr>
        <w:t xml:space="preserve">РАЗДЕЛА </w:t>
      </w:r>
    </w:p>
    <w:p w:rsidR="00213505" w:rsidRPr="00213505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213505">
        <w:rPr>
          <w:rFonts w:ascii="Times New Roman" w:hAnsi="Times New Roman" w:cs="Times New Roman"/>
          <w:b/>
          <w:sz w:val="30"/>
          <w:szCs w:val="30"/>
        </w:rPr>
        <w:t>“</w:t>
      </w:r>
      <w:r w:rsidR="00D364E6">
        <w:rPr>
          <w:rFonts w:ascii="Times New Roman" w:hAnsi="Times New Roman" w:cs="Times New Roman"/>
          <w:b/>
          <w:color w:val="2C2D30"/>
          <w:sz w:val="30"/>
          <w:szCs w:val="30"/>
          <w:shd w:val="clear" w:color="auto" w:fill="FFFFFF"/>
          <w:lang w:val="ru-RU"/>
        </w:rPr>
        <w:t>ПРОФИЛЬ ПОЛЬЗОВАТЕЛЯ</w:t>
      </w:r>
      <w:r w:rsidRPr="00213505">
        <w:rPr>
          <w:rFonts w:ascii="Times New Roman" w:hAnsi="Times New Roman" w:cs="Times New Roman"/>
          <w:b/>
          <w:sz w:val="30"/>
          <w:szCs w:val="30"/>
        </w:rPr>
        <w:t>”</w:t>
      </w: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автор: </w:t>
      </w:r>
      <w:proofErr w:type="spellStart"/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>Сирусина</w:t>
      </w:r>
      <w:proofErr w:type="spellEnd"/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Г.И.</w:t>
      </w: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64E6" w:rsidRPr="00E8153A" w:rsidRDefault="00D364E6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64E6" w:rsidRDefault="00D364E6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64E6" w:rsidRPr="00E8153A" w:rsidRDefault="00D364E6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64E6" w:rsidRDefault="00D364E6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64E6" w:rsidRPr="00E8153A" w:rsidRDefault="00D364E6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proofErr w:type="spellStart"/>
      <w:r w:rsidRPr="00E8153A">
        <w:rPr>
          <w:rFonts w:ascii="Times New Roman" w:eastAsia="Georgia" w:hAnsi="Times New Roman" w:cs="Times New Roman"/>
          <w:b/>
          <w:sz w:val="28"/>
          <w:szCs w:val="28"/>
        </w:rPr>
        <w:lastRenderedPageBreak/>
        <w:t>Информаци</w:t>
      </w:r>
      <w:proofErr w:type="spellEnd"/>
      <w:r w:rsidRPr="00E8153A">
        <w:rPr>
          <w:rFonts w:ascii="Times New Roman" w:eastAsia="Georgia" w:hAnsi="Times New Roman" w:cs="Times New Roman"/>
          <w:b/>
          <w:sz w:val="28"/>
          <w:szCs w:val="28"/>
          <w:lang w:val="ru-RU"/>
        </w:rPr>
        <w:t>я</w:t>
      </w:r>
      <w:r w:rsidRPr="00E8153A">
        <w:rPr>
          <w:rFonts w:ascii="Times New Roman" w:eastAsia="Georgia" w:hAnsi="Times New Roman" w:cs="Times New Roman"/>
          <w:b/>
          <w:sz w:val="28"/>
          <w:szCs w:val="28"/>
        </w:rPr>
        <w:t xml:space="preserve"> о проекте.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213505" w:rsidRDefault="00213505" w:rsidP="00213505">
      <w:pPr>
        <w:spacing w:after="180"/>
        <w:ind w:left="320" w:right="320" w:firstLine="389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Необходимо протестировать функционал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раздела «Запрос ленты с постами»</w:t>
      </w:r>
      <w:r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213505" w:rsidRDefault="00213505" w:rsidP="00213505">
      <w:pPr>
        <w:spacing w:after="180"/>
        <w:ind w:left="320" w:right="320" w:firstLine="389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Описание функционала доступно по ссылке: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</w:t>
      </w:r>
      <w:hyperlink r:id="rId7" w:tgtFrame="_blank" w:history="1">
        <w:r w:rsidR="00D364E6">
          <w:rPr>
            <w:rStyle w:val="a7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https://docs.google.com/document/d/1ytyccCh3VbzBMxO7cLCDPHD9MlhNWDpxZcetXuq6t7k/edit</w:t>
        </w:r>
      </w:hyperlink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E8153A">
        <w:rPr>
          <w:rFonts w:ascii="Times New Roman" w:eastAsia="Georgia" w:hAnsi="Times New Roman" w:cs="Times New Roman"/>
          <w:b/>
          <w:sz w:val="28"/>
          <w:szCs w:val="28"/>
        </w:rPr>
        <w:t>тестировщиков</w:t>
      </w:r>
      <w:proofErr w:type="spellEnd"/>
      <w:r w:rsidRPr="00E8153A">
        <w:rPr>
          <w:rFonts w:ascii="Times New Roman" w:eastAsia="Georgia" w:hAnsi="Times New Roman" w:cs="Times New Roman"/>
          <w:b/>
          <w:sz w:val="28"/>
          <w:szCs w:val="28"/>
        </w:rPr>
        <w:t>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6"/>
        <w:tblW w:w="9990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"/>
        <w:gridCol w:w="2754"/>
        <w:gridCol w:w="2114"/>
        <w:gridCol w:w="4226"/>
      </w:tblGrid>
      <w:tr w:rsidR="00213505" w:rsidRPr="00E8153A" w:rsidTr="00D364E6">
        <w:trPr>
          <w:trHeight w:val="367"/>
        </w:trPr>
        <w:tc>
          <w:tcPr>
            <w:tcW w:w="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Cardo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213505" w:rsidRPr="00E8153A" w:rsidTr="00D364E6">
        <w:trPr>
          <w:trHeight w:val="724"/>
        </w:trPr>
        <w:tc>
          <w:tcPr>
            <w:tcW w:w="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ind w:firstLine="6"/>
              <w:jc w:val="both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ind w:firstLine="75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Сирусина</w:t>
            </w:r>
            <w:proofErr w:type="spellEnd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 xml:space="preserve"> Гульнара </w:t>
            </w:r>
            <w:proofErr w:type="spellStart"/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Ильясовна</w:t>
            </w:r>
            <w:proofErr w:type="spellEnd"/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013BDB">
            <w:pPr>
              <w:widowControl w:val="0"/>
              <w:tabs>
                <w:tab w:val="left" w:pos="567"/>
              </w:tabs>
              <w:spacing w:line="240" w:lineRule="auto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r w:rsidRPr="00E8153A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 xml:space="preserve">Тестировщик </w:t>
            </w:r>
          </w:p>
        </w:tc>
        <w:tc>
          <w:tcPr>
            <w:tcW w:w="4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505" w:rsidRPr="00E8153A" w:rsidRDefault="00213505" w:rsidP="00D364E6">
            <w:pPr>
              <w:widowControl w:val="0"/>
              <w:tabs>
                <w:tab w:val="left" w:pos="567"/>
              </w:tabs>
              <w:spacing w:line="240" w:lineRule="auto"/>
              <w:ind w:firstLine="11"/>
              <w:jc w:val="both"/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gramEnd"/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тестирование раздела «</w:t>
            </w:r>
            <w:r w:rsidR="00D364E6">
              <w:rPr>
                <w:rFonts w:ascii="Times New Roman" w:eastAsia="Georgia" w:hAnsi="Times New Roman" w:cs="Times New Roman"/>
                <w:sz w:val="28"/>
                <w:szCs w:val="28"/>
                <w:lang w:val="ru-RU"/>
              </w:rPr>
              <w:t>Профиль пользователя</w:t>
            </w:r>
            <w:r w:rsidRPr="00E815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</w:tbl>
    <w:p w:rsidR="00213505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Сроки проведения: с 2</w:t>
      </w:r>
      <w:r w:rsidR="00D364E6">
        <w:rPr>
          <w:rFonts w:ascii="Times New Roman" w:eastAsia="Georgia" w:hAnsi="Times New Roman" w:cs="Times New Roman"/>
          <w:b/>
          <w:sz w:val="28"/>
          <w:szCs w:val="28"/>
          <w:lang w:val="ru-RU"/>
        </w:rPr>
        <w:t>2</w:t>
      </w:r>
      <w:r w:rsidR="00855604">
        <w:rPr>
          <w:rFonts w:ascii="Times New Roman" w:eastAsia="Georgia" w:hAnsi="Times New Roman" w:cs="Times New Roman"/>
          <w:b/>
          <w:sz w:val="28"/>
          <w:szCs w:val="28"/>
          <w:lang w:val="ru-RU"/>
        </w:rPr>
        <w:t>.11</w:t>
      </w: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.2022 по 2</w:t>
      </w:r>
      <w:r w:rsidR="00D364E6">
        <w:rPr>
          <w:rFonts w:ascii="Times New Roman" w:eastAsia="Georgia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.1</w:t>
      </w:r>
      <w:r w:rsidR="00855604">
        <w:rPr>
          <w:rFonts w:ascii="Times New Roman" w:eastAsia="Georgia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Georgia" w:hAnsi="Times New Roman" w:cs="Times New Roman"/>
          <w:b/>
          <w:sz w:val="28"/>
          <w:szCs w:val="28"/>
          <w:lang w:val="ru-RU"/>
        </w:rPr>
        <w:t>.2022</w:t>
      </w:r>
    </w:p>
    <w:p w:rsidR="00213505" w:rsidRPr="00E8153A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Описание процесса тестирования.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:rsidR="00213505" w:rsidRDefault="00213505" w:rsidP="00213505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Для составления 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тестовой документации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на тестируемый функционал были составлены </w:t>
      </w:r>
      <w:proofErr w:type="gramStart"/>
      <w:r w:rsidRPr="00E8153A">
        <w:rPr>
          <w:rFonts w:ascii="Times New Roman" w:eastAsia="Georgia" w:hAnsi="Times New Roman" w:cs="Times New Roman"/>
          <w:sz w:val="28"/>
          <w:szCs w:val="28"/>
        </w:rPr>
        <w:t>чек-листы</w:t>
      </w:r>
      <w:proofErr w:type="gram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  <w:r>
        <w:rPr>
          <w:rFonts w:ascii="Times New Roman" w:eastAsia="Georgia" w:hAnsi="Times New Roman" w:cs="Times New Roman"/>
          <w:sz w:val="28"/>
          <w:szCs w:val="28"/>
          <w:lang w:val="ru-RU"/>
        </w:rPr>
        <w:t>Ч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ек-лист облегчает тестирование, потому что все пункты теста находятся перед глазами и не нужно гадать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. 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Чек </w:t>
      </w:r>
      <w:proofErr w:type="gramStart"/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>–</w:t>
      </w:r>
      <w:r w:rsidRPr="00E8153A">
        <w:rPr>
          <w:rFonts w:ascii="Times New Roman" w:eastAsia="Georgia" w:hAnsi="Times New Roman" w:cs="Times New Roman"/>
          <w:sz w:val="28"/>
          <w:szCs w:val="28"/>
        </w:rPr>
        <w:t>л</w:t>
      </w:r>
      <w:proofErr w:type="gramEnd"/>
      <w:r w:rsidRPr="00E8153A">
        <w:rPr>
          <w:rFonts w:ascii="Times New Roman" w:eastAsia="Georgia" w:hAnsi="Times New Roman" w:cs="Times New Roman"/>
          <w:sz w:val="28"/>
          <w:szCs w:val="28"/>
        </w:rPr>
        <w:t>исты</w:t>
      </w:r>
      <w:r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созданы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в </w:t>
      </w:r>
      <w:proofErr w:type="spellStart"/>
      <w:r w:rsidRPr="00E8153A">
        <w:rPr>
          <w:rFonts w:ascii="Times New Roman" w:eastAsia="Georgia" w:hAnsi="Times New Roman" w:cs="Times New Roman"/>
          <w:sz w:val="28"/>
          <w:szCs w:val="28"/>
        </w:rPr>
        <w:t>гугл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таблиц</w:t>
      </w:r>
      <w:r w:rsidR="00855604">
        <w:rPr>
          <w:rFonts w:ascii="Times New Roman" w:eastAsia="Georgia" w:hAnsi="Times New Roman" w:cs="Times New Roman"/>
          <w:sz w:val="28"/>
          <w:szCs w:val="28"/>
          <w:lang w:val="ru-RU"/>
        </w:rPr>
        <w:t>е.</w:t>
      </w:r>
    </w:p>
    <w:p w:rsidR="00855604" w:rsidRPr="00855604" w:rsidRDefault="00D364E6" w:rsidP="00855604">
      <w:pPr>
        <w:spacing w:after="180"/>
        <w:ind w:right="320"/>
        <w:rPr>
          <w:rFonts w:ascii="Georgia" w:eastAsia="Georgia" w:hAnsi="Georgia" w:cs="Georgia"/>
          <w:sz w:val="20"/>
          <w:szCs w:val="2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8A2BB95" wp14:editId="46033180">
            <wp:simplePos x="0" y="0"/>
            <wp:positionH relativeFrom="column">
              <wp:posOffset>-64135</wp:posOffset>
            </wp:positionH>
            <wp:positionV relativeFrom="paragraph">
              <wp:posOffset>1049020</wp:posOffset>
            </wp:positionV>
            <wp:extent cx="6069330" cy="331724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604" w:rsidRPr="00E8153A">
        <w:rPr>
          <w:rFonts w:ascii="Times New Roman" w:eastAsia="Georgia" w:hAnsi="Times New Roman" w:cs="Times New Roman"/>
          <w:sz w:val="28"/>
          <w:szCs w:val="28"/>
        </w:rPr>
        <w:t>Каждый запрос был покрыт тестами, результат прогона всей коллекции можно видеть на скриншоте ниже</w:t>
      </w:r>
      <w:r w:rsidR="00855604">
        <w:rPr>
          <w:noProof/>
          <w:lang w:val="ru-RU"/>
        </w:rPr>
        <w:t xml:space="preserve"> </w:t>
      </w:r>
    </w:p>
    <w:p w:rsidR="00DD5BC3" w:rsidRDefault="00213505" w:rsidP="00213505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 w:rsidRPr="00E8153A">
        <w:rPr>
          <w:rFonts w:ascii="Times New Roman" w:eastAsia="Georgia" w:hAnsi="Times New Roman" w:cs="Times New Roman"/>
          <w:sz w:val="28"/>
          <w:szCs w:val="28"/>
        </w:rPr>
        <w:t>Результат прогона тест-рана</w:t>
      </w:r>
      <w:r w:rsidR="00855604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«</w:t>
      </w:r>
      <w:r w:rsidR="00D364E6">
        <w:rPr>
          <w:rFonts w:ascii="Times New Roman" w:eastAsia="Georgia" w:hAnsi="Times New Roman" w:cs="Times New Roman"/>
          <w:sz w:val="28"/>
          <w:szCs w:val="28"/>
          <w:lang w:val="ru-RU"/>
        </w:rPr>
        <w:t>Профиль пользователя</w:t>
      </w:r>
      <w:r w:rsidR="00855604">
        <w:rPr>
          <w:rFonts w:ascii="Times New Roman" w:eastAsia="Georgia" w:hAnsi="Times New Roman" w:cs="Times New Roman"/>
          <w:sz w:val="28"/>
          <w:szCs w:val="28"/>
          <w:lang w:val="ru-RU"/>
        </w:rPr>
        <w:t>»</w:t>
      </w:r>
      <w:r w:rsidRPr="00E8153A">
        <w:rPr>
          <w:rFonts w:ascii="Times New Roman" w:eastAsia="Georgia" w:hAnsi="Times New Roman" w:cs="Times New Roman"/>
          <w:sz w:val="28"/>
          <w:szCs w:val="28"/>
        </w:rPr>
        <w:t>:</w:t>
      </w: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213505">
      <w:pPr>
        <w:spacing w:after="180"/>
        <w:ind w:right="320"/>
        <w:rPr>
          <w:noProof/>
          <w:lang w:val="ru-RU"/>
        </w:rPr>
      </w:pPr>
    </w:p>
    <w:p w:rsid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tab/>
      </w:r>
    </w:p>
    <w:p w:rsidR="0048709A" w:rsidRDefault="0048709A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8C553C6" wp14:editId="64E781A4">
            <wp:extent cx="6152515" cy="31311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5AC9CDC" wp14:editId="6A0A7D4F">
            <wp:simplePos x="0" y="0"/>
            <wp:positionH relativeFrom="column">
              <wp:posOffset>109855</wp:posOffset>
            </wp:positionH>
            <wp:positionV relativeFrom="paragraph">
              <wp:posOffset>51435</wp:posOffset>
            </wp:positionV>
            <wp:extent cx="6152515" cy="3425190"/>
            <wp:effectExtent l="0" t="0" r="635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Pr="00855604" w:rsidRDefault="00D364E6" w:rsidP="00855604">
      <w:pPr>
        <w:spacing w:after="180"/>
        <w:ind w:right="320"/>
        <w:rPr>
          <w:rFonts w:ascii="Times New Roman" w:eastAsia="Georgia" w:hAnsi="Times New Roman" w:cs="Times New Roman"/>
          <w:sz w:val="28"/>
          <w:szCs w:val="28"/>
          <w:lang w:val="ru-RU"/>
        </w:rPr>
      </w:pPr>
    </w:p>
    <w:p w:rsidR="00D364E6" w:rsidRDefault="00855604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color w:val="FF0000"/>
          <w:sz w:val="28"/>
          <w:szCs w:val="28"/>
          <w:lang w:val="ru-RU"/>
        </w:rPr>
      </w:pPr>
      <w:r>
        <w:rPr>
          <w:noProof/>
          <w:lang w:val="ru-RU"/>
        </w:rPr>
        <w:t xml:space="preserve"> </w:t>
      </w:r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Коллекция с запросами в </w:t>
      </w:r>
      <w:proofErr w:type="spellStart"/>
      <w:r w:rsidRPr="00E8153A">
        <w:rPr>
          <w:rFonts w:ascii="Times New Roman" w:eastAsia="Georgia" w:hAnsi="Times New Roman" w:cs="Times New Roman"/>
          <w:sz w:val="28"/>
          <w:szCs w:val="28"/>
        </w:rPr>
        <w:t>Postman</w:t>
      </w:r>
      <w:proofErr w:type="spellEnd"/>
      <w:r w:rsidRPr="00E8153A">
        <w:rPr>
          <w:rFonts w:ascii="Times New Roman" w:eastAsia="Georgia" w:hAnsi="Times New Roman" w:cs="Times New Roman"/>
          <w:sz w:val="28"/>
          <w:szCs w:val="28"/>
        </w:rPr>
        <w:t xml:space="preserve"> доступна по следующему адресу: </w:t>
      </w:r>
      <w:proofErr w:type="spellStart"/>
      <w:r w:rsidR="00D364E6" w:rsidRPr="00D364E6">
        <w:rPr>
          <w:rFonts w:ascii="Times New Roman" w:eastAsia="Georgia" w:hAnsi="Times New Roman" w:cs="Times New Roman"/>
          <w:color w:val="FF0000"/>
          <w:sz w:val="28"/>
          <w:szCs w:val="28"/>
        </w:rPr>
        <w:t>Get</w:t>
      </w:r>
      <w:proofErr w:type="spellEnd"/>
      <w:r w:rsidR="00D364E6" w:rsidRPr="00D364E6">
        <w:rPr>
          <w:rFonts w:ascii="Times New Roman" w:eastAsia="Georgia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364E6" w:rsidRPr="00D364E6">
        <w:rPr>
          <w:rFonts w:ascii="Times New Roman" w:eastAsia="Georgia" w:hAnsi="Times New Roman" w:cs="Times New Roman"/>
          <w:color w:val="FF0000"/>
          <w:sz w:val="28"/>
          <w:szCs w:val="28"/>
        </w:rPr>
        <w:t>feed.postman_collection.json</w:t>
      </w:r>
      <w:proofErr w:type="spellEnd"/>
    </w:p>
    <w:p w:rsidR="0048709A" w:rsidRPr="00E8153A" w:rsidRDefault="0048709A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b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Статистика по дефектам.</w:t>
      </w:r>
    </w:p>
    <w:p w:rsidR="0048709A" w:rsidRPr="00E8153A" w:rsidRDefault="00D364E6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  <w:lang w:val="ru-RU"/>
        </w:rPr>
      </w:pPr>
      <w:r>
        <w:rPr>
          <w:rFonts w:ascii="Times New Roman" w:eastAsia="Georgia" w:hAnsi="Times New Roman" w:cs="Times New Roman"/>
          <w:sz w:val="28"/>
          <w:szCs w:val="28"/>
          <w:lang w:val="ru-RU"/>
        </w:rPr>
        <w:t>Заведено на тестируемый раздел 15</w:t>
      </w:r>
      <w:r w:rsidR="0048709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ба</w:t>
      </w:r>
      <w:r w:rsidR="0048709A" w:rsidRPr="00E8153A">
        <w:rPr>
          <w:rFonts w:ascii="Times New Roman" w:eastAsia="Georgia" w:hAnsi="Times New Roman" w:cs="Times New Roman"/>
          <w:sz w:val="28"/>
          <w:szCs w:val="28"/>
        </w:rPr>
        <w:t>г-репорт</w:t>
      </w:r>
      <w:proofErr w:type="spellStart"/>
      <w:r w:rsidR="0048709A">
        <w:rPr>
          <w:rFonts w:ascii="Times New Roman" w:eastAsia="Georgia" w:hAnsi="Times New Roman" w:cs="Times New Roman"/>
          <w:sz w:val="28"/>
          <w:szCs w:val="28"/>
          <w:lang w:val="ru-RU"/>
        </w:rPr>
        <w:t>ов</w:t>
      </w:r>
      <w:proofErr w:type="spellEnd"/>
      <w:r w:rsidR="0048709A"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48709A" w:rsidRPr="002D5069" w:rsidRDefault="00D364E6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>
        <w:rPr>
          <w:rFonts w:ascii="Times New Roman" w:eastAsia="Georgia" w:hAnsi="Times New Roman" w:cs="Times New Roman"/>
          <w:sz w:val="28"/>
          <w:szCs w:val="28"/>
          <w:lang w:val="ru-RU"/>
        </w:rPr>
        <w:t>15</w:t>
      </w:r>
      <w:r w:rsidR="0048709A" w:rsidRPr="00E8153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багов</w:t>
      </w:r>
      <w:r w:rsidR="0048709A">
        <w:rPr>
          <w:rFonts w:ascii="Times New Roman" w:eastAsia="Georgia" w:hAnsi="Times New Roman" w:cs="Times New Roman"/>
          <w:sz w:val="28"/>
          <w:szCs w:val="28"/>
          <w:lang w:val="ru-RU"/>
        </w:rPr>
        <w:t xml:space="preserve"> </w:t>
      </w:r>
      <w:r w:rsidR="0048709A" w:rsidRPr="002D5069">
        <w:rPr>
          <w:rFonts w:ascii="Times New Roman" w:eastAsia="Georgia" w:hAnsi="Times New Roman" w:cs="Times New Roman"/>
          <w:sz w:val="28"/>
          <w:szCs w:val="28"/>
        </w:rPr>
        <w:t xml:space="preserve">имеют статус </w:t>
      </w:r>
      <w:r w:rsidR="0048709A" w:rsidRPr="002D5069">
        <w:rPr>
          <w:rFonts w:ascii="Times New Roman" w:eastAsia="Georgia" w:hAnsi="Times New Roman" w:cs="Times New Roman"/>
          <w:sz w:val="28"/>
          <w:szCs w:val="28"/>
          <w:lang w:val="ru-RU"/>
        </w:rPr>
        <w:t>критичный, приоритет высокий</w:t>
      </w:r>
      <w:r w:rsidR="0048709A" w:rsidRPr="002D5069">
        <w:rPr>
          <w:rFonts w:ascii="Times New Roman" w:eastAsia="Georgia" w:hAnsi="Times New Roman" w:cs="Times New Roman"/>
          <w:sz w:val="28"/>
          <w:szCs w:val="28"/>
        </w:rPr>
        <w:t>.</w:t>
      </w:r>
      <w:r w:rsidR="0048709A" w:rsidRPr="002D5069">
        <w:rPr>
          <w:rFonts w:ascii="Times New Roman" w:eastAsia="Georgia" w:hAnsi="Times New Roman" w:cs="Times New Roman"/>
          <w:noProof/>
          <w:sz w:val="28"/>
          <w:szCs w:val="28"/>
          <w:lang w:val="ru-RU"/>
        </w:rPr>
        <w:t xml:space="preserve"> </w:t>
      </w:r>
    </w:p>
    <w:p w:rsidR="0048709A" w:rsidRPr="00E8153A" w:rsidRDefault="0048709A" w:rsidP="0048709A">
      <w:pPr>
        <w:spacing w:after="180"/>
        <w:ind w:left="320" w:right="320"/>
        <w:jc w:val="both"/>
        <w:rPr>
          <w:rFonts w:ascii="Times New Roman" w:eastAsia="Georgia" w:hAnsi="Times New Roman" w:cs="Times New Roman"/>
          <w:sz w:val="28"/>
          <w:szCs w:val="28"/>
        </w:rPr>
      </w:pPr>
      <w:r w:rsidRPr="00E8153A">
        <w:rPr>
          <w:rFonts w:ascii="Times New Roman" w:eastAsia="Georgia" w:hAnsi="Times New Roman" w:cs="Times New Roman"/>
          <w:b/>
          <w:sz w:val="28"/>
          <w:szCs w:val="28"/>
        </w:rPr>
        <w:t>Качество объекта тестирования</w:t>
      </w:r>
      <w:r w:rsidRPr="00E8153A">
        <w:rPr>
          <w:rFonts w:ascii="Times New Roman" w:eastAsia="Georgia" w:hAnsi="Times New Roman" w:cs="Times New Roman"/>
          <w:sz w:val="28"/>
          <w:szCs w:val="28"/>
        </w:rPr>
        <w:t>.</w:t>
      </w:r>
    </w:p>
    <w:p w:rsidR="0048709A" w:rsidRPr="00DD7D7D" w:rsidRDefault="0048709A" w:rsidP="0048709A">
      <w:pPr>
        <w:pStyle w:val="aa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D7D">
        <w:rPr>
          <w:rFonts w:ascii="Times New Roman" w:hAnsi="Times New Roman" w:cs="Times New Roman"/>
          <w:sz w:val="28"/>
          <w:szCs w:val="28"/>
        </w:rPr>
        <w:t xml:space="preserve">Имеются критические дефекты. На текущий </w:t>
      </w:r>
      <w:r w:rsidRPr="00DD7D7D">
        <w:rPr>
          <w:rFonts w:ascii="Times New Roman" w:hAnsi="Times New Roman" w:cs="Times New Roman"/>
          <w:w w:val="110"/>
          <w:sz w:val="28"/>
          <w:szCs w:val="28"/>
        </w:rPr>
        <w:t>м</w:t>
      </w:r>
      <w:r w:rsidRPr="00DD7D7D">
        <w:rPr>
          <w:rFonts w:ascii="Times New Roman" w:hAnsi="Times New Roman" w:cs="Times New Roman"/>
          <w:w w:val="108"/>
          <w:sz w:val="28"/>
          <w:szCs w:val="28"/>
        </w:rPr>
        <w:t>о</w:t>
      </w:r>
      <w:r w:rsidRPr="00DD7D7D">
        <w:rPr>
          <w:rFonts w:ascii="Times New Roman" w:hAnsi="Times New Roman" w:cs="Times New Roman"/>
          <w:w w:val="110"/>
          <w:sz w:val="28"/>
          <w:szCs w:val="28"/>
        </w:rPr>
        <w:t>м</w:t>
      </w:r>
      <w:r w:rsidRPr="00DD7D7D">
        <w:rPr>
          <w:rFonts w:ascii="Times New Roman" w:hAnsi="Times New Roman" w:cs="Times New Roman"/>
          <w:w w:val="98"/>
          <w:sz w:val="28"/>
          <w:szCs w:val="28"/>
        </w:rPr>
        <w:t>е</w:t>
      </w:r>
      <w:r w:rsidRPr="00DD7D7D">
        <w:rPr>
          <w:rFonts w:ascii="Times New Roman" w:hAnsi="Times New Roman" w:cs="Times New Roman"/>
          <w:w w:val="105"/>
          <w:sz w:val="28"/>
          <w:szCs w:val="28"/>
        </w:rPr>
        <w:t>н</w:t>
      </w:r>
      <w:r w:rsidRPr="00DD7D7D">
        <w:rPr>
          <w:rFonts w:ascii="Times New Roman" w:hAnsi="Times New Roman" w:cs="Times New Roman"/>
          <w:w w:val="108"/>
          <w:sz w:val="28"/>
          <w:szCs w:val="28"/>
        </w:rPr>
        <w:t>т</w:t>
      </w:r>
      <w:r w:rsidRPr="00DD7D7D">
        <w:rPr>
          <w:rFonts w:ascii="Times New Roman" w:hAnsi="Times New Roman" w:cs="Times New Roman"/>
          <w:w w:val="55"/>
          <w:sz w:val="28"/>
          <w:szCs w:val="28"/>
        </w:rPr>
        <w:t>,</w:t>
      </w:r>
      <w:r w:rsidRPr="00DD7D7D">
        <w:rPr>
          <w:rFonts w:ascii="Times New Roman" w:hAnsi="Times New Roman" w:cs="Times New Roman"/>
          <w:w w:val="99"/>
          <w:sz w:val="28"/>
          <w:szCs w:val="28"/>
        </w:rPr>
        <w:t xml:space="preserve"> </w:t>
      </w:r>
      <w:r w:rsidRPr="00DD7D7D">
        <w:rPr>
          <w:rFonts w:ascii="Times New Roman" w:hAnsi="Times New Roman" w:cs="Times New Roman"/>
          <w:sz w:val="28"/>
          <w:szCs w:val="28"/>
        </w:rPr>
        <w:t>приложение не может быть отдано в релиз. Необходимы правки основного функционала. В результате проведения тестирования:</w:t>
      </w:r>
    </w:p>
    <w:p w:rsidR="0048709A" w:rsidRPr="00DD7D7D" w:rsidRDefault="00D364E6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20"/>
          <w:sz w:val="28"/>
          <w:szCs w:val="28"/>
        </w:rPr>
        <w:t>43</w:t>
      </w:r>
      <w:r w:rsidR="00242EAE">
        <w:rPr>
          <w:rFonts w:ascii="Times New Roman" w:hAnsi="Times New Roman" w:cs="Times New Roman"/>
          <w:w w:val="120"/>
          <w:sz w:val="28"/>
          <w:szCs w:val="28"/>
        </w:rPr>
        <w:t>%</w:t>
      </w:r>
      <w:r w:rsidR="0048709A" w:rsidRPr="00DD7D7D">
        <w:rPr>
          <w:rFonts w:ascii="Times New Roman" w:hAnsi="Times New Roman" w:cs="Times New Roman"/>
          <w:spacing w:val="-25"/>
          <w:w w:val="120"/>
          <w:sz w:val="28"/>
          <w:szCs w:val="28"/>
        </w:rPr>
        <w:t xml:space="preserve"> </w:t>
      </w:r>
      <w:r w:rsidR="0048709A" w:rsidRPr="00DD7D7D">
        <w:rPr>
          <w:rFonts w:ascii="Times New Roman" w:hAnsi="Times New Roman" w:cs="Times New Roman"/>
          <w:w w:val="140"/>
          <w:sz w:val="28"/>
          <w:szCs w:val="28"/>
        </w:rPr>
        <w:t>–</w:t>
      </w:r>
      <w:r w:rsidR="0048709A" w:rsidRPr="00DD7D7D">
        <w:rPr>
          <w:rFonts w:ascii="Times New Roman" w:hAnsi="Times New Roman" w:cs="Times New Roman"/>
          <w:spacing w:val="-38"/>
          <w:w w:val="140"/>
          <w:sz w:val="28"/>
          <w:szCs w:val="28"/>
        </w:rPr>
        <w:t xml:space="preserve"> </w:t>
      </w:r>
      <w:proofErr w:type="spellStart"/>
      <w:r w:rsidR="0048709A" w:rsidRPr="00DD7D7D">
        <w:rPr>
          <w:rFonts w:ascii="Times New Roman" w:hAnsi="Times New Roman" w:cs="Times New Roman"/>
          <w:spacing w:val="-2"/>
          <w:w w:val="115"/>
          <w:sz w:val="28"/>
          <w:szCs w:val="28"/>
        </w:rPr>
        <w:t>passed</w:t>
      </w:r>
      <w:proofErr w:type="spellEnd"/>
    </w:p>
    <w:p w:rsidR="0048709A" w:rsidRPr="00DD7D7D" w:rsidRDefault="00D364E6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57</w:t>
      </w:r>
      <w:r w:rsidR="00242EAE">
        <w:rPr>
          <w:rFonts w:ascii="Times New Roman" w:hAnsi="Times New Roman" w:cs="Times New Roman"/>
          <w:w w:val="105"/>
          <w:sz w:val="28"/>
          <w:szCs w:val="28"/>
        </w:rPr>
        <w:t>%</w:t>
      </w:r>
      <w:r w:rsidR="0048709A" w:rsidRPr="00DD7D7D">
        <w:rPr>
          <w:rFonts w:ascii="Times New Roman" w:hAnsi="Times New Roman" w:cs="Times New Roman"/>
          <w:spacing w:val="-22"/>
          <w:w w:val="150"/>
          <w:sz w:val="28"/>
          <w:szCs w:val="28"/>
        </w:rPr>
        <w:t xml:space="preserve"> </w:t>
      </w:r>
      <w:r w:rsidR="0048709A" w:rsidRPr="00DD7D7D">
        <w:rPr>
          <w:rFonts w:ascii="Times New Roman" w:hAnsi="Times New Roman" w:cs="Times New Roman"/>
          <w:w w:val="150"/>
          <w:sz w:val="28"/>
          <w:szCs w:val="28"/>
        </w:rPr>
        <w:t>–</w:t>
      </w:r>
      <w:r w:rsidR="0048709A" w:rsidRPr="00DD7D7D">
        <w:rPr>
          <w:rFonts w:ascii="Times New Roman" w:hAnsi="Times New Roman" w:cs="Times New Roman"/>
          <w:spacing w:val="-21"/>
          <w:w w:val="150"/>
          <w:sz w:val="28"/>
          <w:szCs w:val="28"/>
        </w:rPr>
        <w:t xml:space="preserve"> </w:t>
      </w:r>
      <w:proofErr w:type="spellStart"/>
      <w:r w:rsidR="0048709A" w:rsidRPr="00DD7D7D">
        <w:rPr>
          <w:rFonts w:ascii="Times New Roman" w:hAnsi="Times New Roman" w:cs="Times New Roman"/>
          <w:spacing w:val="-2"/>
          <w:w w:val="105"/>
          <w:sz w:val="28"/>
          <w:szCs w:val="28"/>
        </w:rPr>
        <w:t>failed</w:t>
      </w:r>
      <w:proofErr w:type="spellEnd"/>
    </w:p>
    <w:p w:rsidR="0048709A" w:rsidRDefault="0048709A" w:rsidP="0048709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8709A" w:rsidRDefault="0048709A" w:rsidP="0048709A">
      <w:pPr>
        <w:spacing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D74F7A">
        <w:rPr>
          <w:rFonts w:ascii="Times New Roman" w:hAnsi="Times New Roman" w:cs="Times New Roman"/>
          <w:b/>
          <w:spacing w:val="-2"/>
          <w:sz w:val="28"/>
          <w:szCs w:val="28"/>
        </w:rPr>
        <w:t>РЕКОМЕНДАЦИИ</w:t>
      </w:r>
    </w:p>
    <w:p w:rsidR="0048709A" w:rsidRPr="00D74F7A" w:rsidRDefault="0048709A" w:rsidP="0048709A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709A" w:rsidRPr="002D5069" w:rsidRDefault="0048709A" w:rsidP="0048709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Фу</w:t>
      </w:r>
      <w:r w:rsidRPr="00020E8B">
        <w:rPr>
          <w:rFonts w:ascii="Times New Roman" w:hAnsi="Times New Roman" w:cs="Times New Roman"/>
          <w:sz w:val="28"/>
          <w:szCs w:val="28"/>
        </w:rPr>
        <w:t xml:space="preserve">нкционал </w:t>
      </w:r>
      <w:r w:rsidRPr="00E815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раздела </w:t>
      </w:r>
      <w:r w:rsidRPr="00E8153A">
        <w:rPr>
          <w:rFonts w:ascii="Times New Roman" w:hAnsi="Times New Roman" w:cs="Times New Roman"/>
          <w:b/>
          <w:sz w:val="28"/>
          <w:szCs w:val="28"/>
        </w:rPr>
        <w:t>“</w:t>
      </w:r>
      <w:r w:rsidR="00242EAE" w:rsidRPr="00242EAE">
        <w:rPr>
          <w:rFonts w:ascii="Times New Roman" w:hAnsi="Times New Roman" w:cs="Times New Roman"/>
          <w:b/>
          <w:color w:val="2C2D30"/>
          <w:sz w:val="30"/>
          <w:szCs w:val="30"/>
          <w:shd w:val="clear" w:color="auto" w:fill="FFFFFF"/>
        </w:rPr>
        <w:t xml:space="preserve"> </w:t>
      </w:r>
      <w:r w:rsidR="00D364E6">
        <w:rPr>
          <w:rFonts w:ascii="Times New Roman" w:hAnsi="Times New Roman" w:cs="Times New Roman"/>
          <w:b/>
          <w:color w:val="2C2D30"/>
          <w:sz w:val="30"/>
          <w:szCs w:val="30"/>
          <w:shd w:val="clear" w:color="auto" w:fill="FFFFFF"/>
          <w:lang w:val="ru-RU"/>
        </w:rPr>
        <w:t>Профиль пользователя</w:t>
      </w:r>
      <w:r w:rsidR="00242EAE" w:rsidRPr="00E815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153A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364E6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эксплуатации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 готов. Необхо</w:t>
      </w:r>
      <w:r w:rsidR="00710DBC">
        <w:rPr>
          <w:rFonts w:ascii="Times New Roman" w:hAnsi="Times New Roman" w:cs="Times New Roman"/>
          <w:sz w:val="28"/>
          <w:szCs w:val="28"/>
        </w:rPr>
        <w:t>димо исправить критические баги</w:t>
      </w:r>
      <w:r w:rsidRPr="00710DBC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48709A" w:rsidRDefault="0048709A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</w:p>
    <w:p w:rsidR="0048709A" w:rsidRDefault="0048709A" w:rsidP="0048709A">
      <w:pPr>
        <w:pStyle w:val="aa"/>
        <w:ind w:firstLine="567"/>
        <w:rPr>
          <w:rFonts w:ascii="Times New Roman" w:hAnsi="Times New Roman" w:cs="Times New Roman"/>
          <w:sz w:val="28"/>
          <w:szCs w:val="28"/>
        </w:rPr>
      </w:pPr>
    </w:p>
    <w:p w:rsidR="00855604" w:rsidRDefault="00855604" w:rsidP="00855604">
      <w:pPr>
        <w:spacing w:after="180"/>
        <w:ind w:right="320"/>
        <w:rPr>
          <w:rFonts w:ascii="Times New Roman" w:eastAsia="Georgia" w:hAnsi="Times New Roman" w:cs="Times New Roman"/>
          <w:noProof/>
          <w:sz w:val="28"/>
          <w:szCs w:val="28"/>
          <w:lang w:val="ru-RU"/>
        </w:rPr>
      </w:pPr>
      <w:bookmarkStart w:id="0" w:name="_GoBack"/>
      <w:bookmarkEnd w:id="0"/>
    </w:p>
    <w:sectPr w:rsidR="00855604" w:rsidSect="00D364E6">
      <w:pgSz w:w="11909" w:h="16834"/>
      <w:pgMar w:top="709" w:right="569" w:bottom="42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3E82"/>
    <w:multiLevelType w:val="multilevel"/>
    <w:tmpl w:val="6F70A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9B33E72"/>
    <w:multiLevelType w:val="multilevel"/>
    <w:tmpl w:val="C958D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BC3"/>
    <w:rsid w:val="00213505"/>
    <w:rsid w:val="00242EAE"/>
    <w:rsid w:val="0048709A"/>
    <w:rsid w:val="00710DBC"/>
    <w:rsid w:val="00855604"/>
    <w:rsid w:val="00D364E6"/>
    <w:rsid w:val="00D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135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55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60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1"/>
    <w:qFormat/>
    <w:rsid w:val="0048709A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lang w:val="ru-RU" w:eastAsia="en-US"/>
    </w:rPr>
  </w:style>
  <w:style w:type="character" w:customStyle="1" w:styleId="ab">
    <w:name w:val="Основной текст Знак"/>
    <w:basedOn w:val="a0"/>
    <w:link w:val="aa"/>
    <w:uiPriority w:val="1"/>
    <w:rsid w:val="0048709A"/>
    <w:rPr>
      <w:rFonts w:ascii="Trebuchet MS" w:eastAsia="Trebuchet MS" w:hAnsi="Trebuchet MS" w:cs="Trebuchet M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135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55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60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1"/>
    <w:qFormat/>
    <w:rsid w:val="0048709A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lang w:val="ru-RU" w:eastAsia="en-US"/>
    </w:rPr>
  </w:style>
  <w:style w:type="character" w:customStyle="1" w:styleId="ab">
    <w:name w:val="Основной текст Знак"/>
    <w:basedOn w:val="a0"/>
    <w:link w:val="aa"/>
    <w:uiPriority w:val="1"/>
    <w:rsid w:val="0048709A"/>
    <w:rPr>
      <w:rFonts w:ascii="Trebuchet MS" w:eastAsia="Trebuchet MS" w:hAnsi="Trebuchet MS" w:cs="Trebuchet M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tyccCh3VbzBMxO7cLCDPHD9MlhNWDpxZcetXuq6t7k/ed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2E304-46C3-43B8-BD0B-C6326B5C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2022-11-23T16:19:00Z</dcterms:created>
  <dcterms:modified xsi:type="dcterms:W3CDTF">2022-11-25T16:51:00Z</dcterms:modified>
</cp:coreProperties>
</file>