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0D0" w:rsidRPr="00C420D0" w:rsidRDefault="00C420D0" w:rsidP="00C420D0">
      <w:pPr>
        <w:shd w:val="clear" w:color="auto" w:fill="FFFFFF"/>
        <w:spacing w:after="150" w:line="240" w:lineRule="auto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36"/>
          <w:szCs w:val="36"/>
          <w:lang w:eastAsia="ru-RU"/>
        </w:rPr>
      </w:pPr>
      <w:proofErr w:type="spellStart"/>
      <w:r w:rsidRPr="00C420D0">
        <w:rPr>
          <w:rFonts w:ascii="Open Sans" w:eastAsia="Times New Roman" w:hAnsi="Open Sans" w:cs="Open Sans"/>
          <w:b/>
          <w:bCs/>
          <w:color w:val="000000"/>
          <w:kern w:val="36"/>
          <w:sz w:val="36"/>
          <w:szCs w:val="36"/>
          <w:lang w:eastAsia="ru-RU"/>
        </w:rPr>
        <w:t>Қарлығаштың</w:t>
      </w:r>
      <w:proofErr w:type="spellEnd"/>
      <w:r w:rsidRPr="00C420D0">
        <w:rPr>
          <w:rFonts w:ascii="Open Sans" w:eastAsia="Times New Roman" w:hAnsi="Open Sans" w:cs="Open Sans"/>
          <w:b/>
          <w:bCs/>
          <w:color w:val="000000"/>
          <w:kern w:val="36"/>
          <w:sz w:val="36"/>
          <w:szCs w:val="36"/>
          <w:lang w:eastAsia="ru-RU"/>
        </w:rPr>
        <w:t xml:space="preserve"> </w:t>
      </w:r>
      <w:proofErr w:type="spellStart"/>
      <w:r w:rsidRPr="00C420D0">
        <w:rPr>
          <w:rFonts w:ascii="Open Sans" w:eastAsia="Times New Roman" w:hAnsi="Open Sans" w:cs="Open Sans"/>
          <w:b/>
          <w:bCs/>
          <w:color w:val="000000"/>
          <w:kern w:val="36"/>
          <w:sz w:val="36"/>
          <w:szCs w:val="36"/>
          <w:lang w:eastAsia="ru-RU"/>
        </w:rPr>
        <w:t>құйрығы</w:t>
      </w:r>
      <w:proofErr w:type="spellEnd"/>
      <w:r w:rsidRPr="00C420D0">
        <w:rPr>
          <w:rFonts w:ascii="Open Sans" w:eastAsia="Times New Roman" w:hAnsi="Open Sans" w:cs="Open Sans"/>
          <w:b/>
          <w:bCs/>
          <w:color w:val="000000"/>
          <w:kern w:val="36"/>
          <w:sz w:val="36"/>
          <w:szCs w:val="36"/>
          <w:lang w:eastAsia="ru-RU"/>
        </w:rPr>
        <w:t xml:space="preserve"> неге </w:t>
      </w:r>
      <w:proofErr w:type="spellStart"/>
      <w:r w:rsidRPr="00C420D0">
        <w:rPr>
          <w:rFonts w:ascii="Open Sans" w:eastAsia="Times New Roman" w:hAnsi="Open Sans" w:cs="Open Sans"/>
          <w:b/>
          <w:bCs/>
          <w:color w:val="000000"/>
          <w:kern w:val="36"/>
          <w:sz w:val="36"/>
          <w:szCs w:val="36"/>
          <w:lang w:eastAsia="ru-RU"/>
        </w:rPr>
        <w:t>айыр</w:t>
      </w:r>
      <w:proofErr w:type="spellEnd"/>
      <w:r w:rsidRPr="00C420D0">
        <w:rPr>
          <w:rFonts w:ascii="Open Sans" w:eastAsia="Times New Roman" w:hAnsi="Open Sans" w:cs="Open Sans"/>
          <w:b/>
          <w:bCs/>
          <w:color w:val="000000"/>
          <w:kern w:val="36"/>
          <w:sz w:val="36"/>
          <w:szCs w:val="36"/>
          <w:lang w:eastAsia="ru-RU"/>
        </w:rPr>
        <w:t>?</w:t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proofErr w:type="spellStart"/>
      <w:r>
        <w:rPr>
          <w:rFonts w:ascii="Open Sans" w:hAnsi="Open Sans" w:cs="Open Sans"/>
          <w:color w:val="000000"/>
          <w:sz w:val="20"/>
          <w:szCs w:val="20"/>
        </w:rPr>
        <w:t>Күндердің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бір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күні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Жылан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жер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жүзіндегі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жанды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мен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жансыздарға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мынадай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арыз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айтады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:</w:t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         —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Мені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Тәңірім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сендердің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бәріңнен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кем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жаратыпты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Аяқ-қолым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жоқ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Басымды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көтере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алмай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жер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бауырлап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қалдым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. Не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жеп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не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қоярымды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да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білмеймін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Сендердің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бәрің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бір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бүтін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тілдісіңдер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ал мен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айыр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тілдімін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Ойлап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отырсам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жанды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мен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жансыздың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ішіндегі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сорлысы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мен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екенмін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Маған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ешқайсыңның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жәрдем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еткілерің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келмейді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. «Сен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қасіретті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көп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тарттың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ондайлар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әрдайым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әділ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келеді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сен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барлығымызға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патша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да бола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аласың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»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деп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сөзбен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болса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да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жұбатып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кетпейсіңдер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–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деп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ол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екі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көзінен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қанды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жасын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сорғалатып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ағыл-тегіл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жылайды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.</w:t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        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Жанды-жансыздың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барлығы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жыланға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аяныш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білдіріп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өкпесін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орынды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көреді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, «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қарасың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деп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шықпайтын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қара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қылды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қақ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жарған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ақ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жүрек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ақылшымыз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болар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»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десіп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өздеріне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патша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етіп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сайлайды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.</w:t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        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Жыл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артынан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жыл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күн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артынан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күн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өтіп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жатады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.</w:t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        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Күндердің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күнінде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Жыланекең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: «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Бүкіл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әлемге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патша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болып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барлық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билікті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өз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қолыма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алсам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бұдан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да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жақсы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тұрар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едім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Көзіме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көрінген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тамақты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ішпей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дүниедегі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жандылардың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тәтті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қандысын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жер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едім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», –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деп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қиялдайды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дәмін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айыра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алатындарды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шақыртады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Қос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қанатын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делдитіп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аяқтарын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шілтитіп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қуарып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Шіркей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тұмсығын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едірейтіп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Маса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патшаның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көңілін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табам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деушілердің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бәрі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келеді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.</w:t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000000"/>
          <w:sz w:val="20"/>
          <w:szCs w:val="20"/>
        </w:rPr>
      </w:pPr>
      <w:bookmarkStart w:id="0" w:name="_GoBack"/>
      <w:r>
        <w:rPr>
          <w:rFonts w:ascii="Open Sans" w:hAnsi="Open Sans" w:cs="Open Sans"/>
          <w:noProof/>
          <w:color w:val="000000"/>
          <w:sz w:val="20"/>
          <w:szCs w:val="20"/>
        </w:rPr>
        <w:drawing>
          <wp:inline distT="0" distB="0" distL="0" distR="0">
            <wp:extent cx="5842854" cy="4234776"/>
            <wp:effectExtent l="0" t="0" r="5715" b="0"/>
            <wp:docPr id="2" name="Рисунок 2" descr="http://bilim-all.kz/uploads/images/2015/06/13/original/583f04bce0ec5a7aaeff7c8e3138ee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lim-all.kz/uploads/images/2015/06/13/original/583f04bce0ec5a7aaeff7c8e3138ee0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754" cy="424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        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Патша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осылардың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ішінен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Шіркей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мен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Масаға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:</w:t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         —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Жер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жүзін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аралап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өсімдіктердің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дәмін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татып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жанды-жансыздың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қанын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сорып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қайтыңдар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тек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бұлар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ғана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емес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қаттыдан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тастың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жұмсақтан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топырақтың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да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дәмін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алыңдар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Дүниедегі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тәтті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зат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бұдан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былай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менің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тамағым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болатындай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етіңдер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–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деп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уақыт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кесіп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бүкіл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әлемді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шарлатып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жібереді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.</w:t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        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Күн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артынан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күн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өтіп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патшаның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кесіп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берген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мезгілі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де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жетеді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.</w:t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lastRenderedPageBreak/>
        <w:t xml:space="preserve">        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Шіркей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әлсіздігінен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жел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болса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шөптің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түбіне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қашып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тығылып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тымықта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ыңылдап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ән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салғансып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жүріп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кешігіп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қалады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. Ал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Маса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өсімдік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пен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жандылардың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тәттісін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біліп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алып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патшасына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қарай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әуелей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ұшып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әндетіп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келе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жатқанда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Қарлығаш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кез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болады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.</w:t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         —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Иә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Маса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досым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патшамызға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тәтті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тамақ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іздеп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кетті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деп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естіп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едік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таптың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ба?</w:t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        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Маса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Қарлығашты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менсінбей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сұрағына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жауап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қатпай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зулай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жөнеледі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.</w:t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         — Ә, ә,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түсіндім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түсіндім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!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Жолың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болып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іздегеніңді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тапқан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екенсің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достым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...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Азаматсың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өзің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!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Сенің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ептілігіңді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еш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нәрседен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тайынбайтын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бір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беттілігіңді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білгемін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. Осы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қасиетіңді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енді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барлық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қанаттыларға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айта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жүретін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боламыз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–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деп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Қарлығаш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Масадан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сыр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тарта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мадақтай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сөйлейді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.</w:t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noProof/>
          <w:color w:val="000000"/>
          <w:sz w:val="20"/>
          <w:szCs w:val="20"/>
        </w:rPr>
        <w:drawing>
          <wp:inline distT="0" distB="0" distL="0" distR="0">
            <wp:extent cx="5910380" cy="3429000"/>
            <wp:effectExtent l="0" t="0" r="0" b="0"/>
            <wp:docPr id="1" name="Рисунок 1" descr="http://bilim-all.kz/uploads/images/2015/06/13/original/e1757d723582ca4efca3f76c02e1aa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lim-all.kz/uploads/images/2015/06/13/original/e1757d723582ca4efca3f76c02e1aa4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6" cy="343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        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Бұл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мақтауға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Масаның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есі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шыға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мастанып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:</w:t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         —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Патшамыздың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тамағына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кімді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тапқанымды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білесің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бе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?</w:t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         — Е,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Маса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досым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мен не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білуші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едім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?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Сізден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денемнің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үлкендігі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болмаса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ақылым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аз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емес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пе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?!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Сіз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патшаның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ақылшысысыз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Кәне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төрем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айтыңызшы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ардақты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патшамыздың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тамағына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кімді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таптыңыз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?</w:t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        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Маса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еліре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түсіп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:</w:t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         —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Дүниеде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патшамызға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лайықты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тәтті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тамақ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адам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қаны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екен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.</w:t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         «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Һм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... Адам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сияқты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ақылды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да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айлалы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жан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домаланған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сілімтік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жарымжанға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жем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болып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қала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»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деп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қарлығаш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бір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амал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ойлайды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.</w:t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         —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Менің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ақылымның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қысқалығы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осы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емес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пе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Маса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төрем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!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Адамның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қаны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тәтті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дегеніңізге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сенер-сенбесімді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білмей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келем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. «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Дүниеде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тәтті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қанды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тауып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дәмін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татқанның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тіліне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алтын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мөр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түсіп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қалады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»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деп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шешем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көп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айтушы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еді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Кәне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тіліңізді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шығарып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мөріңізді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көрсетіңізші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! Алтын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мөрге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көз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салғанның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өзі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біз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үшін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үлкен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бір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медеу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ғой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.</w:t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        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Бұл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мақтауға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елірген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ессіз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Маса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:</w:t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         —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Көрсең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көре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ғой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байғұс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! –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деп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тілін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ұсынады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Қарлығаш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шап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беріп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Масаның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тілін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жұлып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алғанда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ол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сөйлей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алмай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ыз-ыз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етіп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патшасы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Жыланға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қарай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ұша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жөнеледі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.</w:t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lastRenderedPageBreak/>
        <w:t>         «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Қош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тілің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жұлынды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Аузыңа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құм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құйылды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Адамның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қанының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тәттілігін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енді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қалай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түсіндірер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екенсің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?»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деген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оймен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Қарлығаш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артынан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ұшады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.</w:t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        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Маса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бірдемелерді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айтқысы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келіп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ыз-ыз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етіп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зар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қағады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Бірақ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еш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нәрсені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түсіндіре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алмайды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Жыланға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.</w:t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         —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Мұның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тілі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аузынан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түсіп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қалған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ба,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немесе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жынданған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ба?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Мынаның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не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деп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тұрғанын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түсінгендерің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бар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? –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деп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Жылан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тұрғандарға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қарайды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.</w:t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         —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Өте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түсінікті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патшам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! –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дейді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Қарлығаш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сонда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.</w:t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         —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Түн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көрмей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кетейін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бірдеңе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ұқсам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кәне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түсінсең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айтшы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не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деп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тұр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?</w:t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         —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Ызыңдап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ұшып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жүріп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бүкіл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әлемді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араладым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Бірақ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неше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түрлі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өсімдікті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өзі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өсіріп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шығарған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топырақтан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басқа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еш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нәрсені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таппадым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-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дейді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патшам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!</w:t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        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Тілі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сөйлеуге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жарамаса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да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құлағы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сау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Маса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мұны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естігенде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жаны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шығып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кете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жаздайды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.</w:t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        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Ол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ызыңдап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кеп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Қарлығашқа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екі-үш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рет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тиіседі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де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Жыланның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алдына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барып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жылап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жібереді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.</w:t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         — Ә, ә,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мұның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тіліне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бір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пәле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қылған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сен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екенсің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ғой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–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деп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Жылан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Қарлығашқа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атылып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кеп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кетеді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Қарлығаш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ұша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жөнеледі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.</w:t>
      </w:r>
    </w:p>
    <w:p w:rsidR="00C420D0" w:rsidRDefault="00C420D0" w:rsidP="00C420D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        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Жылан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ұша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жөнелген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Қарлығаштың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құйрығын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ғана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тістеп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қалады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Жылан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содан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былай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топырақ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жалап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ал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Маса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ызылдап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қалады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. Адам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жыланды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көрсе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өлтіріп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басын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езетін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болады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Қарлығаш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жыланнан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қорқып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адамды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дос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тұтып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үйдің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төбесіне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ұя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салады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бірақ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оның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құйрығы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кем,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екі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айырық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болып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қалады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.</w:t>
      </w:r>
    </w:p>
    <w:p w:rsidR="00F47A9F" w:rsidRDefault="00F47A9F"/>
    <w:sectPr w:rsidR="00F47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88"/>
    <w:rsid w:val="00C420D0"/>
    <w:rsid w:val="00CD4188"/>
    <w:rsid w:val="00F4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1CB3FF-419A-4503-9D24-2CE1FD2D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20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0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42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Sholpan</dc:creator>
  <cp:keywords/>
  <dc:description/>
  <cp:lastModifiedBy>Sholpan</cp:lastModifiedBy>
  <cp:revision>3</cp:revision>
  <dcterms:created xsi:type="dcterms:W3CDTF">2018-02-09T08:31:00Z</dcterms:created>
  <dcterms:modified xsi:type="dcterms:W3CDTF">2018-02-09T08:40:00Z</dcterms:modified>
</cp:coreProperties>
</file>