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Commands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42.8568" w:lineRule="auto"/>
        <w:rPr>
          <w:rFonts w:ascii="Verdana" w:cs="Verdana" w:eastAsia="Verdana" w:hAnsi="Verdana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3f5f7" w:val="clear"/>
          <w:rtl w:val="0"/>
        </w:rPr>
        <w:t xml:space="preserve">source ~/catkin_ws/devel/setup.bash</w:t>
      </w:r>
    </w:p>
    <w:p w:rsidR="00000000" w:rsidDel="00000000" w:rsidP="00000000" w:rsidRDefault="00000000" w:rsidRPr="00000000" w14:paraId="00000005">
      <w:pPr>
        <w:spacing w:after="160" w:line="342.8568" w:lineRule="auto"/>
        <w:rPr>
          <w:rFonts w:ascii="Verdana" w:cs="Verdana" w:eastAsia="Verdana" w:hAnsi="Verdana"/>
          <w:color w:val="333333"/>
          <w:sz w:val="20"/>
          <w:szCs w:val="20"/>
          <w:shd w:fill="f3f5f7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0"/>
          <w:szCs w:val="20"/>
          <w:shd w:fill="f3f5f7" w:val="clear"/>
          <w:rtl w:val="0"/>
        </w:rPr>
        <w:t xml:space="preserve">roslaunch project_gazebo maze_world.launch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Ros World’ ü değiştirme: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project_gazebo/launch in icindeki maze_world.launch dosyasının içindeki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&lt;arg name="world_file" value="$(find project_gazebo)/worlds/maze_test.world"/&gt;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maze_test.world değiştirilir hangi world kullanılmak isteniyorsa.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World’ler project_gazebo klasorunun içindeki worlds’te bulunuyor.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………………………………………………………………………………..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