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568E" w:rsidRPr="0072516C" w:rsidRDefault="00C01EBE" w:rsidP="0072516C">
      <w:pPr>
        <w:jc w:val="both"/>
        <w:rPr>
          <w:b/>
        </w:rPr>
      </w:pPr>
      <w:r w:rsidRPr="0072516C">
        <w:rPr>
          <w:b/>
        </w:rPr>
        <w:t>SPEAKING TO PERSUADE</w:t>
      </w:r>
    </w:p>
    <w:p w:rsidR="00C01EBE" w:rsidRDefault="00C01EBE" w:rsidP="0072516C">
      <w:pPr>
        <w:pStyle w:val="ListParagraph"/>
        <w:numPr>
          <w:ilvl w:val="0"/>
          <w:numId w:val="1"/>
        </w:numPr>
        <w:jc w:val="both"/>
      </w:pPr>
      <w:r>
        <w:t xml:space="preserve">Some individuals seem to be especially able to influence others merely through the force of personality and the use of language. The study is called rhetoric – a term that is synonymous with persuasion </w:t>
      </w:r>
    </w:p>
    <w:p w:rsidR="00C01EBE" w:rsidRPr="0072516C" w:rsidRDefault="00C01EBE" w:rsidP="0072516C">
      <w:pPr>
        <w:jc w:val="both"/>
        <w:rPr>
          <w:b/>
        </w:rPr>
      </w:pPr>
      <w:r w:rsidRPr="0072516C">
        <w:rPr>
          <w:b/>
        </w:rPr>
        <w:t>Nature of Persuasion</w:t>
      </w:r>
    </w:p>
    <w:p w:rsidR="00C01EBE" w:rsidRDefault="00C01EBE" w:rsidP="0072516C">
      <w:pPr>
        <w:pStyle w:val="ListParagraph"/>
        <w:numPr>
          <w:ilvl w:val="0"/>
          <w:numId w:val="1"/>
        </w:numPr>
        <w:jc w:val="both"/>
      </w:pPr>
      <w:r>
        <w:t>Persuasion always occurs in a situation where two or more points of view exist.</w:t>
      </w:r>
    </w:p>
    <w:p w:rsidR="00C01EBE" w:rsidRDefault="00C01EBE" w:rsidP="0072516C">
      <w:pPr>
        <w:pStyle w:val="ListParagraph"/>
        <w:numPr>
          <w:ilvl w:val="0"/>
          <w:numId w:val="1"/>
        </w:numPr>
        <w:jc w:val="both"/>
      </w:pPr>
      <w:r>
        <w:t xml:space="preserve">It implies observable change which can even be mental </w:t>
      </w:r>
      <w:proofErr w:type="spellStart"/>
      <w:r>
        <w:t>eg</w:t>
      </w:r>
      <w:proofErr w:type="spellEnd"/>
      <w:r>
        <w:t xml:space="preserve"> change of attitude, beliefs or values. </w:t>
      </w:r>
    </w:p>
    <w:p w:rsidR="00C01EBE" w:rsidRDefault="00C01EBE" w:rsidP="0072516C">
      <w:pPr>
        <w:pStyle w:val="ListParagraph"/>
        <w:numPr>
          <w:ilvl w:val="0"/>
          <w:numId w:val="1"/>
        </w:numPr>
        <w:jc w:val="both"/>
      </w:pPr>
      <w:r>
        <w:t xml:space="preserve">It also implies choice. If a person forces another to do his/bidding, that is not persuasion but coercion. </w:t>
      </w:r>
    </w:p>
    <w:p w:rsidR="00C01EBE" w:rsidRDefault="00C01EBE" w:rsidP="0072516C">
      <w:pPr>
        <w:pStyle w:val="ListParagraph"/>
        <w:numPr>
          <w:ilvl w:val="0"/>
          <w:numId w:val="1"/>
        </w:numPr>
        <w:jc w:val="both"/>
      </w:pPr>
      <w:r>
        <w:t>According to Tony Schwartz, persuasion occurs when a persuader strikes a chord that always sets up a cooperative response in the receiver.</w:t>
      </w:r>
    </w:p>
    <w:p w:rsidR="00C01EBE" w:rsidRDefault="00C01EBE" w:rsidP="0072516C">
      <w:pPr>
        <w:pStyle w:val="ListParagraph"/>
        <w:numPr>
          <w:ilvl w:val="0"/>
          <w:numId w:val="1"/>
        </w:numPr>
        <w:jc w:val="both"/>
      </w:pPr>
      <w:r>
        <w:t xml:space="preserve">The goal of persuasion therefore is to alter the ways people experience themselves and their world, or the goal of persuasion is to establish a responsive chord. </w:t>
      </w:r>
    </w:p>
    <w:p w:rsidR="00C01EBE" w:rsidRPr="0072516C" w:rsidRDefault="00C01EBE" w:rsidP="0072516C">
      <w:pPr>
        <w:jc w:val="both"/>
        <w:rPr>
          <w:b/>
        </w:rPr>
      </w:pPr>
      <w:r>
        <w:t xml:space="preserve"> </w:t>
      </w:r>
      <w:r w:rsidRPr="0072516C">
        <w:rPr>
          <w:b/>
        </w:rPr>
        <w:t>The Rank’s model of Persuasion</w:t>
      </w:r>
    </w:p>
    <w:p w:rsidR="008B5007" w:rsidRDefault="00C01EBE" w:rsidP="0072516C">
      <w:pPr>
        <w:pStyle w:val="ListParagraph"/>
        <w:numPr>
          <w:ilvl w:val="0"/>
          <w:numId w:val="1"/>
        </w:numPr>
        <w:jc w:val="both"/>
      </w:pPr>
      <w:r>
        <w:t>Rank (1970) developed a model of persuasion that suggests how persuaders can produce a responsive chord</w:t>
      </w:r>
      <w:r w:rsidR="008B5007">
        <w:t>. He concludes that persuaders have two choices in their persuasive goals:</w:t>
      </w:r>
    </w:p>
    <w:p w:rsidR="008B5007" w:rsidRDefault="008B5007" w:rsidP="0072516C">
      <w:pPr>
        <w:pStyle w:val="ListParagraph"/>
        <w:numPr>
          <w:ilvl w:val="0"/>
          <w:numId w:val="2"/>
        </w:numPr>
        <w:jc w:val="both"/>
      </w:pPr>
      <w:r>
        <w:t>Intensifying an idea</w:t>
      </w:r>
    </w:p>
    <w:p w:rsidR="008B5007" w:rsidRDefault="008B5007" w:rsidP="0072516C">
      <w:pPr>
        <w:pStyle w:val="ListParagraph"/>
        <w:numPr>
          <w:ilvl w:val="0"/>
          <w:numId w:val="2"/>
        </w:numPr>
        <w:jc w:val="both"/>
      </w:pPr>
      <w:r>
        <w:t>Downplaying an idea</w:t>
      </w:r>
    </w:p>
    <w:p w:rsidR="008B5007" w:rsidRDefault="008B5007" w:rsidP="0072516C">
      <w:pPr>
        <w:pStyle w:val="ListParagraph"/>
        <w:numPr>
          <w:ilvl w:val="0"/>
          <w:numId w:val="1"/>
        </w:numPr>
        <w:jc w:val="both"/>
      </w:pPr>
      <w:r>
        <w:t xml:space="preserve">They can intensify their own positive points and their opponent’s negative points. </w:t>
      </w:r>
    </w:p>
    <w:p w:rsidR="008B5007" w:rsidRDefault="008B5007" w:rsidP="0072516C">
      <w:pPr>
        <w:pStyle w:val="ListParagraph"/>
        <w:numPr>
          <w:ilvl w:val="0"/>
          <w:numId w:val="4"/>
        </w:numPr>
        <w:jc w:val="both"/>
      </w:pPr>
      <w:proofErr w:type="spellStart"/>
      <w:r>
        <w:t>Eg</w:t>
      </w:r>
      <w:proofErr w:type="spellEnd"/>
      <w:r>
        <w:t xml:space="preserve">: </w:t>
      </w:r>
      <w:proofErr w:type="spellStart"/>
      <w:r>
        <w:t>Paramo</w:t>
      </w:r>
      <w:proofErr w:type="spellEnd"/>
      <w:r>
        <w:t xml:space="preserve"> is more powerful than any other drug; it is also safer because it does not upset your stomach like some of the drugs on the market</w:t>
      </w:r>
    </w:p>
    <w:p w:rsidR="008B5007" w:rsidRDefault="008B5007" w:rsidP="0072516C">
      <w:pPr>
        <w:pStyle w:val="ListParagraph"/>
        <w:numPr>
          <w:ilvl w:val="0"/>
          <w:numId w:val="1"/>
        </w:numPr>
        <w:jc w:val="both"/>
      </w:pPr>
      <w:r>
        <w:t xml:space="preserve">They can also downplay their own negative points and downplay the other side’s positive points </w:t>
      </w:r>
    </w:p>
    <w:p w:rsidR="008B5007" w:rsidRDefault="008B5007" w:rsidP="0072516C">
      <w:pPr>
        <w:pStyle w:val="ListParagraph"/>
        <w:numPr>
          <w:ilvl w:val="0"/>
          <w:numId w:val="4"/>
        </w:numPr>
        <w:jc w:val="both"/>
      </w:pPr>
      <w:proofErr w:type="spellStart"/>
      <w:r>
        <w:t>Eg</w:t>
      </w:r>
      <w:proofErr w:type="spellEnd"/>
      <w:r>
        <w:t xml:space="preserve">: when trading your car for a new one, you may neglect to mention that your used car’s engine needs to be overhauled while you find fault with the new car’s grinding sound. </w:t>
      </w:r>
    </w:p>
    <w:p w:rsidR="008B5007" w:rsidRDefault="008B5007" w:rsidP="0072516C">
      <w:pPr>
        <w:pStyle w:val="ListParagraph"/>
        <w:numPr>
          <w:ilvl w:val="0"/>
          <w:numId w:val="1"/>
        </w:numPr>
        <w:jc w:val="both"/>
      </w:pPr>
      <w:r>
        <w:t>Rank further discusses three strategies to downplay something an</w:t>
      </w:r>
      <w:r w:rsidR="00DA5AD3">
        <w:t>d three strategies to intensify.</w:t>
      </w:r>
    </w:p>
    <w:p w:rsidR="00DA5AD3" w:rsidRPr="0072516C" w:rsidRDefault="00DA5AD3" w:rsidP="0072516C">
      <w:pPr>
        <w:jc w:val="both"/>
        <w:rPr>
          <w:b/>
        </w:rPr>
      </w:pPr>
      <w:r w:rsidRPr="0072516C">
        <w:rPr>
          <w:b/>
        </w:rPr>
        <w:t>Strategies to Intensify</w:t>
      </w:r>
    </w:p>
    <w:p w:rsidR="00DA5AD3" w:rsidRDefault="00DA5AD3" w:rsidP="0072516C">
      <w:pPr>
        <w:pStyle w:val="ListParagraph"/>
        <w:numPr>
          <w:ilvl w:val="0"/>
          <w:numId w:val="1"/>
        </w:numPr>
        <w:jc w:val="both"/>
      </w:pPr>
      <w:r>
        <w:t>He argues intensifying occurs through repetition, association, and composition</w:t>
      </w:r>
    </w:p>
    <w:p w:rsidR="00DA5AD3" w:rsidRPr="0072516C" w:rsidRDefault="00DA5AD3" w:rsidP="0072516C">
      <w:pPr>
        <w:pStyle w:val="ListParagraph"/>
        <w:numPr>
          <w:ilvl w:val="0"/>
          <w:numId w:val="5"/>
        </w:numPr>
        <w:jc w:val="both"/>
        <w:rPr>
          <w:b/>
        </w:rPr>
      </w:pPr>
      <w:r w:rsidRPr="0072516C">
        <w:rPr>
          <w:b/>
        </w:rPr>
        <w:t>Repetition</w:t>
      </w:r>
    </w:p>
    <w:p w:rsidR="00DA5AD3" w:rsidRDefault="00DA5AD3" w:rsidP="0072516C">
      <w:pPr>
        <w:pStyle w:val="ListParagraph"/>
        <w:numPr>
          <w:ilvl w:val="0"/>
          <w:numId w:val="4"/>
        </w:numPr>
        <w:jc w:val="both"/>
      </w:pPr>
      <w:r>
        <w:t>You can intensify the good or bad points of an argument, an idea or a person merely by repetition</w:t>
      </w:r>
    </w:p>
    <w:p w:rsidR="00DA5AD3" w:rsidRDefault="00DA5AD3" w:rsidP="0072516C">
      <w:pPr>
        <w:pStyle w:val="ListParagraph"/>
        <w:numPr>
          <w:ilvl w:val="0"/>
          <w:numId w:val="4"/>
        </w:numPr>
        <w:jc w:val="both"/>
      </w:pPr>
      <w:r>
        <w:t>For instance in a TV ad, the name of the advertised product is repeated several times. Advertisers know the value of repetition</w:t>
      </w:r>
    </w:p>
    <w:p w:rsidR="00DA5AD3" w:rsidRDefault="00DA5AD3" w:rsidP="0072516C">
      <w:pPr>
        <w:pStyle w:val="ListParagraph"/>
        <w:numPr>
          <w:ilvl w:val="0"/>
          <w:numId w:val="4"/>
        </w:numPr>
        <w:jc w:val="both"/>
      </w:pPr>
      <w:r>
        <w:t xml:space="preserve">You can also keep repeating something you are not satisfied with to intensify an argument. </w:t>
      </w:r>
    </w:p>
    <w:p w:rsidR="0072516C" w:rsidRDefault="0072516C" w:rsidP="0072516C">
      <w:pPr>
        <w:jc w:val="both"/>
      </w:pPr>
    </w:p>
    <w:p w:rsidR="00DA5AD3" w:rsidRPr="0072516C" w:rsidRDefault="00DA5AD3" w:rsidP="0072516C">
      <w:pPr>
        <w:pStyle w:val="ListParagraph"/>
        <w:numPr>
          <w:ilvl w:val="0"/>
          <w:numId w:val="5"/>
        </w:numPr>
        <w:jc w:val="both"/>
        <w:rPr>
          <w:b/>
        </w:rPr>
      </w:pPr>
      <w:r w:rsidRPr="0072516C">
        <w:rPr>
          <w:b/>
        </w:rPr>
        <w:lastRenderedPageBreak/>
        <w:t>Association</w:t>
      </w:r>
    </w:p>
    <w:p w:rsidR="00DA5AD3" w:rsidRDefault="00DA5AD3" w:rsidP="0072516C">
      <w:pPr>
        <w:pStyle w:val="ListParagraph"/>
        <w:numPr>
          <w:ilvl w:val="0"/>
          <w:numId w:val="6"/>
        </w:numPr>
        <w:jc w:val="both"/>
      </w:pPr>
      <w:r>
        <w:t xml:space="preserve">You </w:t>
      </w:r>
      <w:r w:rsidR="008C6297">
        <w:t xml:space="preserve">can also intensify something by developing an association in the receiver’s mind between the product and something or someone that the receiver already likes or knows. </w:t>
      </w:r>
    </w:p>
    <w:p w:rsidR="008C6297" w:rsidRDefault="008C6297" w:rsidP="0072516C">
      <w:pPr>
        <w:pStyle w:val="ListParagraph"/>
        <w:numPr>
          <w:ilvl w:val="0"/>
          <w:numId w:val="6"/>
        </w:numPr>
        <w:jc w:val="both"/>
      </w:pPr>
      <w:proofErr w:type="spellStart"/>
      <w:r>
        <w:t>Eg</w:t>
      </w:r>
      <w:proofErr w:type="spellEnd"/>
      <w:r>
        <w:t xml:space="preserve"> Miss Mzuzu University uses </w:t>
      </w:r>
      <w:proofErr w:type="spellStart"/>
      <w:r>
        <w:t>Rapsy</w:t>
      </w:r>
      <w:proofErr w:type="spellEnd"/>
      <w:r>
        <w:t xml:space="preserve"> perfume; the school football star</w:t>
      </w:r>
      <w:r w:rsidR="0096517E">
        <w:t>,</w:t>
      </w:r>
      <w:r>
        <w:t xml:space="preserve"> </w:t>
      </w:r>
      <w:r w:rsidR="0096517E">
        <w:t>Eric, reads five hours a day</w:t>
      </w:r>
    </w:p>
    <w:p w:rsidR="00DA5AD3" w:rsidRPr="0072516C" w:rsidRDefault="00DA5AD3" w:rsidP="0072516C">
      <w:pPr>
        <w:pStyle w:val="ListParagraph"/>
        <w:numPr>
          <w:ilvl w:val="0"/>
          <w:numId w:val="5"/>
        </w:numPr>
        <w:jc w:val="both"/>
        <w:rPr>
          <w:b/>
        </w:rPr>
      </w:pPr>
      <w:r w:rsidRPr="0072516C">
        <w:rPr>
          <w:b/>
        </w:rPr>
        <w:t xml:space="preserve">Composition </w:t>
      </w:r>
    </w:p>
    <w:p w:rsidR="0096517E" w:rsidRDefault="0096517E" w:rsidP="0072516C">
      <w:pPr>
        <w:pStyle w:val="ListParagraph"/>
        <w:numPr>
          <w:ilvl w:val="0"/>
          <w:numId w:val="7"/>
        </w:numPr>
        <w:jc w:val="both"/>
      </w:pPr>
      <w:r>
        <w:t>Here you compare and contrast the composition of something to something else not only with language but also with design features in the immediate environment of the language</w:t>
      </w:r>
    </w:p>
    <w:p w:rsidR="0096517E" w:rsidRDefault="0096517E" w:rsidP="0072516C">
      <w:pPr>
        <w:pStyle w:val="ListParagraph"/>
        <w:numPr>
          <w:ilvl w:val="0"/>
          <w:numId w:val="7"/>
        </w:numPr>
        <w:jc w:val="both"/>
      </w:pPr>
      <w:r>
        <w:t xml:space="preserve">For instance, when President Bush was campaigning for the Republican nomination in 1980, his advisers were concerned that he had </w:t>
      </w:r>
      <w:proofErr w:type="gramStart"/>
      <w:r>
        <w:t>less chances</w:t>
      </w:r>
      <w:proofErr w:type="gramEnd"/>
      <w:r>
        <w:t xml:space="preserve"> in the polls. A series of </w:t>
      </w:r>
      <w:proofErr w:type="spellStart"/>
      <w:r>
        <w:t>tv</w:t>
      </w:r>
      <w:proofErr w:type="spellEnd"/>
      <w:r>
        <w:t xml:space="preserve"> spots were designed to intensify his popularity</w:t>
      </w:r>
    </w:p>
    <w:p w:rsidR="0096517E" w:rsidRDefault="0096517E" w:rsidP="0072516C">
      <w:pPr>
        <w:pStyle w:val="ListParagraph"/>
        <w:ind w:left="1440"/>
        <w:jc w:val="both"/>
      </w:pPr>
    </w:p>
    <w:p w:rsidR="0096517E" w:rsidRPr="0072516C" w:rsidRDefault="0096517E" w:rsidP="0072516C">
      <w:pPr>
        <w:pStyle w:val="ListParagraph"/>
        <w:ind w:left="1440"/>
        <w:jc w:val="both"/>
        <w:rPr>
          <w:b/>
        </w:rPr>
      </w:pPr>
      <w:r w:rsidRPr="0072516C">
        <w:rPr>
          <w:b/>
        </w:rPr>
        <w:t>Arriving at an airport rally</w:t>
      </w:r>
    </w:p>
    <w:p w:rsidR="0096517E" w:rsidRPr="0072516C" w:rsidRDefault="0096517E" w:rsidP="0072516C">
      <w:pPr>
        <w:pStyle w:val="ListParagraph"/>
        <w:ind w:left="1440"/>
        <w:jc w:val="both"/>
        <w:rPr>
          <w:i/>
        </w:rPr>
      </w:pPr>
      <w:r w:rsidRPr="0072516C">
        <w:rPr>
          <w:b/>
          <w:i/>
        </w:rPr>
        <w:t>Voice off camera</w:t>
      </w:r>
      <w:r w:rsidRPr="0072516C">
        <w:rPr>
          <w:i/>
        </w:rPr>
        <w:t>: the plane taxies up the came</w:t>
      </w:r>
      <w:r w:rsidR="00C17D3B">
        <w:rPr>
          <w:i/>
        </w:rPr>
        <w:t xml:space="preserve">ra. It’s raining hard; Mr Bush </w:t>
      </w:r>
      <w:r w:rsidRPr="0072516C">
        <w:rPr>
          <w:i/>
        </w:rPr>
        <w:t>walks through the rain toward an adoring crowd. Here is Mr Bush shaking hands, smiling, pressing the flesh, receiving accolades of the cheering cloud</w:t>
      </w:r>
    </w:p>
    <w:p w:rsidR="0096517E" w:rsidRPr="0072516C" w:rsidRDefault="0096517E" w:rsidP="0072516C">
      <w:pPr>
        <w:pStyle w:val="ListParagraph"/>
        <w:ind w:left="1440"/>
        <w:jc w:val="both"/>
        <w:rPr>
          <w:b/>
          <w:i/>
        </w:rPr>
      </w:pPr>
      <w:r w:rsidRPr="0072516C">
        <w:rPr>
          <w:b/>
          <w:i/>
        </w:rPr>
        <w:t>As he shakes hands with supporters in the rain</w:t>
      </w:r>
    </w:p>
    <w:p w:rsidR="0096517E" w:rsidRDefault="0096517E" w:rsidP="0072516C">
      <w:pPr>
        <w:pStyle w:val="ListParagraph"/>
        <w:ind w:left="1440"/>
        <w:jc w:val="both"/>
      </w:pPr>
      <w:r>
        <w:t>George Bush has emerged from the field of presidential candidates because of what he is, a man who has proven that he can do the rough jobs and lead his country.</w:t>
      </w:r>
    </w:p>
    <w:p w:rsidR="0096517E" w:rsidRPr="0072516C" w:rsidRDefault="0096517E" w:rsidP="0072516C">
      <w:pPr>
        <w:pStyle w:val="ListParagraph"/>
        <w:ind w:left="0"/>
        <w:jc w:val="both"/>
        <w:rPr>
          <w:b/>
        </w:rPr>
      </w:pPr>
      <w:r w:rsidRPr="0072516C">
        <w:rPr>
          <w:b/>
        </w:rPr>
        <w:t>Downplaying</w:t>
      </w:r>
    </w:p>
    <w:p w:rsidR="000B3E07" w:rsidRDefault="005A0AE2" w:rsidP="0072516C">
      <w:pPr>
        <w:pStyle w:val="ListParagraph"/>
        <w:numPr>
          <w:ilvl w:val="0"/>
          <w:numId w:val="1"/>
        </w:numPr>
        <w:jc w:val="both"/>
      </w:pPr>
      <w:r>
        <w:t xml:space="preserve">There are times when common sense tells us that we should not call attention to something. For example, if we have a shortcoming, it is unlikely that we intensify it to others. That will defeat your persuasive purpose. Instead, you are likely to </w:t>
      </w:r>
      <w:r w:rsidR="000B3E07">
        <w:t xml:space="preserve">downplay it. </w:t>
      </w:r>
    </w:p>
    <w:p w:rsidR="000B3E07" w:rsidRPr="0072516C" w:rsidRDefault="000B3E07" w:rsidP="0072516C">
      <w:pPr>
        <w:jc w:val="both"/>
        <w:rPr>
          <w:b/>
        </w:rPr>
      </w:pPr>
      <w:r w:rsidRPr="0072516C">
        <w:rPr>
          <w:b/>
        </w:rPr>
        <w:t>Strategies for Downplaying</w:t>
      </w:r>
    </w:p>
    <w:p w:rsidR="000B3E07" w:rsidRDefault="000B3E07" w:rsidP="0072516C">
      <w:pPr>
        <w:pStyle w:val="ListParagraph"/>
        <w:numPr>
          <w:ilvl w:val="0"/>
          <w:numId w:val="1"/>
        </w:numPr>
        <w:jc w:val="both"/>
      </w:pPr>
      <w:r>
        <w:t>Rank’s model suggests three strategies for downplaying: omission, diversion and confusion</w:t>
      </w:r>
    </w:p>
    <w:p w:rsidR="000B3E07" w:rsidRPr="0072516C" w:rsidRDefault="000B3E07" w:rsidP="0072516C">
      <w:pPr>
        <w:pStyle w:val="ListParagraph"/>
        <w:numPr>
          <w:ilvl w:val="0"/>
          <w:numId w:val="8"/>
        </w:numPr>
        <w:jc w:val="both"/>
        <w:rPr>
          <w:b/>
        </w:rPr>
      </w:pPr>
      <w:r w:rsidRPr="0072516C">
        <w:rPr>
          <w:b/>
        </w:rPr>
        <w:t>Omission</w:t>
      </w:r>
    </w:p>
    <w:p w:rsidR="000B3E07" w:rsidRDefault="000B3E07" w:rsidP="0072516C">
      <w:pPr>
        <w:pStyle w:val="ListParagraph"/>
        <w:numPr>
          <w:ilvl w:val="0"/>
          <w:numId w:val="9"/>
        </w:numPr>
        <w:jc w:val="both"/>
      </w:pPr>
      <w:r>
        <w:t xml:space="preserve">Means leaving something out. You can either leave out more of your own shortcomings or more of your opponent’s strengths </w:t>
      </w:r>
    </w:p>
    <w:p w:rsidR="000B3E07" w:rsidRDefault="000B3E07" w:rsidP="0072516C">
      <w:pPr>
        <w:pStyle w:val="ListParagraph"/>
        <w:numPr>
          <w:ilvl w:val="0"/>
          <w:numId w:val="9"/>
        </w:numPr>
        <w:jc w:val="both"/>
      </w:pPr>
      <w:r>
        <w:t>The risk with omitting your shortcomings is that the strategy can backfire (cases: Interviews/computer literacy; Senator Hart of Colorado, 1988)</w:t>
      </w:r>
    </w:p>
    <w:p w:rsidR="000B3E07" w:rsidRPr="0072516C" w:rsidRDefault="000B3E07" w:rsidP="0072516C">
      <w:pPr>
        <w:pStyle w:val="ListParagraph"/>
        <w:numPr>
          <w:ilvl w:val="0"/>
          <w:numId w:val="8"/>
        </w:numPr>
        <w:jc w:val="both"/>
        <w:rPr>
          <w:b/>
        </w:rPr>
      </w:pPr>
      <w:r w:rsidRPr="0072516C">
        <w:rPr>
          <w:b/>
        </w:rPr>
        <w:t>Diversion</w:t>
      </w:r>
    </w:p>
    <w:p w:rsidR="000B3E07" w:rsidRDefault="000B3E07" w:rsidP="0072516C">
      <w:pPr>
        <w:pStyle w:val="ListParagraph"/>
        <w:numPr>
          <w:ilvl w:val="0"/>
          <w:numId w:val="10"/>
        </w:numPr>
        <w:jc w:val="both"/>
      </w:pPr>
      <w:r>
        <w:t>Here you shift the focus of attention away from a shortcoming or from an opponent (cases: Ronald Reagan’s record budget vs his second term bid; a drunk and his wife – late coming vs bad cook)</w:t>
      </w:r>
    </w:p>
    <w:p w:rsidR="000B3E07" w:rsidRPr="0072516C" w:rsidRDefault="000B3E07" w:rsidP="0072516C">
      <w:pPr>
        <w:pStyle w:val="ListParagraph"/>
        <w:numPr>
          <w:ilvl w:val="0"/>
          <w:numId w:val="8"/>
        </w:numPr>
        <w:jc w:val="both"/>
        <w:rPr>
          <w:b/>
        </w:rPr>
      </w:pPr>
      <w:r w:rsidRPr="0072516C">
        <w:rPr>
          <w:b/>
        </w:rPr>
        <w:t>Confusion</w:t>
      </w:r>
    </w:p>
    <w:p w:rsidR="000B3E07" w:rsidRDefault="000B3E07" w:rsidP="0072516C">
      <w:pPr>
        <w:pStyle w:val="ListParagraph"/>
        <w:numPr>
          <w:ilvl w:val="0"/>
          <w:numId w:val="10"/>
        </w:numPr>
        <w:jc w:val="both"/>
      </w:pPr>
      <w:r>
        <w:t xml:space="preserve">Here a speaker introduces jargons, contradictory information or causes information overload. </w:t>
      </w:r>
    </w:p>
    <w:p w:rsidR="008B5007" w:rsidRDefault="008B5007" w:rsidP="0072516C">
      <w:pPr>
        <w:pStyle w:val="ListParagraph"/>
        <w:ind w:left="1440"/>
        <w:jc w:val="both"/>
      </w:pPr>
    </w:p>
    <w:sectPr w:rsidR="008B5007" w:rsidSect="003F00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843770"/>
    <w:multiLevelType w:val="hybridMultilevel"/>
    <w:tmpl w:val="120A4F94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A120CF3"/>
    <w:multiLevelType w:val="hybridMultilevel"/>
    <w:tmpl w:val="D8EEE12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0CBD5A14"/>
    <w:multiLevelType w:val="hybridMultilevel"/>
    <w:tmpl w:val="74BCB22A"/>
    <w:lvl w:ilvl="0" w:tplc="9EF22E8E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18F49D9"/>
    <w:multiLevelType w:val="hybridMultilevel"/>
    <w:tmpl w:val="C122EA76"/>
    <w:lvl w:ilvl="0" w:tplc="251C04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0DA4E95"/>
    <w:multiLevelType w:val="hybridMultilevel"/>
    <w:tmpl w:val="C630A752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3B544476"/>
    <w:multiLevelType w:val="hybridMultilevel"/>
    <w:tmpl w:val="50D0BA00"/>
    <w:lvl w:ilvl="0" w:tplc="3FF85E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E0F50FA"/>
    <w:multiLevelType w:val="hybridMultilevel"/>
    <w:tmpl w:val="627CA6B2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>
    <w:nsid w:val="4EE57414"/>
    <w:multiLevelType w:val="hybridMultilevel"/>
    <w:tmpl w:val="794006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E8B264F"/>
    <w:multiLevelType w:val="hybridMultilevel"/>
    <w:tmpl w:val="AB403BA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78965576"/>
    <w:multiLevelType w:val="hybridMultilevel"/>
    <w:tmpl w:val="511E66D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9"/>
  </w:num>
  <w:num w:numId="5">
    <w:abstractNumId w:val="7"/>
  </w:num>
  <w:num w:numId="6">
    <w:abstractNumId w:val="8"/>
  </w:num>
  <w:num w:numId="7">
    <w:abstractNumId w:val="1"/>
  </w:num>
  <w:num w:numId="8">
    <w:abstractNumId w:val="3"/>
  </w:num>
  <w:num w:numId="9">
    <w:abstractNumId w:val="4"/>
  </w:num>
  <w:num w:numId="10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2"/>
  <w:proofState w:spelling="clean" w:grammar="clean"/>
  <w:defaultTabStop w:val="720"/>
  <w:characterSpacingControl w:val="doNotCompress"/>
  <w:compat/>
  <w:rsids>
    <w:rsidRoot w:val="00C01EBE"/>
    <w:rsid w:val="000B3E07"/>
    <w:rsid w:val="00290B3D"/>
    <w:rsid w:val="003F0003"/>
    <w:rsid w:val="005A0AE2"/>
    <w:rsid w:val="0066388E"/>
    <w:rsid w:val="0072516C"/>
    <w:rsid w:val="008B5007"/>
    <w:rsid w:val="008C6297"/>
    <w:rsid w:val="0096517E"/>
    <w:rsid w:val="00B3480F"/>
    <w:rsid w:val="00C01EBE"/>
    <w:rsid w:val="00C17D3B"/>
    <w:rsid w:val="00DA5AD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F000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01EBE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2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WANANGWA TEMBO</dc:creator>
  <cp:lastModifiedBy>WANANGWA TEMBO</cp:lastModifiedBy>
  <cp:revision>4</cp:revision>
  <dcterms:created xsi:type="dcterms:W3CDTF">2019-06-27T10:21:00Z</dcterms:created>
  <dcterms:modified xsi:type="dcterms:W3CDTF">2020-02-10T18:04:00Z</dcterms:modified>
</cp:coreProperties>
</file>