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jc w:val="center"/>
      </w:pPr>
      <w:r>
        <w:rPr>
          <w:rFonts w:ascii="Calibri" w:cs="Calibri" w:eastAsia="Calibri" w:hAnsi="Calibri"/>
          <w:b/>
          <w:bCs/>
          <w:color w:val="1B2A4A"/>
          <w:sz w:val="44"/>
          <w:szCs w:val="44"/>
        </w:rPr>
        <w:t xml:space="preserve">BUSINESS REQUIREMENTS DOCUMENT</w:t>
      </w:r>
    </w:p>
    <w:p>
      <w:pPr>
        <w:spacing w:after="400"/>
        <w:jc w:val="center"/>
      </w:pPr>
      <w:r>
        <w:rPr>
          <w:rFonts w:ascii="Calibri" w:cs="Calibri" w:eastAsia="Calibri" w:hAnsi="Calibri"/>
          <w:b/>
          <w:bCs/>
          <w:color w:val="0E7C7B"/>
          <w:sz w:val="30"/>
          <w:szCs w:val="30"/>
        </w:rPr>
        <w:t xml:space="preserve">PersonaChat AI — Dual-Persona LLM Chat Simulator</w:t>
      </w:r>
    </w:p>
    <w:p>
      <w:pPr>
        <w:spacing w:after="60"/>
        <w:jc w:val="center"/>
      </w:pPr>
      <w:r>
        <w:rPr>
          <w:rFonts w:ascii="Calibri" w:cs="Calibri" w:eastAsia="Calibri" w:hAnsi="Calibri"/>
          <w:i/>
          <w:iCs/>
          <w:color w:val="222222"/>
          <w:sz w:val="22"/>
          <w:szCs w:val="22"/>
        </w:rPr>
        <w:t xml:space="preserve">Simulating Hitesh Choudhary &amp; Piyush Garg via Configurable, Trainable Personas</w:t>
      </w:r>
    </w:p>
    <w:p>
      <w:pPr>
        <w:spacing w:after="60" w:before="600"/>
        <w:jc w:val="center"/>
      </w:pPr>
      <w:r>
        <w:rPr>
          <w:rFonts w:ascii="Calibri" w:cs="Calibri" w:eastAsia="Calibri" w:hAnsi="Calibri"/>
          <w:color w:val="222222"/>
          <w:sz w:val="20"/>
          <w:szCs w:val="20"/>
        </w:rPr>
        <w:t xml:space="preserve">Prepared for: Hackathon Submission</w:t>
      </w:r>
    </w:p>
    <w:p>
      <w:pPr>
        <w:spacing w:after="60"/>
        <w:jc w:val="center"/>
      </w:pPr>
      <w:r>
        <w:rPr>
          <w:rFonts w:ascii="Calibri" w:cs="Calibri" w:eastAsia="Calibri" w:hAnsi="Calibri"/>
          <w:color w:val="222222"/>
          <w:sz w:val="20"/>
          <w:szCs w:val="20"/>
        </w:rPr>
        <w:t xml:space="preserve">Prepared by: Gulshan</w:t>
      </w:r>
    </w:p>
    <w:p>
      <w:pPr>
        <w:spacing w:after="60"/>
        <w:jc w:val="center"/>
      </w:pPr>
      <w:r>
        <w:rPr>
          <w:rFonts w:ascii="Calibri" w:cs="Calibri" w:eastAsia="Calibri" w:hAnsi="Calibri"/>
          <w:color w:val="222222"/>
          <w:sz w:val="20"/>
          <w:szCs w:val="20"/>
        </w:rPr>
        <w:t xml:space="preserve">Document Version: 1.0</w:t>
      </w:r>
    </w:p>
    <w:p>
      <w:pPr>
        <w:spacing w:after="600"/>
        <w:jc w:val="center"/>
      </w:pPr>
      <w:r>
        <w:rPr>
          <w:rFonts w:ascii="Calibri" w:cs="Calibri" w:eastAsia="Calibri" w:hAnsi="Calibri"/>
          <w:color w:val="222222"/>
          <w:sz w:val="20"/>
          <w:szCs w:val="20"/>
        </w:rPr>
        <w:t xml:space="preserve">Date: July 4, 2026</w:t>
      </w:r>
    </w:p>
    <w:p>
      <w:pPr>
        <w:pageBreakBefore/>
      </w:pPr>
      <w:r>
        <w:br/>
        <w:t xml:space="preserve"/>
      </w:r>
    </w:p>
    <w:p>
      <w:pPr>
        <w:pStyle w:val="Heading1"/>
        <w:pBdr>
          <w:bottom w:val="single" w:color="0E7C7B" w:sz="8" w:space="4"/>
        </w:pBdr>
        <w:spacing w:after="200" w:before="400"/>
      </w:pPr>
      <w:r>
        <w:rPr>
          <w:rFonts w:ascii="Calibri" w:cs="Calibri" w:eastAsia="Calibri" w:hAnsi="Calibri"/>
          <w:b/>
          <w:bCs/>
          <w:color w:val="1B2A4A"/>
          <w:sz w:val="30"/>
          <w:szCs w:val="30"/>
        </w:rPr>
        <w:t xml:space="preserve">1. Executive Summary</w:t>
      </w:r>
    </w:p>
    <w:p>
      <w:pPr>
        <w:spacing w:after="150" w:line="300"/>
      </w:pPr>
      <w:r>
        <w:rPr>
          <w:rFonts w:ascii="Calibri" w:cs="Calibri" w:eastAsia="Calibri" w:hAnsi="Calibri"/>
          <w:color w:val="222222"/>
          <w:sz w:val="22"/>
          <w:szCs w:val="22"/>
        </w:rPr>
        <w:t xml:space="preserve">This document defines the business and technical requirements for PersonaChat AI, a web-based application that lets a user hold a live conversation with an AI persona modeled on either Hitesh Choudhary or Piyush Garg, two well-known Indian tech educators. The system reproduces each individual's speaking style, vocabulary, trademark phrases, and teaching approach using a hand-curated persona profile built from publicly available YouTube transcripts and blog content, combined with a system-prompt-driven generation pipeline and a self-critique refinement loop — deliberately avoiding retrieval-augmented generation (RAG) in favor of a tightly engineered prompting architecture.</w:t>
      </w:r>
    </w:p>
    <w:p>
      <w:pPr>
        <w:spacing w:after="150" w:line="300"/>
      </w:pPr>
      <w:r>
        <w:rPr>
          <w:rFonts w:ascii="Calibri" w:cs="Calibri" w:eastAsia="Calibri" w:hAnsi="Calibri"/>
          <w:color w:val="222222"/>
          <w:sz w:val="22"/>
          <w:szCs w:val="22"/>
        </w:rPr>
        <w:t xml:space="preserve">The platform is built to be configuration-driven: operators can extend an existing persona with new YouTube videos, or onboard an entirely new third persona, without any backend code changes. This document covers scope, functional and non-functional requirements, system architecture, the data collection and training pipeline, prompt engineering strategy, context management, and delivery timeline.</w:t>
      </w:r>
    </w:p>
    <w:p>
      <w:pPr>
        <w:pStyle w:val="Heading1"/>
        <w:pBdr>
          <w:bottom w:val="single" w:color="0E7C7B" w:sz="8" w:space="4"/>
        </w:pBdr>
        <w:spacing w:after="200" w:before="400"/>
      </w:pPr>
      <w:r>
        <w:rPr>
          <w:rFonts w:ascii="Calibri" w:cs="Calibri" w:eastAsia="Calibri" w:hAnsi="Calibri"/>
          <w:b/>
          <w:bCs/>
          <w:color w:val="1B2A4A"/>
          <w:sz w:val="30"/>
          <w:szCs w:val="30"/>
        </w:rPr>
        <w:t xml:space="preserve">2. Project Objectives</w:t>
      </w:r>
    </w:p>
    <w:p>
      <w:pPr>
        <w:pStyle w:val="ListParagraph"/>
        <w:numPr>
          <w:ilvl w:val="0"/>
          <w:numId w:val="2"/>
        </w:numPr>
        <w:spacing w:after="80"/>
      </w:pPr>
      <w:r>
        <w:rPr>
          <w:rFonts w:ascii="Calibri" w:cs="Calibri" w:eastAsia="Calibri" w:hAnsi="Calibri"/>
          <w:color w:val="222222"/>
          <w:sz w:val="22"/>
          <w:szCs w:val="22"/>
        </w:rPr>
        <w:t xml:space="preserve">Simulate two distinct, recognizable personas (Hitesh Choudhary, Piyush Garg) through an LLM-based chat interface.</w:t>
      </w:r>
    </w:p>
    <w:p>
      <w:pPr>
        <w:pStyle w:val="ListParagraph"/>
        <w:numPr>
          <w:ilvl w:val="0"/>
          <w:numId w:val="2"/>
        </w:numPr>
        <w:spacing w:after="80"/>
      </w:pPr>
      <w:r>
        <w:rPr>
          <w:rFonts w:ascii="Calibri" w:cs="Calibri" w:eastAsia="Calibri" w:hAnsi="Calibri"/>
          <w:color w:val="222222"/>
          <w:sz w:val="22"/>
          <w:szCs w:val="22"/>
        </w:rPr>
        <w:t xml:space="preserve">Achieve high persona authenticity — tone, vocabulary, trademark phrases, and teaching approach — without relying on retrieval-augmented generation.</w:t>
      </w:r>
    </w:p>
    <w:p>
      <w:pPr>
        <w:pStyle w:val="ListParagraph"/>
        <w:numPr>
          <w:ilvl w:val="0"/>
          <w:numId w:val="2"/>
        </w:numPr>
        <w:spacing w:after="80"/>
      </w:pPr>
      <w:r>
        <w:rPr>
          <w:rFonts w:ascii="Calibri" w:cs="Calibri" w:eastAsia="Calibri" w:hAnsi="Calibri"/>
          <w:color w:val="222222"/>
          <w:sz w:val="22"/>
          <w:szCs w:val="22"/>
        </w:rPr>
        <w:t xml:space="preserve">Allow seamless switching between personas within a single interface.</w:t>
      </w:r>
    </w:p>
    <w:p>
      <w:pPr>
        <w:pStyle w:val="ListParagraph"/>
        <w:numPr>
          <w:ilvl w:val="0"/>
          <w:numId w:val="2"/>
        </w:numPr>
        <w:spacing w:after="80"/>
      </w:pPr>
      <w:r>
        <w:rPr>
          <w:rFonts w:ascii="Calibri" w:cs="Calibri" w:eastAsia="Calibri" w:hAnsi="Calibri"/>
          <w:color w:val="222222"/>
          <w:sz w:val="22"/>
          <w:szCs w:val="22"/>
        </w:rPr>
        <w:t xml:space="preserve">Support incremental training: extend a persona's profile with additional YouTube videos post-launch.</w:t>
      </w:r>
    </w:p>
    <w:p>
      <w:pPr>
        <w:pStyle w:val="ListParagraph"/>
        <w:numPr>
          <w:ilvl w:val="0"/>
          <w:numId w:val="2"/>
        </w:numPr>
        <w:spacing w:after="80"/>
      </w:pPr>
      <w:r>
        <w:rPr>
          <w:rFonts w:ascii="Calibri" w:cs="Calibri" w:eastAsia="Calibri" w:hAnsi="Calibri"/>
          <w:color w:val="222222"/>
          <w:sz w:val="22"/>
          <w:szCs w:val="22"/>
        </w:rPr>
        <w:t xml:space="preserve">Support onboarding of additional personas (e.g. a third educator) through configuration only, with no code changes.</w:t>
      </w:r>
    </w:p>
    <w:p>
      <w:pPr>
        <w:pStyle w:val="ListParagraph"/>
        <w:numPr>
          <w:ilvl w:val="0"/>
          <w:numId w:val="2"/>
        </w:numPr>
        <w:spacing w:after="80"/>
      </w:pPr>
      <w:r>
        <w:rPr>
          <w:rFonts w:ascii="Calibri" w:cs="Calibri" w:eastAsia="Calibri" w:hAnsi="Calibri"/>
          <w:color w:val="222222"/>
          <w:sz w:val="22"/>
          <w:szCs w:val="22"/>
        </w:rPr>
        <w:t xml:space="preserve">Provide differentiated features (side-by-side comparison, code-review mode) that demonstrate persona contrast and technical depth.</w:t>
      </w:r>
    </w:p>
    <w:p>
      <w:pPr>
        <w:pStyle w:val="ListParagraph"/>
        <w:numPr>
          <w:ilvl w:val="0"/>
          <w:numId w:val="2"/>
        </w:numPr>
        <w:spacing w:after="80"/>
      </w:pPr>
      <w:r>
        <w:rPr>
          <w:rFonts w:ascii="Calibri" w:cs="Calibri" w:eastAsia="Calibri" w:hAnsi="Calibri"/>
          <w:color w:val="222222"/>
          <w:sz w:val="22"/>
          <w:szCs w:val="22"/>
        </w:rPr>
        <w:t xml:space="preserve">Deliver full documentation covering data collection, prompt engineering, and context management for evaluation purposes.</w:t>
      </w:r>
    </w:p>
    <w:p>
      <w:pPr>
        <w:pStyle w:val="Heading1"/>
        <w:pBdr>
          <w:bottom w:val="single" w:color="0E7C7B" w:sz="8" w:space="4"/>
        </w:pBdr>
        <w:spacing w:after="200" w:before="400"/>
      </w:pPr>
      <w:r>
        <w:rPr>
          <w:rFonts w:ascii="Calibri" w:cs="Calibri" w:eastAsia="Calibri" w:hAnsi="Calibri"/>
          <w:b/>
          <w:bCs/>
          <w:color w:val="1B2A4A"/>
          <w:sz w:val="30"/>
          <w:szCs w:val="30"/>
        </w:rPr>
        <w:t xml:space="preserve">3. Scope</w:t>
      </w:r>
    </w:p>
    <w:p>
      <w:pPr>
        <w:pStyle w:val="Heading2"/>
        <w:spacing w:after="150" w:before="300"/>
      </w:pPr>
      <w:r>
        <w:rPr>
          <w:rFonts w:ascii="Calibri" w:cs="Calibri" w:eastAsia="Calibri" w:hAnsi="Calibri"/>
          <w:b/>
          <w:bCs/>
          <w:color w:val="0E7C7B"/>
          <w:sz w:val="24"/>
          <w:szCs w:val="24"/>
        </w:rPr>
        <w:t xml:space="preserve">3.1 In Scope</w:t>
      </w:r>
    </w:p>
    <w:p>
      <w:pPr>
        <w:pStyle w:val="ListParagraph"/>
        <w:numPr>
          <w:ilvl w:val="0"/>
          <w:numId w:val="2"/>
        </w:numPr>
        <w:spacing w:after="80"/>
      </w:pPr>
      <w:r>
        <w:rPr>
          <w:rFonts w:ascii="Calibri" w:cs="Calibri" w:eastAsia="Calibri" w:hAnsi="Calibri"/>
          <w:color w:val="222222"/>
          <w:sz w:val="22"/>
          <w:szCs w:val="22"/>
        </w:rPr>
        <w:t xml:space="preserve">Web-based chat interface supporting two personas at launch (Hitesh Choudhary, Piyush Garg).</w:t>
      </w:r>
    </w:p>
    <w:p>
      <w:pPr>
        <w:pStyle w:val="ListParagraph"/>
        <w:numPr>
          <w:ilvl w:val="0"/>
          <w:numId w:val="2"/>
        </w:numPr>
        <w:spacing w:after="80"/>
      </w:pPr>
      <w:r>
        <w:rPr>
          <w:rFonts w:ascii="Calibri" w:cs="Calibri" w:eastAsia="Calibri" w:hAnsi="Calibri"/>
          <w:color w:val="222222"/>
          <w:sz w:val="22"/>
          <w:szCs w:val="22"/>
        </w:rPr>
        <w:t xml:space="preserve">Persona data collection pipeline (YouTube transcripts + blog content).</w:t>
      </w:r>
    </w:p>
    <w:p>
      <w:pPr>
        <w:pStyle w:val="ListParagraph"/>
        <w:numPr>
          <w:ilvl w:val="0"/>
          <w:numId w:val="2"/>
        </w:numPr>
        <w:spacing w:after="80"/>
      </w:pPr>
      <w:r>
        <w:rPr>
          <w:rFonts w:ascii="Calibri" w:cs="Calibri" w:eastAsia="Calibri" w:hAnsi="Calibri"/>
          <w:color w:val="222222"/>
          <w:sz w:val="22"/>
          <w:szCs w:val="22"/>
        </w:rPr>
        <w:t xml:space="preserve">Persona profile extraction and system-prompt generation (config-driven, versioned).</w:t>
      </w:r>
    </w:p>
    <w:p>
      <w:pPr>
        <w:pStyle w:val="ListParagraph"/>
        <w:numPr>
          <w:ilvl w:val="0"/>
          <w:numId w:val="2"/>
        </w:numPr>
        <w:spacing w:after="80"/>
      </w:pPr>
      <w:r>
        <w:rPr>
          <w:rFonts w:ascii="Calibri" w:cs="Calibri" w:eastAsia="Calibri" w:hAnsi="Calibri"/>
          <w:color w:val="222222"/>
          <w:sz w:val="22"/>
          <w:szCs w:val="22"/>
        </w:rPr>
        <w:t xml:space="preserve">Generate-then-critique response pipeline for persona fidelity.</w:t>
      </w:r>
    </w:p>
    <w:p>
      <w:pPr>
        <w:pStyle w:val="ListParagraph"/>
        <w:numPr>
          <w:ilvl w:val="0"/>
          <w:numId w:val="2"/>
        </w:numPr>
        <w:spacing w:after="80"/>
      </w:pPr>
      <w:r>
        <w:rPr>
          <w:rFonts w:ascii="Calibri" w:cs="Calibri" w:eastAsia="Calibri" w:hAnsi="Calibri"/>
          <w:color w:val="222222"/>
          <w:sz w:val="22"/>
          <w:szCs w:val="22"/>
        </w:rPr>
        <w:t xml:space="preserve">Admin-facing training flow: paste a YouTube link to extend a persona; add a new persona via configuration.</w:t>
      </w:r>
    </w:p>
    <w:p>
      <w:pPr>
        <w:pStyle w:val="ListParagraph"/>
        <w:numPr>
          <w:ilvl w:val="0"/>
          <w:numId w:val="2"/>
        </w:numPr>
        <w:spacing w:after="80"/>
      </w:pPr>
      <w:r>
        <w:rPr>
          <w:rFonts w:ascii="Calibri" w:cs="Calibri" w:eastAsia="Calibri" w:hAnsi="Calibri"/>
          <w:color w:val="222222"/>
          <w:sz w:val="22"/>
          <w:szCs w:val="22"/>
        </w:rPr>
        <w:t xml:space="preserve">Side-by-side dual-persona comparison mode.</w:t>
      </w:r>
    </w:p>
    <w:p>
      <w:pPr>
        <w:pStyle w:val="ListParagraph"/>
        <w:numPr>
          <w:ilvl w:val="0"/>
          <w:numId w:val="2"/>
        </w:numPr>
        <w:spacing w:after="80"/>
      </w:pPr>
      <w:r>
        <w:rPr>
          <w:rFonts w:ascii="Calibri" w:cs="Calibri" w:eastAsia="Calibri" w:hAnsi="Calibri"/>
          <w:color w:val="222222"/>
          <w:sz w:val="22"/>
          <w:szCs w:val="22"/>
        </w:rPr>
        <w:t xml:space="preserve">Code-review mode reflecting each persona's live code-review style.</w:t>
      </w:r>
    </w:p>
    <w:p>
      <w:pPr>
        <w:pStyle w:val="ListParagraph"/>
        <w:numPr>
          <w:ilvl w:val="0"/>
          <w:numId w:val="2"/>
        </w:numPr>
        <w:spacing w:after="80"/>
      </w:pPr>
      <w:r>
        <w:rPr>
          <w:rFonts w:ascii="Calibri" w:cs="Calibri" w:eastAsia="Calibri" w:hAnsi="Calibri"/>
          <w:color w:val="222222"/>
          <w:sz w:val="22"/>
          <w:szCs w:val="22"/>
        </w:rPr>
        <w:t xml:space="preserve">Skill-level adaptive responses (beginner / intermediate / advanced).</w:t>
      </w:r>
    </w:p>
    <w:p>
      <w:pPr>
        <w:pStyle w:val="ListParagraph"/>
        <w:numPr>
          <w:ilvl w:val="0"/>
          <w:numId w:val="2"/>
        </w:numPr>
        <w:spacing w:after="80"/>
      </w:pPr>
      <w:r>
        <w:rPr>
          <w:rFonts w:ascii="Calibri" w:cs="Calibri" w:eastAsia="Calibri" w:hAnsi="Calibri"/>
          <w:color w:val="222222"/>
          <w:sz w:val="22"/>
          <w:szCs w:val="22"/>
        </w:rPr>
        <w:t xml:space="preserve">Automated persona-consistency scoring, surfaced in documentation.</w:t>
      </w:r>
    </w:p>
    <w:p>
      <w:pPr>
        <w:pStyle w:val="ListParagraph"/>
        <w:numPr>
          <w:ilvl w:val="0"/>
          <w:numId w:val="2"/>
        </w:numPr>
        <w:spacing w:after="80"/>
      </w:pPr>
      <w:r>
        <w:rPr>
          <w:rFonts w:ascii="Calibri" w:cs="Calibri" w:eastAsia="Calibri" w:hAnsi="Calibri"/>
          <w:color w:val="222222"/>
          <w:sz w:val="22"/>
          <w:szCs w:val="22"/>
        </w:rPr>
        <w:t xml:space="preserve">Deployment to a public URL, with a public GitHub repository and README.</w:t>
      </w:r>
    </w:p>
    <w:p>
      <w:pPr>
        <w:pStyle w:val="Heading2"/>
        <w:spacing w:after="150" w:before="300"/>
      </w:pPr>
      <w:r>
        <w:rPr>
          <w:rFonts w:ascii="Calibri" w:cs="Calibri" w:eastAsia="Calibri" w:hAnsi="Calibri"/>
          <w:b/>
          <w:bCs/>
          <w:color w:val="0E7C7B"/>
          <w:sz w:val="24"/>
          <w:szCs w:val="24"/>
        </w:rPr>
        <w:t xml:space="preserve">3.2 Out of Scope</w:t>
      </w:r>
    </w:p>
    <w:p>
      <w:pPr>
        <w:pStyle w:val="ListParagraph"/>
        <w:numPr>
          <w:ilvl w:val="0"/>
          <w:numId w:val="2"/>
        </w:numPr>
        <w:spacing w:after="80"/>
      </w:pPr>
      <w:r>
        <w:rPr>
          <w:rFonts w:ascii="Calibri" w:cs="Calibri" w:eastAsia="Calibri" w:hAnsi="Calibri"/>
          <w:color w:val="222222"/>
          <w:sz w:val="22"/>
          <w:szCs w:val="22"/>
        </w:rPr>
        <w:t xml:space="preserve">Fine-tuning a base LLM on persona data (explicitly avoided in favor of prompt engineering).</w:t>
      </w:r>
    </w:p>
    <w:p>
      <w:pPr>
        <w:pStyle w:val="ListParagraph"/>
        <w:numPr>
          <w:ilvl w:val="0"/>
          <w:numId w:val="2"/>
        </w:numPr>
        <w:spacing w:after="80"/>
      </w:pPr>
      <w:r>
        <w:rPr>
          <w:rFonts w:ascii="Calibri" w:cs="Calibri" w:eastAsia="Calibri" w:hAnsi="Calibri"/>
          <w:color w:val="222222"/>
          <w:sz w:val="22"/>
          <w:szCs w:val="22"/>
        </w:rPr>
        <w:t xml:space="preserve">Retrieval-augmented generation / vector database of transcript chunks.</w:t>
      </w:r>
    </w:p>
    <w:p>
      <w:pPr>
        <w:pStyle w:val="ListParagraph"/>
        <w:numPr>
          <w:ilvl w:val="0"/>
          <w:numId w:val="2"/>
        </w:numPr>
        <w:spacing w:after="80"/>
      </w:pPr>
      <w:r>
        <w:rPr>
          <w:rFonts w:ascii="Calibri" w:cs="Calibri" w:eastAsia="Calibri" w:hAnsi="Calibri"/>
          <w:color w:val="222222"/>
          <w:sz w:val="22"/>
          <w:szCs w:val="22"/>
        </w:rPr>
        <w:t xml:space="preserve">Voice or video avatar simulation.</w:t>
      </w:r>
    </w:p>
    <w:p>
      <w:pPr>
        <w:pStyle w:val="ListParagraph"/>
        <w:numPr>
          <w:ilvl w:val="0"/>
          <w:numId w:val="2"/>
        </w:numPr>
        <w:spacing w:after="80"/>
      </w:pPr>
      <w:r>
        <w:rPr>
          <w:rFonts w:ascii="Calibri" w:cs="Calibri" w:eastAsia="Calibri" w:hAnsi="Calibri"/>
          <w:color w:val="222222"/>
          <w:sz w:val="22"/>
          <w:szCs w:val="22"/>
        </w:rPr>
        <w:t xml:space="preserve">Authentication / multi-tenant user accounts (single shared session model for hackathon scope).</w:t>
      </w:r>
    </w:p>
    <w:p>
      <w:pPr>
        <w:pStyle w:val="ListParagraph"/>
        <w:numPr>
          <w:ilvl w:val="0"/>
          <w:numId w:val="2"/>
        </w:numPr>
        <w:spacing w:after="80"/>
      </w:pPr>
      <w:r>
        <w:rPr>
          <w:rFonts w:ascii="Calibri" w:cs="Calibri" w:eastAsia="Calibri" w:hAnsi="Calibri"/>
          <w:color w:val="222222"/>
          <w:sz w:val="22"/>
          <w:szCs w:val="22"/>
        </w:rPr>
        <w:t xml:space="preserve">Automated end-to-end scraping of entire YouTube channels (curated video selection only).</w:t>
      </w:r>
    </w:p>
    <w:p>
      <w:pPr>
        <w:pStyle w:val="Heading1"/>
        <w:pBdr>
          <w:bottom w:val="single" w:color="0E7C7B" w:sz="8" w:space="4"/>
        </w:pBdr>
        <w:spacing w:after="200" w:before="400"/>
      </w:pPr>
      <w:r>
        <w:rPr>
          <w:rFonts w:ascii="Calibri" w:cs="Calibri" w:eastAsia="Calibri" w:hAnsi="Calibri"/>
          <w:b/>
          <w:bCs/>
          <w:color w:val="1B2A4A"/>
          <w:sz w:val="30"/>
          <w:szCs w:val="30"/>
        </w:rPr>
        <w:t xml:space="preserve">4. Stakeholders</w:t>
      </w:r>
    </w:p>
    <w:p>
      <w:pPr>
        <w:pStyle w:val="ListParagraph"/>
        <w:numPr>
          <w:ilvl w:val="0"/>
          <w:numId w:val="2"/>
        </w:numPr>
        <w:spacing w:after="80"/>
      </w:pPr>
      <w:r>
        <w:rPr>
          <w:rFonts w:ascii="Calibri" w:cs="Calibri" w:eastAsia="Calibri" w:hAnsi="Calibri"/>
          <w:color w:val="222222"/>
          <w:sz w:val="22"/>
          <w:szCs w:val="22"/>
        </w:rPr>
        <w:t xml:space="preserve">Builder / Developer: Gulshan — solution design, implementation, deployment.</w:t>
      </w:r>
    </w:p>
    <w:p>
      <w:pPr>
        <w:pStyle w:val="ListParagraph"/>
        <w:numPr>
          <w:ilvl w:val="0"/>
          <w:numId w:val="2"/>
        </w:numPr>
        <w:spacing w:after="80"/>
      </w:pPr>
      <w:r>
        <w:rPr>
          <w:rFonts w:ascii="Calibri" w:cs="Calibri" w:eastAsia="Calibri" w:hAnsi="Calibri"/>
          <w:color w:val="222222"/>
          <w:sz w:val="22"/>
          <w:szCs w:val="22"/>
        </w:rPr>
        <w:t xml:space="preserve">Evaluators: Hackathon judging panel — assess persona accuracy, conversation quality, technical implementation, and UX.</w:t>
      </w:r>
    </w:p>
    <w:p>
      <w:pPr>
        <w:pStyle w:val="ListParagraph"/>
        <w:numPr>
          <w:ilvl w:val="0"/>
          <w:numId w:val="2"/>
        </w:numPr>
        <w:spacing w:after="80"/>
      </w:pPr>
      <w:r>
        <w:rPr>
          <w:rFonts w:ascii="Calibri" w:cs="Calibri" w:eastAsia="Calibri" w:hAnsi="Calibri"/>
          <w:color w:val="222222"/>
          <w:sz w:val="22"/>
          <w:szCs w:val="22"/>
        </w:rPr>
        <w:t xml:space="preserve">End Users: Hackathon reviewers and general users interacting with the deployed chat interface.</w:t>
      </w:r>
    </w:p>
    <w:p>
      <w:pPr>
        <w:pStyle w:val="Heading1"/>
        <w:pBdr>
          <w:bottom w:val="single" w:color="0E7C7B" w:sz="8" w:space="4"/>
        </w:pBdr>
        <w:spacing w:after="200" w:before="400"/>
      </w:pPr>
      <w:r>
        <w:rPr>
          <w:rFonts w:ascii="Calibri" w:cs="Calibri" w:eastAsia="Calibri" w:hAnsi="Calibri"/>
          <w:b/>
          <w:bCs/>
          <w:color w:val="1B2A4A"/>
          <w:sz w:val="30"/>
          <w:szCs w:val="30"/>
        </w:rPr>
        <w:t xml:space="preserve">5. Functional Requirements</w:t>
      </w:r>
    </w:p>
    <w:p>
      <w:pPr>
        <w:pStyle w:val="Heading2"/>
        <w:spacing w:after="150" w:before="300"/>
      </w:pPr>
      <w:r>
        <w:rPr>
          <w:rFonts w:ascii="Calibri" w:cs="Calibri" w:eastAsia="Calibri" w:hAnsi="Calibri"/>
          <w:b/>
          <w:bCs/>
          <w:color w:val="0E7C7B"/>
          <w:sz w:val="24"/>
          <w:szCs w:val="24"/>
        </w:rPr>
        <w:t xml:space="preserve">5.1 Persona Chat Core</w:t>
      </w:r>
    </w:p>
    <w:p>
      <w:pPr>
        <w:pStyle w:val="ListParagraph"/>
        <w:numPr>
          <w:ilvl w:val="0"/>
          <w:numId w:val="3"/>
        </w:numPr>
        <w:spacing w:after="80"/>
      </w:pPr>
      <w:r>
        <w:rPr>
          <w:rFonts w:ascii="Calibri" w:cs="Calibri" w:eastAsia="Calibri" w:hAnsi="Calibri"/>
          <w:color w:val="222222"/>
          <w:sz w:val="22"/>
          <w:szCs w:val="22"/>
        </w:rPr>
        <w:t xml:space="preserve">The system shall allow a user to select one of the available personas before or during a conversation.</w:t>
      </w:r>
    </w:p>
    <w:p>
      <w:pPr>
        <w:pStyle w:val="ListParagraph"/>
        <w:numPr>
          <w:ilvl w:val="0"/>
          <w:numId w:val="3"/>
        </w:numPr>
        <w:spacing w:after="80"/>
      </w:pPr>
      <w:r>
        <w:rPr>
          <w:rFonts w:ascii="Calibri" w:cs="Calibri" w:eastAsia="Calibri" w:hAnsi="Calibri"/>
          <w:color w:val="222222"/>
          <w:sz w:val="22"/>
          <w:szCs w:val="22"/>
        </w:rPr>
        <w:t xml:space="preserve">The system shall generate responses in the selected persona's voice using a persona-specific system prompt (no shared generic prompt across personas).</w:t>
      </w:r>
    </w:p>
    <w:p>
      <w:pPr>
        <w:pStyle w:val="ListParagraph"/>
        <w:numPr>
          <w:ilvl w:val="0"/>
          <w:numId w:val="3"/>
        </w:numPr>
        <w:spacing w:after="80"/>
      </w:pPr>
      <w:r>
        <w:rPr>
          <w:rFonts w:ascii="Calibri" w:cs="Calibri" w:eastAsia="Calibri" w:hAnsi="Calibri"/>
          <w:color w:val="222222"/>
          <w:sz w:val="22"/>
          <w:szCs w:val="22"/>
        </w:rPr>
        <w:t xml:space="preserve">The system shall stream responses to the UI token-by-token for a responsive chat experience.</w:t>
      </w:r>
    </w:p>
    <w:p>
      <w:pPr>
        <w:pStyle w:val="ListParagraph"/>
        <w:numPr>
          <w:ilvl w:val="0"/>
          <w:numId w:val="3"/>
        </w:numPr>
        <w:spacing w:after="80"/>
      </w:pPr>
      <w:r>
        <w:rPr>
          <w:rFonts w:ascii="Calibri" w:cs="Calibri" w:eastAsia="Calibri" w:hAnsi="Calibri"/>
          <w:color w:val="222222"/>
          <w:sz w:val="22"/>
          <w:szCs w:val="22"/>
        </w:rPr>
        <w:t xml:space="preserve">The system shall persist conversation history for the duration of a session to preserve context.</w:t>
      </w:r>
    </w:p>
    <w:p>
      <w:pPr>
        <w:pStyle w:val="Heading2"/>
        <w:spacing w:after="150" w:before="300"/>
      </w:pPr>
      <w:r>
        <w:rPr>
          <w:rFonts w:ascii="Calibri" w:cs="Calibri" w:eastAsia="Calibri" w:hAnsi="Calibri"/>
          <w:b/>
          <w:bCs/>
          <w:color w:val="0E7C7B"/>
          <w:sz w:val="24"/>
          <w:szCs w:val="24"/>
        </w:rPr>
        <w:t xml:space="preserve">5.2 Persona Switching</w:t>
      </w:r>
    </w:p>
    <w:p>
      <w:pPr>
        <w:pStyle w:val="ListParagraph"/>
        <w:numPr>
          <w:ilvl w:val="0"/>
          <w:numId w:val="3"/>
        </w:numPr>
        <w:spacing w:after="80"/>
      </w:pPr>
      <w:r>
        <w:rPr>
          <w:rFonts w:ascii="Calibri" w:cs="Calibri" w:eastAsia="Calibri" w:hAnsi="Calibri"/>
          <w:color w:val="222222"/>
          <w:sz w:val="22"/>
          <w:szCs w:val="22"/>
        </w:rPr>
        <w:t xml:space="preserve">The system shall provide a visible, single-click control to switch the active persona mid-session.</w:t>
      </w:r>
    </w:p>
    <w:p>
      <w:pPr>
        <w:pStyle w:val="ListParagraph"/>
        <w:numPr>
          <w:ilvl w:val="0"/>
          <w:numId w:val="3"/>
        </w:numPr>
        <w:spacing w:after="80"/>
      </w:pPr>
      <w:r>
        <w:rPr>
          <w:rFonts w:ascii="Calibri" w:cs="Calibri" w:eastAsia="Calibri" w:hAnsi="Calibri"/>
          <w:color w:val="222222"/>
          <w:sz w:val="22"/>
          <w:szCs w:val="22"/>
        </w:rPr>
        <w:t xml:space="preserve">On switch, the system shall load the new persona's system prompt and profile without restarting the application.</w:t>
      </w:r>
    </w:p>
    <w:p>
      <w:pPr>
        <w:pStyle w:val="ListParagraph"/>
        <w:numPr>
          <w:ilvl w:val="0"/>
          <w:numId w:val="3"/>
        </w:numPr>
        <w:spacing w:after="80"/>
      </w:pPr>
      <w:r>
        <w:rPr>
          <w:rFonts w:ascii="Calibri" w:cs="Calibri" w:eastAsia="Calibri" w:hAnsi="Calibri"/>
          <w:color w:val="222222"/>
          <w:sz w:val="22"/>
          <w:szCs w:val="22"/>
        </w:rPr>
        <w:t xml:space="preserve">The system shall visually distinguish which persona is currently active (e.g. avatar, name badge, color accent).</w:t>
      </w:r>
    </w:p>
    <w:p>
      <w:pPr>
        <w:pStyle w:val="Heading2"/>
        <w:spacing w:after="150" w:before="300"/>
      </w:pPr>
      <w:r>
        <w:rPr>
          <w:rFonts w:ascii="Calibri" w:cs="Calibri" w:eastAsia="Calibri" w:hAnsi="Calibri"/>
          <w:b/>
          <w:bCs/>
          <w:color w:val="0E7C7B"/>
          <w:sz w:val="24"/>
          <w:szCs w:val="24"/>
        </w:rPr>
        <w:t xml:space="preserve">5.3 Persona Data Collection &amp; Training</w:t>
      </w:r>
    </w:p>
    <w:p>
      <w:pPr>
        <w:pStyle w:val="ListParagraph"/>
        <w:numPr>
          <w:ilvl w:val="0"/>
          <w:numId w:val="3"/>
        </w:numPr>
        <w:spacing w:after="80"/>
      </w:pPr>
      <w:r>
        <w:rPr>
          <w:rFonts w:ascii="Calibri" w:cs="Calibri" w:eastAsia="Calibri" w:hAnsi="Calibri"/>
          <w:color w:val="222222"/>
          <w:sz w:val="22"/>
          <w:szCs w:val="22"/>
        </w:rPr>
        <w:t xml:space="preserve">The system shall accept a YouTube video URL as input and automatically extract the video ID (supporting standard, short, and Shorts URL formats).</w:t>
      </w:r>
    </w:p>
    <w:p>
      <w:pPr>
        <w:pStyle w:val="ListParagraph"/>
        <w:numPr>
          <w:ilvl w:val="0"/>
          <w:numId w:val="3"/>
        </w:numPr>
        <w:spacing w:after="80"/>
      </w:pPr>
      <w:r>
        <w:rPr>
          <w:rFonts w:ascii="Calibri" w:cs="Calibri" w:eastAsia="Calibri" w:hAnsi="Calibri"/>
          <w:color w:val="222222"/>
          <w:sz w:val="22"/>
          <w:szCs w:val="22"/>
        </w:rPr>
        <w:t xml:space="preserve">The system shall fetch the video's transcript via captions and reject/report videos without available captions.</w:t>
      </w:r>
    </w:p>
    <w:p>
      <w:pPr>
        <w:pStyle w:val="ListParagraph"/>
        <w:numPr>
          <w:ilvl w:val="0"/>
          <w:numId w:val="3"/>
        </w:numPr>
        <w:spacing w:after="80"/>
      </w:pPr>
      <w:r>
        <w:rPr>
          <w:rFonts w:ascii="Calibri" w:cs="Calibri" w:eastAsia="Calibri" w:hAnsi="Calibri"/>
          <w:color w:val="222222"/>
          <w:sz w:val="22"/>
          <w:szCs w:val="22"/>
        </w:rPr>
        <w:t xml:space="preserve">The system shall clean raw transcripts (punctuation, formatting) without altering wording or removing stylistic filler.</w:t>
      </w:r>
    </w:p>
    <w:p>
      <w:pPr>
        <w:pStyle w:val="ListParagraph"/>
        <w:numPr>
          <w:ilvl w:val="0"/>
          <w:numId w:val="3"/>
        </w:numPr>
        <w:spacing w:after="80"/>
      </w:pPr>
      <w:r>
        <w:rPr>
          <w:rFonts w:ascii="Calibri" w:cs="Calibri" w:eastAsia="Calibri" w:hAnsi="Calibri"/>
          <w:color w:val="222222"/>
          <w:sz w:val="22"/>
          <w:szCs w:val="22"/>
        </w:rPr>
        <w:t xml:space="preserve">The system shall extract structured persona attributes (trademark phrases, teaching structure, vocabulary, opinions, sample Q&amp;A) from transcripts.</w:t>
      </w:r>
    </w:p>
    <w:p>
      <w:pPr>
        <w:pStyle w:val="ListParagraph"/>
        <w:numPr>
          <w:ilvl w:val="0"/>
          <w:numId w:val="3"/>
        </w:numPr>
        <w:spacing w:after="80"/>
      </w:pPr>
      <w:r>
        <w:rPr>
          <w:rFonts w:ascii="Calibri" w:cs="Calibri" w:eastAsia="Calibri" w:hAnsi="Calibri"/>
          <w:color w:val="222222"/>
          <w:sz w:val="22"/>
          <w:szCs w:val="22"/>
        </w:rPr>
        <w:t xml:space="preserve">The system shall support two extraction modes: (a) initial profile build for a new persona, and (b) incremental merge into an existing persona's profile.</w:t>
      </w:r>
    </w:p>
    <w:p>
      <w:pPr>
        <w:pStyle w:val="ListParagraph"/>
        <w:numPr>
          <w:ilvl w:val="0"/>
          <w:numId w:val="3"/>
        </w:numPr>
        <w:spacing w:after="80"/>
      </w:pPr>
      <w:r>
        <w:rPr>
          <w:rFonts w:ascii="Calibri" w:cs="Calibri" w:eastAsia="Calibri" w:hAnsi="Calibri"/>
          <w:color w:val="222222"/>
          <w:sz w:val="22"/>
          <w:szCs w:val="22"/>
        </w:rPr>
        <w:t xml:space="preserve">The system shall version each persona profile and retain prior versions for rollback.</w:t>
      </w:r>
    </w:p>
    <w:p>
      <w:pPr>
        <w:pStyle w:val="ListParagraph"/>
        <w:numPr>
          <w:ilvl w:val="0"/>
          <w:numId w:val="3"/>
        </w:numPr>
        <w:spacing w:after="80"/>
      </w:pPr>
      <w:r>
        <w:rPr>
          <w:rFonts w:ascii="Calibri" w:cs="Calibri" w:eastAsia="Calibri" w:hAnsi="Calibri"/>
          <w:color w:val="222222"/>
          <w:sz w:val="22"/>
          <w:szCs w:val="22"/>
        </w:rPr>
        <w:t xml:space="preserve">The system shall require human review and explicit publish action before a newly trained profile version becomes active in production.</w:t>
      </w:r>
    </w:p>
    <w:p>
      <w:pPr>
        <w:pStyle w:val="ListParagraph"/>
        <w:numPr>
          <w:ilvl w:val="0"/>
          <w:numId w:val="3"/>
        </w:numPr>
        <w:spacing w:after="80"/>
      </w:pPr>
      <w:r>
        <w:rPr>
          <w:rFonts w:ascii="Calibri" w:cs="Calibri" w:eastAsia="Calibri" w:hAnsi="Calibri"/>
          <w:color w:val="222222"/>
          <w:sz w:val="22"/>
          <w:szCs w:val="22"/>
        </w:rPr>
        <w:t xml:space="preserve">The system shall de-duplicate and cap trademark phrases and opinions during merge to prevent dilution of persona identity.</w:t>
      </w:r>
    </w:p>
    <w:p>
      <w:pPr>
        <w:pStyle w:val="Heading2"/>
        <w:spacing w:after="150" w:before="300"/>
      </w:pPr>
      <w:r>
        <w:rPr>
          <w:rFonts w:ascii="Calibri" w:cs="Calibri" w:eastAsia="Calibri" w:hAnsi="Calibri"/>
          <w:b/>
          <w:bCs/>
          <w:color w:val="0E7C7B"/>
          <w:sz w:val="24"/>
          <w:szCs w:val="24"/>
        </w:rPr>
        <w:t xml:space="preserve">5.4 Adding a New Persona</w:t>
      </w:r>
    </w:p>
    <w:p>
      <w:pPr>
        <w:pStyle w:val="ListParagraph"/>
        <w:numPr>
          <w:ilvl w:val="0"/>
          <w:numId w:val="3"/>
        </w:numPr>
        <w:spacing w:after="80"/>
      </w:pPr>
      <w:r>
        <w:rPr>
          <w:rFonts w:ascii="Calibri" w:cs="Calibri" w:eastAsia="Calibri" w:hAnsi="Calibri"/>
          <w:color w:val="222222"/>
          <w:sz w:val="22"/>
          <w:szCs w:val="22"/>
        </w:rPr>
        <w:t xml:space="preserve">The system shall allow a new persona to be onboarded by creating a configuration entry and supplying an initial set of YouTube video links — with no changes to backend or frontend code.</w:t>
      </w:r>
    </w:p>
    <w:p>
      <w:pPr>
        <w:pStyle w:val="ListParagraph"/>
        <w:numPr>
          <w:ilvl w:val="0"/>
          <w:numId w:val="3"/>
        </w:numPr>
        <w:spacing w:after="80"/>
      </w:pPr>
      <w:r>
        <w:rPr>
          <w:rFonts w:ascii="Calibri" w:cs="Calibri" w:eastAsia="Calibri" w:hAnsi="Calibri"/>
          <w:color w:val="222222"/>
          <w:sz w:val="22"/>
          <w:szCs w:val="22"/>
        </w:rPr>
        <w:t xml:space="preserve">The system shall automatically surface any persona marked as published in the persona switcher without additional development.</w:t>
      </w:r>
    </w:p>
    <w:p>
      <w:pPr>
        <w:pStyle w:val="Heading2"/>
        <w:spacing w:after="150" w:before="300"/>
      </w:pPr>
      <w:r>
        <w:rPr>
          <w:rFonts w:ascii="Calibri" w:cs="Calibri" w:eastAsia="Calibri" w:hAnsi="Calibri"/>
          <w:b/>
          <w:bCs/>
          <w:color w:val="0E7C7B"/>
          <w:sz w:val="24"/>
          <w:szCs w:val="24"/>
        </w:rPr>
        <w:t xml:space="preserve">5.5 Differentiator Features</w:t>
      </w:r>
    </w:p>
    <w:p>
      <w:pPr>
        <w:pStyle w:val="ListParagraph"/>
        <w:numPr>
          <w:ilvl w:val="0"/>
          <w:numId w:val="3"/>
        </w:numPr>
        <w:spacing w:after="80"/>
      </w:pPr>
      <w:r>
        <w:rPr>
          <w:rFonts w:ascii="Calibri" w:cs="Calibri" w:eastAsia="Calibri" w:hAnsi="Calibri"/>
          <w:color w:val="222222"/>
          <w:sz w:val="22"/>
          <w:szCs w:val="22"/>
        </w:rPr>
        <w:t xml:space="preserve">Side-by-Side Mode: the system shall accept a single user question and generate simultaneous responses from both active personas, rendered in parallel for comparison.</w:t>
      </w:r>
    </w:p>
    <w:p>
      <w:pPr>
        <w:pStyle w:val="ListParagraph"/>
        <w:numPr>
          <w:ilvl w:val="0"/>
          <w:numId w:val="3"/>
        </w:numPr>
        <w:spacing w:after="80"/>
      </w:pPr>
      <w:r>
        <w:rPr>
          <w:rFonts w:ascii="Calibri" w:cs="Calibri" w:eastAsia="Calibri" w:hAnsi="Calibri"/>
          <w:color w:val="222222"/>
          <w:sz w:val="22"/>
          <w:szCs w:val="22"/>
        </w:rPr>
        <w:t xml:space="preserve">Code Review Mode: the system shall detect pasted code (or an explicit mode toggle) and apply persona-specific code-review instructions reflecting each educator's real critique style.</w:t>
      </w:r>
    </w:p>
    <w:p>
      <w:pPr>
        <w:pStyle w:val="ListParagraph"/>
        <w:numPr>
          <w:ilvl w:val="0"/>
          <w:numId w:val="3"/>
        </w:numPr>
        <w:spacing w:after="80"/>
      </w:pPr>
      <w:r>
        <w:rPr>
          <w:rFonts w:ascii="Calibri" w:cs="Calibri" w:eastAsia="Calibri" w:hAnsi="Calibri"/>
          <w:color w:val="222222"/>
          <w:sz w:val="22"/>
          <w:szCs w:val="22"/>
        </w:rPr>
        <w:t xml:space="preserve">Skill-Level Adaptation: the system shall classify each incoming question by apparent skill level and adjust explanation depth accordingly while remaining in character.</w:t>
      </w:r>
    </w:p>
    <w:p>
      <w:pPr>
        <w:pStyle w:val="ListParagraph"/>
        <w:numPr>
          <w:ilvl w:val="0"/>
          <w:numId w:val="3"/>
        </w:numPr>
        <w:spacing w:after="80"/>
      </w:pPr>
      <w:r>
        <w:rPr>
          <w:rFonts w:ascii="Calibri" w:cs="Calibri" w:eastAsia="Calibri" w:hAnsi="Calibri"/>
          <w:color w:val="222222"/>
          <w:sz w:val="22"/>
          <w:szCs w:val="22"/>
        </w:rPr>
        <w:t xml:space="preserve">Persona-Consistency Scoring: the system shall compute an embedding-similarity score between generated responses and a curated set of authentic reference quotes, and shall expose this metric in project documentation.</w:t>
      </w:r>
    </w:p>
    <w:p>
      <w:pPr>
        <w:pStyle w:val="Heading2"/>
        <w:spacing w:after="150" w:before="300"/>
      </w:pPr>
      <w:r>
        <w:rPr>
          <w:rFonts w:ascii="Calibri" w:cs="Calibri" w:eastAsia="Calibri" w:hAnsi="Calibri"/>
          <w:b/>
          <w:bCs/>
          <w:color w:val="0E7C7B"/>
          <w:sz w:val="24"/>
          <w:szCs w:val="24"/>
        </w:rPr>
        <w:t xml:space="preserve">5.6 Context Management</w:t>
      </w:r>
    </w:p>
    <w:p>
      <w:pPr>
        <w:pStyle w:val="ListParagraph"/>
        <w:numPr>
          <w:ilvl w:val="0"/>
          <w:numId w:val="3"/>
        </w:numPr>
        <w:spacing w:after="80"/>
      </w:pPr>
      <w:r>
        <w:rPr>
          <w:rFonts w:ascii="Calibri" w:cs="Calibri" w:eastAsia="Calibri" w:hAnsi="Calibri"/>
          <w:color w:val="222222"/>
          <w:sz w:val="22"/>
          <w:szCs w:val="22"/>
        </w:rPr>
        <w:t xml:space="preserve">The system shall retain the persona system prompt as a fixed, non-scrolling context element throughout a session.</w:t>
      </w:r>
    </w:p>
    <w:p>
      <w:pPr>
        <w:pStyle w:val="ListParagraph"/>
        <w:numPr>
          <w:ilvl w:val="0"/>
          <w:numId w:val="3"/>
        </w:numPr>
        <w:spacing w:after="80"/>
      </w:pPr>
      <w:r>
        <w:rPr>
          <w:rFonts w:ascii="Calibri" w:cs="Calibri" w:eastAsia="Calibri" w:hAnsi="Calibri"/>
          <w:color w:val="222222"/>
          <w:sz w:val="22"/>
          <w:szCs w:val="22"/>
        </w:rPr>
        <w:t xml:space="preserve">The system shall apply a sliding window over recent conversation turns and generate a running summary once the window is exceeded, to preserve long-conversation coherence.</w:t>
      </w:r>
    </w:p>
    <w:p>
      <w:pPr>
        <w:pStyle w:val="Heading1"/>
        <w:pBdr>
          <w:bottom w:val="single" w:color="0E7C7B" w:sz="8" w:space="4"/>
        </w:pBdr>
        <w:spacing w:after="200" w:before="400"/>
      </w:pPr>
      <w:r>
        <w:rPr>
          <w:rFonts w:ascii="Calibri" w:cs="Calibri" w:eastAsia="Calibri" w:hAnsi="Calibri"/>
          <w:b/>
          <w:bCs/>
          <w:color w:val="1B2A4A"/>
          <w:sz w:val="30"/>
          <w:szCs w:val="30"/>
        </w:rPr>
        <w:t xml:space="preserve">6. Non-Functional Requirements</w:t>
      </w:r>
    </w:p>
    <w:p>
      <w:pPr>
        <w:pStyle w:val="ListParagraph"/>
        <w:numPr>
          <w:ilvl w:val="0"/>
          <w:numId w:val="2"/>
        </w:numPr>
        <w:spacing w:after="80"/>
      </w:pPr>
      <w:r>
        <w:rPr>
          <w:rFonts w:ascii="Calibri" w:cs="Calibri" w:eastAsia="Calibri" w:hAnsi="Calibri"/>
          <w:color w:val="222222"/>
          <w:sz w:val="22"/>
          <w:szCs w:val="22"/>
        </w:rPr>
        <w:t xml:space="preserve">Performance: first response token should stream within a few seconds under normal load.</w:t>
      </w:r>
    </w:p>
    <w:p>
      <w:pPr>
        <w:pStyle w:val="ListParagraph"/>
        <w:numPr>
          <w:ilvl w:val="0"/>
          <w:numId w:val="2"/>
        </w:numPr>
        <w:spacing w:after="80"/>
      </w:pPr>
      <w:r>
        <w:rPr>
          <w:rFonts w:ascii="Calibri" w:cs="Calibri" w:eastAsia="Calibri" w:hAnsi="Calibri"/>
          <w:color w:val="222222"/>
          <w:sz w:val="22"/>
          <w:szCs w:val="22"/>
        </w:rPr>
        <w:t xml:space="preserve">Maintainability: persona addition/extension must require configuration changes only, not code changes.</w:t>
      </w:r>
    </w:p>
    <w:p>
      <w:pPr>
        <w:pStyle w:val="ListParagraph"/>
        <w:numPr>
          <w:ilvl w:val="0"/>
          <w:numId w:val="2"/>
        </w:numPr>
        <w:spacing w:after="80"/>
      </w:pPr>
      <w:r>
        <w:rPr>
          <w:rFonts w:ascii="Calibri" w:cs="Calibri" w:eastAsia="Calibri" w:hAnsi="Calibri"/>
          <w:color w:val="222222"/>
          <w:sz w:val="22"/>
          <w:szCs w:val="22"/>
        </w:rPr>
        <w:t xml:space="preserve">Reliability: training pipeline failures (e.g. missing captions) must fail gracefully with a clear error, without corrupting the existing published profile.</w:t>
      </w:r>
    </w:p>
    <w:p>
      <w:pPr>
        <w:pStyle w:val="ListParagraph"/>
        <w:numPr>
          <w:ilvl w:val="0"/>
          <w:numId w:val="2"/>
        </w:numPr>
        <w:spacing w:after="80"/>
      </w:pPr>
      <w:r>
        <w:rPr>
          <w:rFonts w:ascii="Calibri" w:cs="Calibri" w:eastAsia="Calibri" w:hAnsi="Calibri"/>
          <w:color w:val="222222"/>
          <w:sz w:val="22"/>
          <w:szCs w:val="22"/>
        </w:rPr>
        <w:t xml:space="preserve">Auditability: every profile version change must be traceable to the video(s) that produced it.</w:t>
      </w:r>
    </w:p>
    <w:p>
      <w:pPr>
        <w:pStyle w:val="ListParagraph"/>
        <w:numPr>
          <w:ilvl w:val="0"/>
          <w:numId w:val="2"/>
        </w:numPr>
        <w:spacing w:after="80"/>
      </w:pPr>
      <w:r>
        <w:rPr>
          <w:rFonts w:ascii="Calibri" w:cs="Calibri" w:eastAsia="Calibri" w:hAnsi="Calibri"/>
          <w:color w:val="222222"/>
          <w:sz w:val="22"/>
          <w:szCs w:val="22"/>
        </w:rPr>
        <w:t xml:space="preserve">Usability: interface must support persona switching and mode changes (side-by-side, code review) within one or two clicks.</w:t>
      </w:r>
    </w:p>
    <w:p>
      <w:pPr>
        <w:pStyle w:val="ListParagraph"/>
        <w:numPr>
          <w:ilvl w:val="0"/>
          <w:numId w:val="2"/>
        </w:numPr>
        <w:spacing w:after="80"/>
      </w:pPr>
      <w:r>
        <w:rPr>
          <w:rFonts w:ascii="Calibri" w:cs="Calibri" w:eastAsia="Calibri" w:hAnsi="Calibri"/>
          <w:color w:val="222222"/>
          <w:sz w:val="22"/>
          <w:szCs w:val="22"/>
        </w:rPr>
        <w:t xml:space="preserve">Portability: solution must be deployable to a public hosting environment and runnable locally via documented setup steps.</w:t>
      </w:r>
    </w:p>
    <w:p>
      <w:pPr>
        <w:pStyle w:val="Heading1"/>
        <w:pBdr>
          <w:bottom w:val="single" w:color="0E7C7B" w:sz="8" w:space="4"/>
        </w:pBdr>
        <w:spacing w:after="200" w:before="400"/>
      </w:pPr>
      <w:r>
        <w:rPr>
          <w:rFonts w:ascii="Calibri" w:cs="Calibri" w:eastAsia="Calibri" w:hAnsi="Calibri"/>
          <w:b/>
          <w:bCs/>
          <w:color w:val="1B2A4A"/>
          <w:sz w:val="30"/>
          <w:szCs w:val="30"/>
        </w:rPr>
        <w:t xml:space="preserve">7. System Architecture</w:t>
      </w:r>
    </w:p>
    <w:p>
      <w:pPr>
        <w:pStyle w:val="Heading2"/>
        <w:spacing w:after="150" w:before="300"/>
      </w:pPr>
      <w:r>
        <w:rPr>
          <w:rFonts w:ascii="Calibri" w:cs="Calibri" w:eastAsia="Calibri" w:hAnsi="Calibri"/>
          <w:b/>
          <w:bCs/>
          <w:color w:val="0E7C7B"/>
          <w:sz w:val="24"/>
          <w:szCs w:val="24"/>
        </w:rPr>
        <w:t xml:space="preserve">7.1 High-Level Components</w:t>
      </w:r>
    </w:p>
    <w:p>
      <w:pPr>
        <w:pStyle w:val="ListParagraph"/>
        <w:numPr>
          <w:ilvl w:val="0"/>
          <w:numId w:val="2"/>
        </w:numPr>
        <w:spacing w:after="80"/>
      </w:pPr>
      <w:r>
        <w:rPr>
          <w:rFonts w:ascii="Calibri" w:cs="Calibri" w:eastAsia="Calibri" w:hAnsi="Calibri"/>
          <w:color w:val="222222"/>
          <w:sz w:val="22"/>
          <w:szCs w:val="22"/>
        </w:rPr>
        <w:t xml:space="preserve">Frontend: Chat interface, persona switcher, side-by-side view, code-review mode, admin training panel.</w:t>
      </w:r>
    </w:p>
    <w:p>
      <w:pPr>
        <w:pStyle w:val="ListParagraph"/>
        <w:numPr>
          <w:ilvl w:val="0"/>
          <w:numId w:val="2"/>
        </w:numPr>
        <w:spacing w:after="80"/>
      </w:pPr>
      <w:r>
        <w:rPr>
          <w:rFonts w:ascii="Calibri" w:cs="Calibri" w:eastAsia="Calibri" w:hAnsi="Calibri"/>
          <w:color w:val="222222"/>
          <w:sz w:val="22"/>
          <w:szCs w:val="22"/>
        </w:rPr>
        <w:t xml:space="preserve">Backend API: Chat orchestration (generate + critique loop), persona profile loader, training pipeline endpoints.</w:t>
      </w:r>
    </w:p>
    <w:p>
      <w:pPr>
        <w:pStyle w:val="ListParagraph"/>
        <w:numPr>
          <w:ilvl w:val="0"/>
          <w:numId w:val="2"/>
        </w:numPr>
        <w:spacing w:after="80"/>
      </w:pPr>
      <w:r>
        <w:rPr>
          <w:rFonts w:ascii="Calibri" w:cs="Calibri" w:eastAsia="Calibri" w:hAnsi="Calibri"/>
          <w:color w:val="222222"/>
          <w:sz w:val="22"/>
          <w:szCs w:val="22"/>
        </w:rPr>
        <w:t xml:space="preserve">Persona Configuration Store: File-based (or lightweight DB) store of per-persona config, profile versions, and trained-video registry.</w:t>
      </w:r>
    </w:p>
    <w:p>
      <w:pPr>
        <w:pStyle w:val="ListParagraph"/>
        <w:numPr>
          <w:ilvl w:val="0"/>
          <w:numId w:val="2"/>
        </w:numPr>
        <w:spacing w:after="80"/>
      </w:pPr>
      <w:r>
        <w:rPr>
          <w:rFonts w:ascii="Calibri" w:cs="Calibri" w:eastAsia="Calibri" w:hAnsi="Calibri"/>
          <w:color w:val="222222"/>
          <w:sz w:val="22"/>
          <w:szCs w:val="22"/>
        </w:rPr>
        <w:t xml:space="preserve">LLM Provider: Hosted LLM API used for generation, critique/revision, extraction, and skill-level classification calls.</w:t>
      </w:r>
    </w:p>
    <w:p>
      <w:pPr>
        <w:pStyle w:val="ListParagraph"/>
        <w:numPr>
          <w:ilvl w:val="0"/>
          <w:numId w:val="2"/>
        </w:numPr>
        <w:spacing w:after="80"/>
      </w:pPr>
      <w:r>
        <w:rPr>
          <w:rFonts w:ascii="Calibri" w:cs="Calibri" w:eastAsia="Calibri" w:hAnsi="Calibri"/>
          <w:color w:val="222222"/>
          <w:sz w:val="22"/>
          <w:szCs w:val="22"/>
        </w:rPr>
        <w:t xml:space="preserve">Transcript Pipeline: YouTube transcript fetcher, cleaner, and persona-attribute extractor.</w:t>
      </w:r>
    </w:p>
    <w:p>
      <w:pPr>
        <w:pStyle w:val="ListParagraph"/>
        <w:numPr>
          <w:ilvl w:val="0"/>
          <w:numId w:val="2"/>
        </w:numPr>
        <w:spacing w:after="80"/>
      </w:pPr>
      <w:r>
        <w:rPr>
          <w:rFonts w:ascii="Calibri" w:cs="Calibri" w:eastAsia="Calibri" w:hAnsi="Calibri"/>
          <w:color w:val="222222"/>
          <w:sz w:val="22"/>
          <w:szCs w:val="22"/>
        </w:rPr>
        <w:t xml:space="preserve">Consistency Scorer: Embedding-based similarity utility comparing generated output to a curated authentic-quote reference set.</w:t>
      </w:r>
    </w:p>
    <w:p>
      <w:pPr>
        <w:pStyle w:val="Heading2"/>
        <w:spacing w:after="150" w:before="300"/>
      </w:pPr>
      <w:r>
        <w:rPr>
          <w:rFonts w:ascii="Calibri" w:cs="Calibri" w:eastAsia="Calibri" w:hAnsi="Calibri"/>
          <w:b/>
          <w:bCs/>
          <w:color w:val="0E7C7B"/>
          <w:sz w:val="24"/>
          <w:szCs w:val="24"/>
        </w:rPr>
        <w:t xml:space="preserve">7.2 Persona Configuration Model</w:t>
      </w:r>
    </w:p>
    <w:p>
      <w:pPr>
        <w:spacing w:after="150" w:line="300"/>
      </w:pPr>
      <w:r>
        <w:rPr>
          <w:rFonts w:ascii="Calibri" w:cs="Calibri" w:eastAsia="Calibri" w:hAnsi="Calibri"/>
          <w:color w:val="222222"/>
          <w:sz w:val="22"/>
          <w:szCs w:val="22"/>
        </w:rPr>
        <w:t xml:space="preserve">Each persona is represented as a self-contained configuration unit rather than embedded logic:</w:t>
      </w:r>
    </w:p>
    <w:p>
      <w:pPr>
        <w:pStyle w:val="ListParagraph"/>
        <w:numPr>
          <w:ilvl w:val="0"/>
          <w:numId w:val="2"/>
        </w:numPr>
        <w:spacing w:after="80"/>
      </w:pPr>
      <w:r>
        <w:rPr>
          <w:rFonts w:ascii="Calibri" w:cs="Calibri" w:eastAsia="Calibri" w:hAnsi="Calibri"/>
          <w:color w:val="222222"/>
          <w:sz w:val="22"/>
          <w:szCs w:val="22"/>
        </w:rPr>
        <w:t xml:space="preserve">config.json — persona_id, display name, avatar, active profile version, publish status.</w:t>
      </w:r>
    </w:p>
    <w:p>
      <w:pPr>
        <w:pStyle w:val="ListParagraph"/>
        <w:numPr>
          <w:ilvl w:val="0"/>
          <w:numId w:val="2"/>
        </w:numPr>
        <w:spacing w:after="80"/>
      </w:pPr>
      <w:r>
        <w:rPr>
          <w:rFonts w:ascii="Calibri" w:cs="Calibri" w:eastAsia="Calibri" w:hAnsi="Calibri"/>
          <w:color w:val="222222"/>
          <w:sz w:val="22"/>
          <w:szCs w:val="22"/>
        </w:rPr>
        <w:t xml:space="preserve">videos.json — registry of trained video IDs and their training status.</w:t>
      </w:r>
    </w:p>
    <w:p>
      <w:pPr>
        <w:pStyle w:val="ListParagraph"/>
        <w:numPr>
          <w:ilvl w:val="0"/>
          <w:numId w:val="2"/>
        </w:numPr>
        <w:spacing w:after="80"/>
      </w:pPr>
      <w:r>
        <w:rPr>
          <w:rFonts w:ascii="Calibri" w:cs="Calibri" w:eastAsia="Calibri" w:hAnsi="Calibri"/>
          <w:color w:val="222222"/>
          <w:sz w:val="22"/>
          <w:szCs w:val="22"/>
        </w:rPr>
        <w:t xml:space="preserve">profile_v{n}.json — versioned, structured persona profile (trademark phrases, teaching structure, vocabulary, opinions, sample Q&amp;A).</w:t>
      </w:r>
    </w:p>
    <w:p>
      <w:pPr>
        <w:spacing w:after="150" w:line="300"/>
      </w:pPr>
      <w:r>
        <w:rPr>
          <w:rFonts w:ascii="Calibri" w:cs="Calibri" w:eastAsia="Calibri" w:hAnsi="Calibri"/>
          <w:color w:val="222222"/>
          <w:sz w:val="22"/>
          <w:szCs w:val="22"/>
        </w:rPr>
        <w:t xml:space="preserve">The chat endpoint resolves persona_id at request time and loads whichever configuration and active profile version exists — enabling new personas or retrained profiles to appear without a deployment.</w:t>
      </w:r>
    </w:p>
    <w:p>
      <w:pPr>
        <w:pStyle w:val="Heading1"/>
        <w:pBdr>
          <w:bottom w:val="single" w:color="0E7C7B" w:sz="8" w:space="4"/>
        </w:pBdr>
        <w:spacing w:after="200" w:before="400"/>
      </w:pPr>
      <w:r>
        <w:rPr>
          <w:rFonts w:ascii="Calibri" w:cs="Calibri" w:eastAsia="Calibri" w:hAnsi="Calibri"/>
          <w:b/>
          <w:bCs/>
          <w:color w:val="1B2A4A"/>
          <w:sz w:val="30"/>
          <w:szCs w:val="30"/>
        </w:rPr>
        <w:t xml:space="preserve">8. Persona Data Collection &amp; Preparation</w:t>
      </w:r>
    </w:p>
    <w:p>
      <w:pPr>
        <w:pStyle w:val="Heading2"/>
        <w:spacing w:after="150" w:before="300"/>
      </w:pPr>
      <w:r>
        <w:rPr>
          <w:rFonts w:ascii="Calibri" w:cs="Calibri" w:eastAsia="Calibri" w:hAnsi="Calibri"/>
          <w:b/>
          <w:bCs/>
          <w:color w:val="0E7C7B"/>
          <w:sz w:val="24"/>
          <w:szCs w:val="24"/>
        </w:rPr>
        <w:t xml:space="preserve">8.1 Source Selection</w:t>
      </w:r>
    </w:p>
    <w:p>
      <w:pPr>
        <w:spacing w:after="150" w:line="300"/>
      </w:pPr>
      <w:r>
        <w:rPr>
          <w:rFonts w:ascii="Calibri" w:cs="Calibri" w:eastAsia="Calibri" w:hAnsi="Calibri"/>
          <w:color w:val="222222"/>
          <w:sz w:val="22"/>
          <w:szCs w:val="22"/>
        </w:rPr>
        <w:t xml:space="preserve">A curated set of approximately 15–20 videos per persona is selected rather than a full-channel crawl, spanning tutorial/teaching content, podcast or interview appearances, short-form Q&amp;A style videos, and live code-review sessions where available. Supplementary text is drawn from each educator's personal site (hitesh.ai, piyushgarg.dev) and public blog posts.</w:t>
      </w:r>
    </w:p>
    <w:p>
      <w:pPr>
        <w:pStyle w:val="Heading2"/>
        <w:spacing w:after="150" w:before="300"/>
      </w:pPr>
      <w:r>
        <w:rPr>
          <w:rFonts w:ascii="Calibri" w:cs="Calibri" w:eastAsia="Calibri" w:hAnsi="Calibri"/>
          <w:b/>
          <w:bCs/>
          <w:color w:val="0E7C7B"/>
          <w:sz w:val="24"/>
          <w:szCs w:val="24"/>
        </w:rPr>
        <w:t xml:space="preserve">8.2 Transcript Extraction</w:t>
      </w:r>
    </w:p>
    <w:p>
      <w:pPr>
        <w:spacing w:after="150" w:line="300"/>
      </w:pPr>
      <w:r>
        <w:rPr>
          <w:rFonts w:ascii="Calibri" w:cs="Calibri" w:eastAsia="Calibri" w:hAnsi="Calibri"/>
          <w:color w:val="222222"/>
          <w:sz w:val="22"/>
          <w:szCs w:val="22"/>
        </w:rPr>
        <w:t xml:space="preserve">Transcripts are extracted via YouTube's caption API rather than audio transcription, since both educators publish with captions. Videos without available captions are excluded rather than processed through speech-to-text, to preserve project time budget.</w:t>
      </w:r>
    </w:p>
    <w:p>
      <w:pPr>
        <w:pStyle w:val="Heading2"/>
        <w:spacing w:after="150" w:before="300"/>
      </w:pPr>
      <w:r>
        <w:rPr>
          <w:rFonts w:ascii="Calibri" w:cs="Calibri" w:eastAsia="Calibri" w:hAnsi="Calibri"/>
          <w:b/>
          <w:bCs/>
          <w:color w:val="0E7C7B"/>
          <w:sz w:val="24"/>
          <w:szCs w:val="24"/>
        </w:rPr>
        <w:t xml:space="preserve">8.3 Cleaning</w:t>
      </w:r>
    </w:p>
    <w:p>
      <w:pPr>
        <w:spacing w:after="150" w:line="300"/>
      </w:pPr>
      <w:r>
        <w:rPr>
          <w:rFonts w:ascii="Calibri" w:cs="Calibri" w:eastAsia="Calibri" w:hAnsi="Calibri"/>
          <w:color w:val="222222"/>
          <w:sz w:val="22"/>
          <w:szCs w:val="22"/>
        </w:rPr>
        <w:t xml:space="preserve">Raw captions are punctuation-normalized and formatted via an LLM cleanup pass. Wording, filler words, and repeated phrasing are explicitly preserved, since these are the primary signal for stylistic extraction.</w:t>
      </w:r>
    </w:p>
    <w:p>
      <w:pPr>
        <w:pStyle w:val="Heading2"/>
        <w:spacing w:after="150" w:before="300"/>
      </w:pPr>
      <w:r>
        <w:rPr>
          <w:rFonts w:ascii="Calibri" w:cs="Calibri" w:eastAsia="Calibri" w:hAnsi="Calibri"/>
          <w:b/>
          <w:bCs/>
          <w:color w:val="0E7C7B"/>
          <w:sz w:val="24"/>
          <w:szCs w:val="24"/>
        </w:rPr>
        <w:t xml:space="preserve">8.4 Persona Attribute Extraction</w:t>
      </w:r>
    </w:p>
    <w:p>
      <w:pPr>
        <w:spacing w:after="150" w:line="300"/>
      </w:pPr>
      <w:r>
        <w:rPr>
          <w:rFonts w:ascii="Calibri" w:cs="Calibri" w:eastAsia="Calibri" w:hAnsi="Calibri"/>
          <w:color w:val="222222"/>
          <w:sz w:val="22"/>
          <w:szCs w:val="22"/>
        </w:rPr>
        <w:t xml:space="preserve">Cleaned transcripts are processed through a structured extraction prompt producing: trademark phrases, teaching structure, vocabulary and speech rhythm, recurring opinions, humor/personality traits, and sample Q&amp;A pairs. Output is reviewed and manually corrected before being accepted as the active profile — extraction is a starting draft, not a final artifact.</w:t>
      </w:r>
    </w:p>
    <w:p>
      <w:pPr>
        <w:pStyle w:val="Heading2"/>
        <w:spacing w:after="150" w:before="300"/>
      </w:pPr>
      <w:r>
        <w:rPr>
          <w:rFonts w:ascii="Calibri" w:cs="Calibri" w:eastAsia="Calibri" w:hAnsi="Calibri"/>
          <w:b/>
          <w:bCs/>
          <w:color w:val="0E7C7B"/>
          <w:sz w:val="24"/>
          <w:szCs w:val="24"/>
        </w:rPr>
        <w:t xml:space="preserve">8.5 Incremental Training</w:t>
      </w:r>
    </w:p>
    <w:p>
      <w:pPr>
        <w:spacing w:after="150" w:line="300"/>
      </w:pPr>
      <w:r>
        <w:rPr>
          <w:rFonts w:ascii="Calibri" w:cs="Calibri" w:eastAsia="Calibri" w:hAnsi="Calibri"/>
          <w:color w:val="222222"/>
          <w:sz w:val="22"/>
          <w:szCs w:val="22"/>
        </w:rPr>
        <w:t xml:space="preserve">Additional videos are incorporated via a merge-mode extraction that updates an existing profile rather than replacing it: new trademark phrases and opinions are added only when genuinely novel, existing content is preserved, and totals are capped to prevent dilution. Every profile update is versioned and gated behind manual publish approval.</w:t>
      </w:r>
    </w:p>
    <w:p>
      <w:pPr>
        <w:pStyle w:val="Heading1"/>
        <w:pBdr>
          <w:bottom w:val="single" w:color="0E7C7B" w:sz="8" w:space="4"/>
        </w:pBdr>
        <w:spacing w:after="200" w:before="400"/>
      </w:pPr>
      <w:r>
        <w:rPr>
          <w:rFonts w:ascii="Calibri" w:cs="Calibri" w:eastAsia="Calibri" w:hAnsi="Calibri"/>
          <w:b/>
          <w:bCs/>
          <w:color w:val="1B2A4A"/>
          <w:sz w:val="30"/>
          <w:szCs w:val="30"/>
        </w:rPr>
        <w:t xml:space="preserve">9. Prompt Engineering Strategy</w:t>
      </w:r>
    </w:p>
    <w:p>
      <w:pPr>
        <w:spacing w:after="150" w:line="300"/>
      </w:pPr>
      <w:r>
        <w:rPr>
          <w:rFonts w:ascii="Calibri" w:cs="Calibri" w:eastAsia="Calibri" w:hAnsi="Calibri"/>
          <w:color w:val="222222"/>
          <w:sz w:val="22"/>
          <w:szCs w:val="22"/>
        </w:rPr>
        <w:t xml:space="preserve">The solution deliberately favors prompt engineering over RAG or fine-tuning, on the basis that a dense, well-constructed persona system prompt combined with a self-correction pass yields more controllable and auditable persona fidelity within the project timeline.</w:t>
      </w:r>
    </w:p>
    <w:p>
      <w:pPr>
        <w:pStyle w:val="Heading2"/>
        <w:spacing w:after="150" w:before="300"/>
      </w:pPr>
      <w:r>
        <w:rPr>
          <w:rFonts w:ascii="Calibri" w:cs="Calibri" w:eastAsia="Calibri" w:hAnsi="Calibri"/>
          <w:b/>
          <w:bCs/>
          <w:color w:val="0E7C7B"/>
          <w:sz w:val="24"/>
          <w:szCs w:val="24"/>
        </w:rPr>
        <w:t xml:space="preserve">9.1 System Prompt Composition</w:t>
      </w:r>
    </w:p>
    <w:p>
      <w:pPr>
        <w:pStyle w:val="ListParagraph"/>
        <w:numPr>
          <w:ilvl w:val="0"/>
          <w:numId w:val="2"/>
        </w:numPr>
        <w:spacing w:after="80"/>
      </w:pPr>
      <w:r>
        <w:rPr>
          <w:rFonts w:ascii="Calibri" w:cs="Calibri" w:eastAsia="Calibri" w:hAnsi="Calibri"/>
          <w:color w:val="222222"/>
          <w:sz w:val="22"/>
          <w:szCs w:val="22"/>
        </w:rPr>
        <w:t xml:space="preserve">Identity and one-line positioning of the persona.</w:t>
      </w:r>
    </w:p>
    <w:p>
      <w:pPr>
        <w:pStyle w:val="ListParagraph"/>
        <w:numPr>
          <w:ilvl w:val="0"/>
          <w:numId w:val="2"/>
        </w:numPr>
        <w:spacing w:after="80"/>
      </w:pPr>
      <w:r>
        <w:rPr>
          <w:rFonts w:ascii="Calibri" w:cs="Calibri" w:eastAsia="Calibri" w:hAnsi="Calibri"/>
          <w:color w:val="222222"/>
          <w:sz w:val="22"/>
          <w:szCs w:val="22"/>
        </w:rPr>
        <w:t xml:space="preserve">Explicit style rules (sentence rhythm, Hinglish ratio, structural habits when explaining a concept).</w:t>
      </w:r>
    </w:p>
    <w:p>
      <w:pPr>
        <w:pStyle w:val="ListParagraph"/>
        <w:numPr>
          <w:ilvl w:val="0"/>
          <w:numId w:val="2"/>
        </w:numPr>
        <w:spacing w:after="80"/>
      </w:pPr>
      <w:r>
        <w:rPr>
          <w:rFonts w:ascii="Calibri" w:cs="Calibri" w:eastAsia="Calibri" w:hAnsi="Calibri"/>
          <w:color w:val="222222"/>
          <w:sz w:val="22"/>
          <w:szCs w:val="22"/>
        </w:rPr>
        <w:t xml:space="preserve">A whitelist of trademark phrases to be used naturally, not forced.</w:t>
      </w:r>
    </w:p>
    <w:p>
      <w:pPr>
        <w:pStyle w:val="ListParagraph"/>
        <w:numPr>
          <w:ilvl w:val="0"/>
          <w:numId w:val="2"/>
        </w:numPr>
        <w:spacing w:after="80"/>
      </w:pPr>
      <w:r>
        <w:rPr>
          <w:rFonts w:ascii="Calibri" w:cs="Calibri" w:eastAsia="Calibri" w:hAnsi="Calibri"/>
          <w:color w:val="222222"/>
          <w:sz w:val="22"/>
          <w:szCs w:val="22"/>
        </w:rPr>
        <w:t xml:space="preserve">An explicit anti-pattern list (things the persona would never say, e.g. corporate hedging or AI self-reference).</w:t>
      </w:r>
    </w:p>
    <w:p>
      <w:pPr>
        <w:pStyle w:val="ListParagraph"/>
        <w:numPr>
          <w:ilvl w:val="0"/>
          <w:numId w:val="2"/>
        </w:numPr>
        <w:spacing w:after="80"/>
      </w:pPr>
      <w:r>
        <w:rPr>
          <w:rFonts w:ascii="Calibri" w:cs="Calibri" w:eastAsia="Calibri" w:hAnsi="Calibri"/>
          <w:color w:val="222222"/>
          <w:sz w:val="22"/>
          <w:szCs w:val="22"/>
        </w:rPr>
        <w:t xml:space="preserve">A curated set of known opinions to draw on when contextually relevant.</w:t>
      </w:r>
    </w:p>
    <w:p>
      <w:pPr>
        <w:pStyle w:val="ListParagraph"/>
        <w:numPr>
          <w:ilvl w:val="0"/>
          <w:numId w:val="2"/>
        </w:numPr>
        <w:spacing w:after="80"/>
      </w:pPr>
      <w:r>
        <w:rPr>
          <w:rFonts w:ascii="Calibri" w:cs="Calibri" w:eastAsia="Calibri" w:hAnsi="Calibri"/>
          <w:color w:val="222222"/>
          <w:sz w:val="22"/>
          <w:szCs w:val="22"/>
        </w:rPr>
        <w:t xml:space="preserve">Five to eight few-shot question/answer pairs modeled on real transcript excerpts.</w:t>
      </w:r>
    </w:p>
    <w:p>
      <w:pPr>
        <w:pStyle w:val="ListParagraph"/>
        <w:numPr>
          <w:ilvl w:val="0"/>
          <w:numId w:val="2"/>
        </w:numPr>
        <w:spacing w:after="80"/>
      </w:pPr>
      <w:r>
        <w:rPr>
          <w:rFonts w:ascii="Calibri" w:cs="Calibri" w:eastAsia="Calibri" w:hAnsi="Calibri"/>
          <w:color w:val="222222"/>
          <w:sz w:val="22"/>
          <w:szCs w:val="22"/>
        </w:rPr>
        <w:t xml:space="preserve">A dynamically injected skill-level flag (beginner / intermediate / advanced).</w:t>
      </w:r>
    </w:p>
    <w:p>
      <w:pPr>
        <w:pStyle w:val="Heading2"/>
        <w:spacing w:after="150" w:before="300"/>
      </w:pPr>
      <w:r>
        <w:rPr>
          <w:rFonts w:ascii="Calibri" w:cs="Calibri" w:eastAsia="Calibri" w:hAnsi="Calibri"/>
          <w:b/>
          <w:bCs/>
          <w:color w:val="0E7C7B"/>
          <w:sz w:val="24"/>
          <w:szCs w:val="24"/>
        </w:rPr>
        <w:t xml:space="preserve">9.2 Generate-Then-Critique Loop</w:t>
      </w:r>
    </w:p>
    <w:p>
      <w:pPr>
        <w:spacing w:after="150" w:line="300"/>
      </w:pPr>
      <w:r>
        <w:rPr>
          <w:rFonts w:ascii="Calibri" w:cs="Calibri" w:eastAsia="Calibri" w:hAnsi="Calibri"/>
          <w:color w:val="222222"/>
          <w:sz w:val="22"/>
          <w:szCs w:val="22"/>
        </w:rPr>
        <w:t xml:space="preserve">Each user turn is processed in two model calls rather than one:</w:t>
      </w:r>
    </w:p>
    <w:p>
      <w:pPr>
        <w:pStyle w:val="ListParagraph"/>
        <w:numPr>
          <w:ilvl w:val="0"/>
          <w:numId w:val="3"/>
        </w:numPr>
        <w:spacing w:after="80"/>
      </w:pPr>
      <w:r>
        <w:rPr>
          <w:rFonts w:ascii="Calibri" w:cs="Calibri" w:eastAsia="Calibri" w:hAnsi="Calibri"/>
          <w:color w:val="222222"/>
          <w:sz w:val="22"/>
          <w:szCs w:val="22"/>
        </w:rPr>
        <w:t xml:space="preserve">Generate: produce a draft response using the full persona system prompt.</w:t>
      </w:r>
    </w:p>
    <w:p>
      <w:pPr>
        <w:pStyle w:val="ListParagraph"/>
        <w:numPr>
          <w:ilvl w:val="0"/>
          <w:numId w:val="3"/>
        </w:numPr>
        <w:spacing w:after="80"/>
      </w:pPr>
      <w:r>
        <w:rPr>
          <w:rFonts w:ascii="Calibri" w:cs="Calibri" w:eastAsia="Calibri" w:hAnsi="Calibri"/>
          <w:color w:val="222222"/>
          <w:sz w:val="22"/>
          <w:szCs w:val="22"/>
        </w:rPr>
        <w:t xml:space="preserve">Critique &amp; Revise: the draft is passed back with an authenticity checklist (tone match, presence of expected phrasing, absence of generic AI voice); if the self-rated authenticity score falls below a defined threshold, the model produces a corrected final version.</w:t>
      </w:r>
    </w:p>
    <w:p>
      <w:pPr>
        <w:spacing w:after="150" w:line="300"/>
      </w:pPr>
      <w:r>
        <w:rPr>
          <w:rFonts w:ascii="Calibri" w:cs="Calibri" w:eastAsia="Calibri" w:hAnsi="Calibri"/>
          <w:color w:val="222222"/>
          <w:sz w:val="22"/>
          <w:szCs w:val="22"/>
        </w:rPr>
        <w:t xml:space="preserve">Both the draft and final versions are logged for use in project documentation, allowing before/after examples of the loop catching and correcting generic-sounding output.</w:t>
      </w:r>
    </w:p>
    <w:p>
      <w:pPr>
        <w:pStyle w:val="Heading1"/>
        <w:pBdr>
          <w:bottom w:val="single" w:color="0E7C7B" w:sz="8" w:space="4"/>
        </w:pBdr>
        <w:spacing w:after="200" w:before="400"/>
      </w:pPr>
      <w:r>
        <w:rPr>
          <w:rFonts w:ascii="Calibri" w:cs="Calibri" w:eastAsia="Calibri" w:hAnsi="Calibri"/>
          <w:b/>
          <w:bCs/>
          <w:color w:val="1B2A4A"/>
          <w:sz w:val="30"/>
          <w:szCs w:val="30"/>
        </w:rPr>
        <w:t xml:space="preserve">10. Context Management Approach</w:t>
      </w:r>
    </w:p>
    <w:p>
      <w:pPr>
        <w:pStyle w:val="ListParagraph"/>
        <w:numPr>
          <w:ilvl w:val="0"/>
          <w:numId w:val="2"/>
        </w:numPr>
        <w:spacing w:after="80"/>
      </w:pPr>
      <w:r>
        <w:rPr>
          <w:rFonts w:ascii="Calibri" w:cs="Calibri" w:eastAsia="Calibri" w:hAnsi="Calibri"/>
          <w:color w:val="222222"/>
          <w:sz w:val="22"/>
          <w:szCs w:val="22"/>
        </w:rPr>
        <w:t xml:space="preserve">The persona system prompt is pinned and never evicted from context, regardless of conversation length.</w:t>
      </w:r>
    </w:p>
    <w:p>
      <w:pPr>
        <w:pStyle w:val="ListParagraph"/>
        <w:numPr>
          <w:ilvl w:val="0"/>
          <w:numId w:val="2"/>
        </w:numPr>
        <w:spacing w:after="80"/>
      </w:pPr>
      <w:r>
        <w:rPr>
          <w:rFonts w:ascii="Calibri" w:cs="Calibri" w:eastAsia="Calibri" w:hAnsi="Calibri"/>
          <w:color w:val="222222"/>
          <w:sz w:val="22"/>
          <w:szCs w:val="22"/>
        </w:rPr>
        <w:t xml:space="preserve">Recent conversation turns are retained in a sliding window sized to stay within practical token budgets.</w:t>
      </w:r>
    </w:p>
    <w:p>
      <w:pPr>
        <w:pStyle w:val="ListParagraph"/>
        <w:numPr>
          <w:ilvl w:val="0"/>
          <w:numId w:val="2"/>
        </w:numPr>
        <w:spacing w:after="80"/>
      </w:pPr>
      <w:r>
        <w:rPr>
          <w:rFonts w:ascii="Calibri" w:cs="Calibri" w:eastAsia="Calibri" w:hAnsi="Calibri"/>
          <w:color w:val="222222"/>
          <w:sz w:val="22"/>
          <w:szCs w:val="22"/>
        </w:rPr>
        <w:t xml:space="preserve">Once the window limit is exceeded, older turns are compressed into a running summary rather than discarded outright, preserving continuity across long conversations.</w:t>
      </w:r>
    </w:p>
    <w:p>
      <w:pPr>
        <w:pStyle w:val="ListParagraph"/>
        <w:numPr>
          <w:ilvl w:val="0"/>
          <w:numId w:val="2"/>
        </w:numPr>
        <w:spacing w:after="80"/>
      </w:pPr>
      <w:r>
        <w:rPr>
          <w:rFonts w:ascii="Calibri" w:cs="Calibri" w:eastAsia="Calibri" w:hAnsi="Calibri"/>
          <w:color w:val="222222"/>
          <w:sz w:val="22"/>
          <w:szCs w:val="22"/>
        </w:rPr>
        <w:t xml:space="preserve">Switching personas mid-session swaps the system prompt and profile context; conversation history handling on switch is a documented, explicit design decision rather than an implicit default.</w:t>
      </w:r>
    </w:p>
    <w:p>
      <w:pPr>
        <w:pStyle w:val="Heading1"/>
        <w:pBdr>
          <w:bottom w:val="single" w:color="0E7C7B" w:sz="8" w:space="4"/>
        </w:pBdr>
        <w:spacing w:after="200" w:before="400"/>
      </w:pPr>
      <w:r>
        <w:rPr>
          <w:rFonts w:ascii="Calibri" w:cs="Calibri" w:eastAsia="Calibri" w:hAnsi="Calibri"/>
          <w:b/>
          <w:bCs/>
          <w:color w:val="1B2A4A"/>
          <w:sz w:val="30"/>
          <w:szCs w:val="30"/>
        </w:rPr>
        <w:t xml:space="preserve">11. Differentiator Features — Detail</w:t>
      </w:r>
    </w:p>
    <w:p>
      <w:pPr>
        <w:spacing w:after="100" w:before="200"/>
      </w:pPr>
      <w:r>
        <w:rPr>
          <w:rFonts w:ascii="Calibri" w:cs="Calibri" w:eastAsia="Calibri" w:hAnsi="Calibri"/>
          <w:b/>
          <w:bCs/>
          <w:color w:val="1B2A4A"/>
          <w:sz w:val="22"/>
          <w:szCs w:val="22"/>
        </w:rPr>
        <w:t xml:space="preserve">11.1 Side-by-Side Mode</w:t>
      </w:r>
    </w:p>
    <w:p>
      <w:pPr>
        <w:spacing w:after="150" w:line="300"/>
      </w:pPr>
      <w:r>
        <w:rPr>
          <w:rFonts w:ascii="Calibri" w:cs="Calibri" w:eastAsia="Calibri" w:hAnsi="Calibri"/>
          <w:color w:val="222222"/>
          <w:sz w:val="22"/>
          <w:szCs w:val="22"/>
        </w:rPr>
        <w:t xml:space="preserve">A single user question is dispatched as two parallel generation calls, one per persona, each using its own system prompt and profile. Responses render in parallel panes, giving evaluators a direct, visual demonstration of persona contrast.</w:t>
      </w:r>
    </w:p>
    <w:p>
      <w:pPr>
        <w:spacing w:after="100" w:before="200"/>
      </w:pPr>
      <w:r>
        <w:rPr>
          <w:rFonts w:ascii="Calibri" w:cs="Calibri" w:eastAsia="Calibri" w:hAnsi="Calibri"/>
          <w:b/>
          <w:bCs/>
          <w:color w:val="1B2A4A"/>
          <w:sz w:val="22"/>
          <w:szCs w:val="22"/>
        </w:rPr>
        <w:t xml:space="preserve">11.2 Code Review Mode</w:t>
      </w:r>
    </w:p>
    <w:p>
      <w:pPr>
        <w:spacing w:after="150" w:line="300"/>
      </w:pPr>
      <w:r>
        <w:rPr>
          <w:rFonts w:ascii="Calibri" w:cs="Calibri" w:eastAsia="Calibri" w:hAnsi="Calibri"/>
          <w:color w:val="222222"/>
          <w:sz w:val="22"/>
          <w:szCs w:val="22"/>
        </w:rPr>
        <w:t xml:space="preserve">When a user submits a code snippet (via a markdown code block or explicit mode toggle), a persona-specific review instruction set is layered onto the base system prompt, reflecting each educator's known live-review habits — for example, acknowledging what works before critiquing, or prompting the learner with a guiding question rather than a direct fix.</w:t>
      </w:r>
    </w:p>
    <w:p>
      <w:pPr>
        <w:spacing w:after="100" w:before="200"/>
      </w:pPr>
      <w:r>
        <w:rPr>
          <w:rFonts w:ascii="Calibri" w:cs="Calibri" w:eastAsia="Calibri" w:hAnsi="Calibri"/>
          <w:b/>
          <w:bCs/>
          <w:color w:val="1B2A4A"/>
          <w:sz w:val="22"/>
          <w:szCs w:val="22"/>
        </w:rPr>
        <w:t xml:space="preserve">11.3 Skill-Level Adaptation</w:t>
      </w:r>
    </w:p>
    <w:p>
      <w:pPr>
        <w:spacing w:after="150" w:line="300"/>
      </w:pPr>
      <w:r>
        <w:rPr>
          <w:rFonts w:ascii="Calibri" w:cs="Calibri" w:eastAsia="Calibri" w:hAnsi="Calibri"/>
          <w:color w:val="222222"/>
          <w:sz w:val="22"/>
          <w:szCs w:val="22"/>
        </w:rPr>
        <w:t xml:space="preserve">A lightweight classification pass labels each incoming question as beginner, intermediate, or advanced. This label is injected into the system prompt so response depth adapts without breaking persona voice — mirroring how a real mentor calibrates explanations to the learner.</w:t>
      </w:r>
    </w:p>
    <w:p>
      <w:pPr>
        <w:spacing w:after="100" w:before="200"/>
      </w:pPr>
      <w:r>
        <w:rPr>
          <w:rFonts w:ascii="Calibri" w:cs="Calibri" w:eastAsia="Calibri" w:hAnsi="Calibri"/>
          <w:b/>
          <w:bCs/>
          <w:color w:val="1B2A4A"/>
          <w:sz w:val="22"/>
          <w:szCs w:val="22"/>
        </w:rPr>
        <w:t xml:space="preserve">11.4 Persona-Consistency Scorer</w:t>
      </w:r>
    </w:p>
    <w:p>
      <w:pPr>
        <w:spacing w:after="150" w:line="300"/>
      </w:pPr>
      <w:r>
        <w:rPr>
          <w:rFonts w:ascii="Calibri" w:cs="Calibri" w:eastAsia="Calibri" w:hAnsi="Calibri"/>
          <w:color w:val="222222"/>
          <w:sz w:val="22"/>
          <w:szCs w:val="22"/>
        </w:rPr>
        <w:t xml:space="preserve">A curated set of authentic reference quotes per persona is embedded once. Each generated response is embedded and compared via similarity scoring against this reference set, producing an internal authenticity metric surfaced in project documentation with example high- and low-scoring outputs.</w:t>
      </w:r>
    </w:p>
    <w:p>
      <w:pPr>
        <w:pStyle w:val="Heading1"/>
        <w:pBdr>
          <w:bottom w:val="single" w:color="0E7C7B" w:sz="8" w:space="4"/>
        </w:pBdr>
        <w:spacing w:after="200" w:before="400"/>
      </w:pPr>
      <w:r>
        <w:rPr>
          <w:rFonts w:ascii="Calibri" w:cs="Calibri" w:eastAsia="Calibri" w:hAnsi="Calibri"/>
          <w:b/>
          <w:bCs/>
          <w:color w:val="1B2A4A"/>
          <w:sz w:val="30"/>
          <w:szCs w:val="30"/>
        </w:rPr>
        <w:t xml:space="preserve">12. Evaluation Alignment</w:t>
      </w:r>
    </w:p>
    <w:p>
      <w:pPr>
        <w:spacing w:after="150" w:line="300"/>
      </w:pPr>
      <w:r>
        <w:rPr>
          <w:rFonts w:ascii="Calibri" w:cs="Calibri" w:eastAsia="Calibri" w:hAnsi="Calibri"/>
          <w:color w:val="222222"/>
          <w:sz w:val="22"/>
          <w:szCs w:val="22"/>
        </w:rPr>
        <w:t xml:space="preserve">The table below maps solution components directly to the stated evaluation rubric.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00"/>
      </w:tblGrid>
      <w:tr>
        <w:tc>
          <w:tcPr>
            <w:tcW w:type="dxa" w:w="24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Evaluation Parameter</w:t>
            </w:r>
          </w:p>
        </w:tc>
        <w:tc>
          <w:tcPr>
            <w:tcW w:type="dxa" w:w="14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Marks</w:t>
            </w:r>
          </w:p>
        </w:tc>
        <w:tc>
          <w:tcPr>
            <w:tcW w:type="dxa" w:w="58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This Solution Addresses It</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Persona Accuracy</w:t>
            </w:r>
          </w:p>
        </w:tc>
        <w:tc>
          <w:tcPr>
            <w:tcW w:type="dxa" w:w="1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30</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Hand-curated persona profiles with verbatim trademark phrases, real opinions, and few-shot examples mined from transcripts; generate-then-critique loop rewrites any response that drifts from the persona voice.</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Conversation Quality</w:t>
            </w:r>
          </w:p>
        </w:tc>
        <w:tc>
          <w:tcPr>
            <w:tcW w:type="dxa" w:w="1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25</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Sliding-window context with running summary keeps long chats coherent; skill-level detection adapts depth per turn without breaking character.</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Technical Implementation</w:t>
            </w:r>
          </w:p>
        </w:tc>
        <w:tc>
          <w:tcPr>
            <w:tcW w:type="dxa" w:w="1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25</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Config-driven persona architecture (zero code change to add a persona), versioned profiles, human-in-the-loop publish gate, and an automated persona-consistency scorer.</w:t>
            </w:r>
          </w:p>
        </w:tc>
      </w:tr>
      <w:tr>
        <w:tc>
          <w:tcPr>
            <w:tcW w:type="dxa" w:w="2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User Experience</w:t>
            </w:r>
          </w:p>
        </w:tc>
        <w:tc>
          <w:tcPr>
            <w:tcW w:type="dxa" w:w="14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20</w:t>
            </w:r>
          </w:p>
        </w:tc>
        <w:tc>
          <w:tcPr>
            <w:tcW w:type="dxa" w:w="58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Clean streaming chat UI, one-click persona switch, side-by-side comparison mode, and a dedicated code-review mode.</w:t>
            </w:r>
          </w:p>
        </w:tc>
      </w:tr>
    </w:tbl>
    <w:p>
      <w:pPr>
        <w:pageBreakBefore/>
      </w:pPr>
      <w:r>
        <w:t xml:space="preserve"/>
      </w:r>
    </w:p>
    <w:p>
      <w:pPr>
        <w:pStyle w:val="Heading1"/>
        <w:pBdr>
          <w:bottom w:val="single" w:color="0E7C7B" w:sz="8" w:space="4"/>
        </w:pBdr>
        <w:spacing w:after="200" w:before="400"/>
      </w:pPr>
      <w:r>
        <w:rPr>
          <w:rFonts w:ascii="Calibri" w:cs="Calibri" w:eastAsia="Calibri" w:hAnsi="Calibri"/>
          <w:b/>
          <w:bCs/>
          <w:color w:val="1B2A4A"/>
          <w:sz w:val="30"/>
          <w:szCs w:val="30"/>
        </w:rPr>
        <w:t xml:space="preserve">13. Deliverables</w:t>
      </w:r>
    </w:p>
    <w:p>
      <w:pPr>
        <w:pStyle w:val="ListParagraph"/>
        <w:numPr>
          <w:ilvl w:val="0"/>
          <w:numId w:val="2"/>
        </w:numPr>
        <w:spacing w:after="80"/>
      </w:pPr>
      <w:r>
        <w:rPr>
          <w:rFonts w:ascii="Calibri" w:cs="Calibri" w:eastAsia="Calibri" w:hAnsi="Calibri"/>
          <w:color w:val="222222"/>
          <w:sz w:val="22"/>
          <w:szCs w:val="22"/>
        </w:rPr>
        <w:t xml:space="preserve">Live deployed website with working dual-persona chat interface.</w:t>
      </w:r>
    </w:p>
    <w:p>
      <w:pPr>
        <w:pStyle w:val="ListParagraph"/>
        <w:numPr>
          <w:ilvl w:val="0"/>
          <w:numId w:val="2"/>
        </w:numPr>
        <w:spacing w:after="80"/>
      </w:pPr>
      <w:r>
        <w:rPr>
          <w:rFonts w:ascii="Calibri" w:cs="Calibri" w:eastAsia="Calibri" w:hAnsi="Calibri"/>
          <w:color w:val="222222"/>
          <w:sz w:val="22"/>
          <w:szCs w:val="22"/>
        </w:rPr>
        <w:t xml:space="preserve">Public GitHub repository containing full source code.</w:t>
      </w:r>
    </w:p>
    <w:p>
      <w:pPr>
        <w:pStyle w:val="ListParagraph"/>
        <w:numPr>
          <w:ilvl w:val="0"/>
          <w:numId w:val="2"/>
        </w:numPr>
        <w:spacing w:after="80"/>
      </w:pPr>
      <w:r>
        <w:rPr>
          <w:rFonts w:ascii="Calibri" w:cs="Calibri" w:eastAsia="Calibri" w:hAnsi="Calibri"/>
          <w:color w:val="222222"/>
          <w:sz w:val="22"/>
          <w:szCs w:val="22"/>
        </w:rPr>
        <w:t xml:space="preserve">Documentation covering: persona data collection and preparation, prompt engineering strategy, context management approach, and sample conversations for both personas.</w:t>
      </w:r>
    </w:p>
    <w:p>
      <w:pPr>
        <w:pStyle w:val="ListParagraph"/>
        <w:numPr>
          <w:ilvl w:val="0"/>
          <w:numId w:val="2"/>
        </w:numPr>
        <w:spacing w:after="80"/>
      </w:pPr>
      <w:r>
        <w:rPr>
          <w:rFonts w:ascii="Calibri" w:cs="Calibri" w:eastAsia="Calibri" w:hAnsi="Calibri"/>
          <w:color w:val="222222"/>
          <w:sz w:val="22"/>
          <w:szCs w:val="22"/>
        </w:rPr>
        <w:t xml:space="preserve">README with local setup and run instructions.</w:t>
      </w:r>
    </w:p>
    <w:p>
      <w:pPr>
        <w:pStyle w:val="Heading1"/>
        <w:pBdr>
          <w:bottom w:val="single" w:color="0E7C7B" w:sz="8" w:space="4"/>
        </w:pBdr>
        <w:spacing w:after="200" w:before="400"/>
      </w:pPr>
      <w:r>
        <w:rPr>
          <w:rFonts w:ascii="Calibri" w:cs="Calibri" w:eastAsia="Calibri" w:hAnsi="Calibri"/>
          <w:b/>
          <w:bCs/>
          <w:color w:val="1B2A4A"/>
          <w:sz w:val="30"/>
          <w:szCs w:val="30"/>
        </w:rPr>
        <w:t xml:space="preserve">14.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Milestone</w:t>
            </w:r>
          </w:p>
        </w:tc>
        <w:tc>
          <w:tcPr>
            <w:tcW w:type="dxa" w:w="6000"/>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Date / Time</w:t>
            </w:r>
          </w:p>
        </w:tc>
      </w:tr>
      <w:tr>
        <w:tc>
          <w:tcPr>
            <w:tcW w:type="dxa" w:w="36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Project Start</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Jul 1, 2026 – 11:00 PM</w:t>
            </w:r>
          </w:p>
        </w:tc>
      </w:tr>
      <w:tr>
        <w:tc>
          <w:tcPr>
            <w:tcW w:type="dxa" w:w="36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Submission Due</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Jul 5, 2026 – 11:59 PM</w:t>
            </w:r>
          </w:p>
        </w:tc>
      </w:tr>
      <w:tr>
        <w:tc>
          <w:tcPr>
            <w:tcW w:type="dxa" w:w="36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Evaluation Begins</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Jul 6, 2026 – 12:30 AM</w:t>
            </w:r>
          </w:p>
        </w:tc>
      </w:tr>
      <w:tr>
        <w:tc>
          <w:tcPr>
            <w:tcW w:type="dxa" w:w="3600"/>
            <w:shd w:fill="F2F2F2"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Evaluation Ends</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Jul 8, 2026 – 11:59 PM</w:t>
            </w:r>
          </w:p>
        </w:tc>
      </w:tr>
    </w:tbl>
    <w:p>
      <w:pPr>
        <w:spacing w:before="200"/>
      </w:pPr>
    </w:p>
    <w:p>
      <w:pPr>
        <w:pStyle w:val="Heading2"/>
        <w:spacing w:after="150" w:before="300"/>
      </w:pPr>
      <w:r>
        <w:rPr>
          <w:rFonts w:ascii="Calibri" w:cs="Calibri" w:eastAsia="Calibri" w:hAnsi="Calibri"/>
          <w:b/>
          <w:bCs/>
          <w:color w:val="0E7C7B"/>
          <w:sz w:val="24"/>
          <w:szCs w:val="24"/>
        </w:rPr>
        <w:t xml:space="preserve">Execution Plan</w:t>
      </w:r>
    </w:p>
    <w:p>
      <w:pPr>
        <w:pStyle w:val="ListParagraph"/>
        <w:numPr>
          <w:ilvl w:val="0"/>
          <w:numId w:val="2"/>
        </w:numPr>
        <w:spacing w:after="80"/>
      </w:pPr>
      <w:r>
        <w:rPr>
          <w:rFonts w:ascii="Calibri" w:cs="Calibri" w:eastAsia="Calibri" w:hAnsi="Calibri"/>
          <w:color w:val="222222"/>
          <w:sz w:val="22"/>
          <w:szCs w:val="22"/>
        </w:rPr>
        <w:t xml:space="preserve">Day 1: Curate source videos, fetch and clean transcripts, extract and manually review initial persona profiles for both personas, define configuration schema.</w:t>
      </w:r>
    </w:p>
    <w:p>
      <w:pPr>
        <w:pStyle w:val="ListParagraph"/>
        <w:numPr>
          <w:ilvl w:val="0"/>
          <w:numId w:val="2"/>
        </w:numPr>
        <w:spacing w:after="80"/>
      </w:pPr>
      <w:r>
        <w:rPr>
          <w:rFonts w:ascii="Calibri" w:cs="Calibri" w:eastAsia="Calibri" w:hAnsi="Calibri"/>
          <w:color w:val="222222"/>
          <w:sz w:val="22"/>
          <w:szCs w:val="22"/>
        </w:rPr>
        <w:t xml:space="preserve">Day 2: Build chat endpoint with generate-critique loop, persona switch logic, skill-level classification, and training pipeline endpoints.</w:t>
      </w:r>
    </w:p>
    <w:p>
      <w:pPr>
        <w:pStyle w:val="ListParagraph"/>
        <w:numPr>
          <w:ilvl w:val="0"/>
          <w:numId w:val="2"/>
        </w:numPr>
        <w:spacing w:after="80"/>
      </w:pPr>
      <w:r>
        <w:rPr>
          <w:rFonts w:ascii="Calibri" w:cs="Calibri" w:eastAsia="Calibri" w:hAnsi="Calibri"/>
          <w:color w:val="222222"/>
          <w:sz w:val="22"/>
          <w:szCs w:val="22"/>
        </w:rPr>
        <w:t xml:space="preserve">Day 3: Build chat UI, persona switcher, side-by-side mode, code-review mode.</w:t>
      </w:r>
    </w:p>
    <w:p>
      <w:pPr>
        <w:pStyle w:val="ListParagraph"/>
        <w:numPr>
          <w:ilvl w:val="0"/>
          <w:numId w:val="2"/>
        </w:numPr>
        <w:spacing w:after="80"/>
      </w:pPr>
      <w:r>
        <w:rPr>
          <w:rFonts w:ascii="Calibri" w:cs="Calibri" w:eastAsia="Calibri" w:hAnsi="Calibri"/>
          <w:color w:val="222222"/>
          <w:sz w:val="22"/>
          <w:szCs w:val="22"/>
        </w:rPr>
        <w:t xml:space="preserve">Day 4: Build consistency scorer, complete documentation, capture sample conversations, deploy, finalize README, buffer for fixes.</w:t>
      </w:r>
    </w:p>
    <w:p>
      <w:pPr>
        <w:pStyle w:val="Heading1"/>
        <w:pBdr>
          <w:bottom w:val="single" w:color="0E7C7B" w:sz="8" w:space="4"/>
        </w:pBdr>
        <w:spacing w:after="200" w:before="400"/>
      </w:pPr>
      <w:r>
        <w:rPr>
          <w:rFonts w:ascii="Calibri" w:cs="Calibri" w:eastAsia="Calibri" w:hAnsi="Calibri"/>
          <w:b/>
          <w:bCs/>
          <w:color w:val="1B2A4A"/>
          <w:sz w:val="30"/>
          <w:szCs w:val="30"/>
        </w:rPr>
        <w:t xml:space="preserve">15. Risks &amp; Mitigations</w:t>
      </w:r>
    </w:p>
    <w:p>
      <w:pPr>
        <w:pStyle w:val="ListParagraph"/>
        <w:numPr>
          <w:ilvl w:val="0"/>
          <w:numId w:val="2"/>
        </w:numPr>
        <w:spacing w:after="80"/>
      </w:pPr>
      <w:r>
        <w:rPr>
          <w:rFonts w:ascii="Calibri" w:cs="Calibri" w:eastAsia="Calibri" w:hAnsi="Calibri"/>
          <w:color w:val="222222"/>
          <w:sz w:val="22"/>
          <w:szCs w:val="22"/>
        </w:rPr>
        <w:t xml:space="preserve">Risk: Auto-generated captions are noisy or missing for some videos. Mitigation: skip uncaptioned videos rather than invest in speech-to-text; rely on curated selection of 15–20 well-captioned videos per persona.</w:t>
      </w:r>
    </w:p>
    <w:p>
      <w:pPr>
        <w:pStyle w:val="ListParagraph"/>
        <w:numPr>
          <w:ilvl w:val="0"/>
          <w:numId w:val="2"/>
        </w:numPr>
        <w:spacing w:after="80"/>
      </w:pPr>
      <w:r>
        <w:rPr>
          <w:rFonts w:ascii="Calibri" w:cs="Calibri" w:eastAsia="Calibri" w:hAnsi="Calibri"/>
          <w:color w:val="222222"/>
          <w:sz w:val="22"/>
          <w:szCs w:val="22"/>
        </w:rPr>
        <w:t xml:space="preserve">Risk: Incremental training dilutes persona identity over time. Mitigation: cap and de-duplicate trademark phrases/opinions on merge; require human review and explicit publish before any profile change goes live.</w:t>
      </w:r>
    </w:p>
    <w:p>
      <w:pPr>
        <w:pStyle w:val="ListParagraph"/>
        <w:numPr>
          <w:ilvl w:val="0"/>
          <w:numId w:val="2"/>
        </w:numPr>
        <w:spacing w:after="80"/>
      </w:pPr>
      <w:r>
        <w:rPr>
          <w:rFonts w:ascii="Calibri" w:cs="Calibri" w:eastAsia="Calibri" w:hAnsi="Calibri"/>
          <w:color w:val="222222"/>
          <w:sz w:val="22"/>
          <w:szCs w:val="22"/>
        </w:rPr>
        <w:t xml:space="preserve">Risk: Responses drift toward generic "AI assistant" tone under longer conversations. Mitigation: generate-then-critique loop plus pinned persona system prompt across the full session.</w:t>
      </w:r>
    </w:p>
    <w:p>
      <w:pPr>
        <w:pStyle w:val="ListParagraph"/>
        <w:numPr>
          <w:ilvl w:val="0"/>
          <w:numId w:val="2"/>
        </w:numPr>
        <w:spacing w:after="80"/>
      </w:pPr>
      <w:r>
        <w:rPr>
          <w:rFonts w:ascii="Calibri" w:cs="Calibri" w:eastAsia="Calibri" w:hAnsi="Calibri"/>
          <w:color w:val="222222"/>
          <w:sz w:val="22"/>
          <w:szCs w:val="22"/>
        </w:rPr>
        <w:t xml:space="preserve">Risk: Tight four-day timeline. Mitigation: explicitly excluding RAG/fine-tuning from scope to focus effort on prompt engineering, which is faster to iterate and easier to evaluate.</w:t>
      </w:r>
    </w:p>
    <w:p>
      <w:pPr>
        <w:pStyle w:val="Heading1"/>
        <w:pBdr>
          <w:bottom w:val="single" w:color="0E7C7B" w:sz="8" w:space="4"/>
        </w:pBdr>
        <w:spacing w:after="200" w:before="400"/>
      </w:pPr>
      <w:r>
        <w:rPr>
          <w:rFonts w:ascii="Calibri" w:cs="Calibri" w:eastAsia="Calibri" w:hAnsi="Calibri"/>
          <w:b/>
          <w:bCs/>
          <w:color w:val="1B2A4A"/>
          <w:sz w:val="30"/>
          <w:szCs w:val="30"/>
        </w:rPr>
        <w:t xml:space="preserve">16. Assumptions</w:t>
      </w:r>
    </w:p>
    <w:p>
      <w:pPr>
        <w:pStyle w:val="ListParagraph"/>
        <w:numPr>
          <w:ilvl w:val="0"/>
          <w:numId w:val="2"/>
        </w:numPr>
        <w:spacing w:after="80"/>
      </w:pPr>
      <w:r>
        <w:rPr>
          <w:rFonts w:ascii="Calibri" w:cs="Calibri" w:eastAsia="Calibri" w:hAnsi="Calibri"/>
          <w:color w:val="222222"/>
          <w:sz w:val="22"/>
          <w:szCs w:val="22"/>
        </w:rPr>
        <w:t xml:space="preserve">Both reference personas have publicly available YouTube content with captions sufficient to characterize their communication style.</w:t>
      </w:r>
    </w:p>
    <w:p>
      <w:pPr>
        <w:pStyle w:val="ListParagraph"/>
        <w:numPr>
          <w:ilvl w:val="0"/>
          <w:numId w:val="2"/>
        </w:numPr>
        <w:spacing w:after="80"/>
      </w:pPr>
      <w:r>
        <w:rPr>
          <w:rFonts w:ascii="Calibri" w:cs="Calibri" w:eastAsia="Calibri" w:hAnsi="Calibri"/>
          <w:color w:val="222222"/>
          <w:sz w:val="22"/>
          <w:szCs w:val="22"/>
        </w:rPr>
        <w:t xml:space="preserve">A hosted LLM API is available and accessible for generation, critique, extraction, and classification calls.</w:t>
      </w:r>
    </w:p>
    <w:p>
      <w:pPr>
        <w:pStyle w:val="ListParagraph"/>
        <w:numPr>
          <w:ilvl w:val="0"/>
          <w:numId w:val="2"/>
        </w:numPr>
        <w:spacing w:after="80"/>
      </w:pPr>
      <w:r>
        <w:rPr>
          <w:rFonts w:ascii="Calibri" w:cs="Calibri" w:eastAsia="Calibri" w:hAnsi="Calibri"/>
          <w:color w:val="222222"/>
          <w:sz w:val="22"/>
          <w:szCs w:val="22"/>
        </w:rPr>
        <w:t xml:space="preserve">Single shared session usage is acceptable for hackathon evaluation; multi-user authentication is not required.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fldSimple w:instr="PAGE"/>
    <w:r>
      <w:rPr>
        <w:rFonts w:ascii="Calibri" w:cs="Calibri" w:eastAsia="Calibri" w:hAnsi="Calibri"/>
        <w:color w:val="666666"/>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4"/>
      </w:pBdr>
    </w:pPr>
    <w:r>
      <w:rPr>
        <w:rFonts w:ascii="Calibri" w:cs="Calibri" w:eastAsia="Calibri" w:hAnsi="Calibri"/>
        <w:b/>
        <w:bCs/>
        <w:color w:val="1B2A4A"/>
        <w:sz w:val="18"/>
        <w:szCs w:val="18"/>
      </w:rPr>
      <w:t xml:space="preserve">PersonaChat AI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2026-07-04T18:22:52.863Z</dcterms:created>
  <dcterms:modified xsi:type="dcterms:W3CDTF">2026-07-04T18:22:52.863Z</dcterms:modified>
</cp:coreProperties>
</file>

<file path=docProps/custom.xml><?xml version="1.0" encoding="utf-8"?>
<Properties xmlns="http://schemas.openxmlformats.org/officeDocument/2006/custom-properties" xmlns:vt="http://schemas.openxmlformats.org/officeDocument/2006/docPropsVTypes"/>
</file>