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AYDIN ADNAN MENDERES UNIVERSITY </w:t>
      </w:r>
    </w:p>
    <w:p w:rsidR="00000000" w:rsidDel="00000000" w:rsidP="00000000" w:rsidRDefault="00000000" w:rsidRPr="00000000" w14:paraId="00000002">
      <w:pPr>
        <w:jc w:val="center"/>
        <w:rPr>
          <w:b w:val="1"/>
          <w:bCs w:val="1"/>
          <w:sz w:val="30"/>
          <w:szCs w:val="30"/>
        </w:rPr>
      </w:pPr>
      <w:r w:rsidDel="00000000" w:rsidR="00000000" w:rsidRPr="00000000">
        <w:rPr>
          <w:b w:val="1"/>
          <w:bCs w:val="1"/>
          <w:sz w:val="30"/>
          <w:szCs w:val="30"/>
          <w:rtl w:val="0"/>
        </w:rPr>
        <w:t xml:space="preserve">CSE 431 </w:t>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NATURAL LANGUAGE PROCESSING WITH </w:t>
      </w:r>
    </w:p>
    <w:p w:rsidR="00000000" w:rsidDel="00000000" w:rsidP="00000000" w:rsidRDefault="00000000" w:rsidRPr="00000000" w14:paraId="00000004">
      <w:pPr>
        <w:jc w:val="center"/>
        <w:rPr>
          <w:b w:val="1"/>
          <w:bCs w:val="1"/>
          <w:sz w:val="30"/>
          <w:szCs w:val="30"/>
        </w:rPr>
      </w:pPr>
      <w:r w:rsidDel="00000000" w:rsidR="00000000" w:rsidRPr="00000000">
        <w:rPr>
          <w:b w:val="1"/>
          <w:bCs w:val="1"/>
          <w:sz w:val="30"/>
          <w:szCs w:val="30"/>
          <w:rtl w:val="0"/>
        </w:rPr>
        <w:t xml:space="preserve">MACHINE LEARNING TERM PROJECT </w:t>
      </w:r>
    </w:p>
    <w:p w:rsidR="00000000" w:rsidDel="00000000" w:rsidP="00000000" w:rsidRDefault="00000000" w:rsidRPr="00000000" w14:paraId="00000005">
      <w:pPr>
        <w:jc w:val="left"/>
        <w:rPr>
          <w:b w:val="1"/>
          <w:bCs w:val="1"/>
          <w:sz w:val="30"/>
          <w:szCs w:val="30"/>
        </w:rPr>
      </w:pPr>
      <w:r w:rsidDel="00000000" w:rsidR="00000000" w:rsidRPr="00000000">
        <w:rPr>
          <w:rtl w:val="0"/>
        </w:rPr>
      </w:r>
    </w:p>
    <w:p w:rsidR="00000000" w:rsidDel="00000000" w:rsidP="00000000" w:rsidRDefault="00000000" w:rsidRPr="00000000" w14:paraId="00000006">
      <w:pPr>
        <w:jc w:val="left"/>
        <w:rPr>
          <w:b w:val="1"/>
          <w:bCs w:val="1"/>
          <w:sz w:val="26"/>
          <w:szCs w:val="26"/>
        </w:rPr>
      </w:pPr>
      <w:r w:rsidDel="00000000" w:rsidR="00000000" w:rsidRPr="00000000">
        <w:rPr>
          <w:b w:val="1"/>
          <w:bCs w:val="1"/>
          <w:sz w:val="26"/>
          <w:szCs w:val="26"/>
          <w:rtl w:val="0"/>
        </w:rPr>
        <w:t xml:space="preserve">211805023 GÜLSÜM ÇETİNÖZLÜ</w:t>
      </w:r>
    </w:p>
    <w:p w:rsidR="00000000" w:rsidDel="00000000" w:rsidP="00000000" w:rsidRDefault="00000000" w:rsidRPr="00000000" w14:paraId="00000007">
      <w:pPr>
        <w:jc w:val="left"/>
        <w:rPr>
          <w:b w:val="1"/>
          <w:bCs w:val="1"/>
          <w:sz w:val="26"/>
          <w:szCs w:val="26"/>
        </w:rPr>
      </w:pPr>
      <w:r w:rsidDel="00000000" w:rsidR="00000000" w:rsidRPr="00000000">
        <w:rPr>
          <w:b w:val="1"/>
          <w:bCs w:val="1"/>
          <w:sz w:val="26"/>
          <w:szCs w:val="26"/>
          <w:rtl w:val="0"/>
        </w:rPr>
        <w:t xml:space="preserve">221805032 ZEYNEP SUDE ALTIN</w:t>
      </w:r>
    </w:p>
    <w:p w:rsidR="00000000" w:rsidDel="00000000" w:rsidP="00000000" w:rsidRDefault="00000000" w:rsidRPr="00000000" w14:paraId="00000008">
      <w:pPr>
        <w:jc w:val="center"/>
        <w:rPr>
          <w:b w:val="1"/>
          <w:bCs w:val="1"/>
          <w:sz w:val="30"/>
          <w:szCs w:val="30"/>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Objective</w:t>
      </w:r>
    </w:p>
    <w:p w:rsidR="00000000" w:rsidDel="00000000" w:rsidP="00000000" w:rsidRDefault="00000000" w:rsidRPr="00000000" w14:paraId="0000000A">
      <w:pPr>
        <w:rPr>
          <w:sz w:val="20"/>
          <w:szCs w:val="20"/>
        </w:rPr>
      </w:pPr>
      <w:r w:rsidDel="00000000" w:rsidR="00000000" w:rsidRPr="00000000">
        <w:rPr>
          <w:sz w:val="20"/>
          <w:szCs w:val="20"/>
          <w:rtl w:val="0"/>
        </w:rPr>
        <w:t xml:space="preserve">This project develops a Turkish smart home voice command recognition system using Word2Vec embeddings. The system interprets user speech, understands semantic variations, and maps them to predefined commands. The goal is to compare different sentence embedding techniques to determine the most effective approach for command recognition.</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Problem Statement:</w:t>
      </w:r>
    </w:p>
    <w:p w:rsidR="00000000" w:rsidDel="00000000" w:rsidP="00000000" w:rsidRDefault="00000000" w:rsidRPr="00000000" w14:paraId="0000000D">
      <w:pPr>
        <w:rPr>
          <w:sz w:val="20"/>
          <w:szCs w:val="20"/>
        </w:rPr>
      </w:pPr>
      <w:r w:rsidDel="00000000" w:rsidR="00000000" w:rsidRPr="00000000">
        <w:rPr>
          <w:sz w:val="20"/>
          <w:szCs w:val="20"/>
          <w:rtl w:val="0"/>
        </w:rPr>
        <w:t xml:space="preserve">Natural language understanding faces challenges when dealing with:</w:t>
      </w:r>
    </w:p>
    <w:p w:rsidR="00000000" w:rsidDel="00000000" w:rsidP="00000000" w:rsidRDefault="00000000" w:rsidRPr="00000000" w14:paraId="0000000E">
      <w:pPr>
        <w:numPr>
          <w:ilvl w:val="0"/>
          <w:numId w:val="29"/>
        </w:numPr>
        <w:spacing w:after="0" w:afterAutospacing="0"/>
        <w:ind w:left="720" w:hanging="360"/>
        <w:rPr>
          <w:sz w:val="20"/>
          <w:szCs w:val="20"/>
          <w:u w:val="none"/>
        </w:rPr>
      </w:pPr>
      <w:r w:rsidDel="00000000" w:rsidR="00000000" w:rsidRPr="00000000">
        <w:rPr>
          <w:b w:val="1"/>
          <w:bCs w:val="1"/>
          <w:sz w:val="20"/>
          <w:szCs w:val="20"/>
          <w:rtl w:val="0"/>
        </w:rPr>
        <w:t xml:space="preserve">Semantic variations</w:t>
      </w:r>
      <w:r w:rsidDel="00000000" w:rsidR="00000000" w:rsidRPr="00000000">
        <w:rPr>
          <w:sz w:val="20"/>
          <w:szCs w:val="20"/>
          <w:rtl w:val="0"/>
        </w:rPr>
        <w:t xml:space="preserve">: Users express the same intent differently ("ışığı yak" vs "lambayı aç")</w:t>
      </w:r>
    </w:p>
    <w:p w:rsidR="00000000" w:rsidDel="00000000" w:rsidP="00000000" w:rsidRDefault="00000000" w:rsidRPr="00000000" w14:paraId="0000000F">
      <w:pPr>
        <w:numPr>
          <w:ilvl w:val="0"/>
          <w:numId w:val="2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Unknown words</w:t>
      </w:r>
      <w:r w:rsidDel="00000000" w:rsidR="00000000" w:rsidRPr="00000000">
        <w:rPr>
          <w:sz w:val="20"/>
          <w:szCs w:val="20"/>
          <w:rtl w:val="0"/>
        </w:rPr>
        <w:t xml:space="preserve">: Slang or misspellings ("şavkı" for "ışığı")</w:t>
      </w:r>
    </w:p>
    <w:p w:rsidR="00000000" w:rsidDel="00000000" w:rsidP="00000000" w:rsidRDefault="00000000" w:rsidRPr="00000000" w14:paraId="00000010">
      <w:pPr>
        <w:numPr>
          <w:ilvl w:val="0"/>
          <w:numId w:val="29"/>
        </w:numPr>
        <w:spacing w:after="240" w:before="0" w:beforeAutospacing="0" w:lineRule="auto"/>
        <w:ind w:left="720" w:hanging="360"/>
        <w:rPr>
          <w:sz w:val="20"/>
          <w:szCs w:val="20"/>
        </w:rPr>
      </w:pPr>
      <w:r w:rsidDel="00000000" w:rsidR="00000000" w:rsidRPr="00000000">
        <w:rPr>
          <w:b w:val="1"/>
          <w:bCs w:val="1"/>
          <w:sz w:val="20"/>
          <w:szCs w:val="20"/>
          <w:rtl w:val="0"/>
        </w:rPr>
        <w:t xml:space="preserve">Out-of-vocabulary terms</w:t>
      </w:r>
      <w:r w:rsidDel="00000000" w:rsidR="00000000" w:rsidRPr="00000000">
        <w:rPr>
          <w:sz w:val="20"/>
          <w:szCs w:val="20"/>
          <w:rtl w:val="0"/>
        </w:rPr>
        <w:t xml:space="preserve">: Words not present in pre-trained models</w:t>
      </w:r>
    </w:p>
    <w:p w:rsidR="00000000" w:rsidDel="00000000" w:rsidP="00000000" w:rsidRDefault="00000000" w:rsidRPr="00000000" w14:paraId="00000011">
      <w:pPr>
        <w:spacing w:after="240" w:before="240" w:lineRule="auto"/>
        <w:ind w:left="0" w:firstLine="0"/>
        <w:rPr>
          <w:sz w:val="20"/>
          <w:szCs w:val="20"/>
        </w:rPr>
      </w:pPr>
      <w:r w:rsidDel="00000000" w:rsidR="00000000" w:rsidRPr="00000000">
        <w:rPr>
          <w:sz w:val="20"/>
          <w:szCs w:val="20"/>
          <w:rtl w:val="0"/>
        </w:rPr>
        <w:t xml:space="preserve">Traditional word-independent approaches fail to capture phrase-level semantics, leading to false matches based on common verbs alone.</w:t>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Data Set Creation and Model Training </w:t>
      </w:r>
    </w:p>
    <w:p w:rsidR="00000000" w:rsidDel="00000000" w:rsidP="00000000" w:rsidRDefault="00000000" w:rsidRPr="00000000" w14:paraId="00000013">
      <w:pPr>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2744651</wp:posOffset>
            </wp:positionH>
            <wp:positionV relativeFrom="paragraph">
              <wp:posOffset>142875</wp:posOffset>
            </wp:positionV>
            <wp:extent cx="2989399" cy="1859817"/>
            <wp:effectExtent b="0" l="0" r="0" t="0"/>
            <wp:wrapSquare wrapText="bothSides" distB="114300" distT="114300" distL="114300" distR="114300"/>
            <wp:docPr id="9"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989399" cy="18598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142317</wp:posOffset>
            </wp:positionV>
            <wp:extent cx="2519363" cy="3627013"/>
            <wp:effectExtent b="0" l="0" r="0" t="0"/>
            <wp:wrapTopAndBottom distB="114300" distT="11430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519363" cy="3627013"/>
                    </a:xfrm>
                    <a:prstGeom prst="rect"/>
                    <a:ln/>
                  </pic:spPr>
                </pic:pic>
              </a:graphicData>
            </a:graphic>
          </wp:anchor>
        </w:drawing>
      </w:r>
    </w:p>
    <w:p w:rsidR="00000000" w:rsidDel="00000000" w:rsidP="00000000" w:rsidRDefault="00000000" w:rsidRPr="00000000" w14:paraId="00000014">
      <w:pPr>
        <w:rPr>
          <w:b w:val="1"/>
          <w:bCs w:val="1"/>
          <w:sz w:val="26"/>
          <w:szCs w:val="26"/>
        </w:rPr>
      </w:pPr>
      <w:r w:rsidDel="00000000" w:rsidR="00000000" w:rsidRPr="00000000">
        <w:rPr>
          <w:rtl w:val="0"/>
        </w:rPr>
      </w:r>
    </w:p>
    <w:p w:rsidR="00000000" w:rsidDel="00000000" w:rsidP="00000000" w:rsidRDefault="00000000" w:rsidRPr="00000000" w14:paraId="00000015">
      <w:pPr>
        <w:numPr>
          <w:ilvl w:val="0"/>
          <w:numId w:val="31"/>
        </w:numPr>
        <w:ind w:left="720" w:hanging="360"/>
        <w:rPr>
          <w:sz w:val="20"/>
          <w:szCs w:val="20"/>
        </w:rPr>
      </w:pPr>
      <w:r w:rsidDel="00000000" w:rsidR="00000000" w:rsidRPr="00000000">
        <w:rPr>
          <w:sz w:val="20"/>
          <w:szCs w:val="20"/>
          <w:rtl w:val="0"/>
        </w:rPr>
        <w:t xml:space="preserve">For each core command, semantically similar phrases were generated</w:t>
      </w:r>
    </w:p>
    <w:p w:rsidR="00000000" w:rsidDel="00000000" w:rsidP="00000000" w:rsidRDefault="00000000" w:rsidRPr="00000000" w14:paraId="00000016">
      <w:pPr>
        <w:numPr>
          <w:ilvl w:val="0"/>
          <w:numId w:val="31"/>
        </w:numPr>
        <w:ind w:left="720" w:hanging="360"/>
        <w:rPr>
          <w:sz w:val="20"/>
          <w:szCs w:val="20"/>
        </w:rPr>
      </w:pPr>
      <w:r w:rsidDel="00000000" w:rsidR="00000000" w:rsidRPr="00000000">
        <w:rPr>
          <w:sz w:val="20"/>
          <w:szCs w:val="20"/>
          <w:rtl w:val="0"/>
        </w:rPr>
        <w:t xml:space="preserve">Training Dataset:</w:t>
      </w:r>
    </w:p>
    <w:p w:rsidR="00000000" w:rsidDel="00000000" w:rsidP="00000000" w:rsidRDefault="00000000" w:rsidRPr="00000000" w14:paraId="00000017">
      <w:pPr>
        <w:ind w:left="720" w:firstLine="0"/>
        <w:rPr>
          <w:sz w:val="20"/>
          <w:szCs w:val="20"/>
        </w:rPr>
      </w:pPr>
      <w:r w:rsidDel="00000000" w:rsidR="00000000" w:rsidRPr="00000000">
        <w:rPr>
          <w:sz w:val="20"/>
          <w:szCs w:val="20"/>
          <w:rtl w:val="0"/>
        </w:rPr>
        <w:t xml:space="preserve">- Core commands: 71</w:t>
      </w:r>
    </w:p>
    <w:p w:rsidR="00000000" w:rsidDel="00000000" w:rsidP="00000000" w:rsidRDefault="00000000" w:rsidRPr="00000000" w14:paraId="00000018">
      <w:pPr>
        <w:ind w:left="720" w:firstLine="0"/>
        <w:rPr>
          <w:sz w:val="20"/>
          <w:szCs w:val="20"/>
        </w:rPr>
      </w:pPr>
      <w:r w:rsidDel="00000000" w:rsidR="00000000" w:rsidRPr="00000000">
        <w:rPr>
          <w:sz w:val="20"/>
          <w:szCs w:val="20"/>
          <w:rtl w:val="0"/>
        </w:rPr>
        <w:t xml:space="preserve">- Total variations: 193</w:t>
      </w:r>
    </w:p>
    <w:p w:rsidR="00000000" w:rsidDel="00000000" w:rsidP="00000000" w:rsidRDefault="00000000" w:rsidRPr="00000000" w14:paraId="00000019">
      <w:pPr>
        <w:ind w:left="720" w:firstLine="0"/>
        <w:rPr>
          <w:sz w:val="20"/>
          <w:szCs w:val="20"/>
        </w:rPr>
      </w:pPr>
      <w:r w:rsidDel="00000000" w:rsidR="00000000" w:rsidRPr="00000000">
        <w:rPr>
          <w:sz w:val="20"/>
          <w:szCs w:val="20"/>
          <w:rtl w:val="0"/>
        </w:rPr>
        <w:t xml:space="preserve">- Total Training Sentences: 264</w:t>
      </w:r>
    </w:p>
    <w:p w:rsidR="00000000" w:rsidDel="00000000" w:rsidP="00000000" w:rsidRDefault="00000000" w:rsidRPr="00000000" w14:paraId="0000001A">
      <w:pPr>
        <w:numPr>
          <w:ilvl w:val="0"/>
          <w:numId w:val="8"/>
        </w:numPr>
        <w:ind w:left="720" w:hanging="360"/>
        <w:rPr>
          <w:sz w:val="20"/>
          <w:szCs w:val="20"/>
        </w:rPr>
      </w:pPr>
      <w:r w:rsidDel="00000000" w:rsidR="00000000" w:rsidRPr="00000000">
        <w:rPr>
          <w:sz w:val="20"/>
          <w:szCs w:val="20"/>
          <w:rtl w:val="0"/>
        </w:rPr>
        <w:t xml:space="preserve">Pre-trained model: Turkish Word2Vec </w:t>
      </w:r>
    </w:p>
    <w:p w:rsidR="00000000" w:rsidDel="00000000" w:rsidP="00000000" w:rsidRDefault="00000000" w:rsidRPr="00000000" w14:paraId="0000001B">
      <w:pPr>
        <w:numPr>
          <w:ilvl w:val="0"/>
          <w:numId w:val="8"/>
        </w:numPr>
        <w:ind w:left="720" w:hanging="360"/>
        <w:rPr>
          <w:sz w:val="20"/>
          <w:szCs w:val="20"/>
        </w:rPr>
      </w:pPr>
      <w:r w:rsidDel="00000000" w:rsidR="00000000" w:rsidRPr="00000000">
        <w:rPr>
          <w:sz w:val="20"/>
          <w:szCs w:val="20"/>
          <w:rtl w:val="0"/>
        </w:rPr>
        <w:t xml:space="preserve">Fine-tuning: 20 epochs on smart home corpus</w:t>
      </w:r>
    </w:p>
    <w:p w:rsidR="00000000" w:rsidDel="00000000" w:rsidP="00000000" w:rsidRDefault="00000000" w:rsidRPr="00000000" w14:paraId="0000001C">
      <w:pPr>
        <w:numPr>
          <w:ilvl w:val="0"/>
          <w:numId w:val="8"/>
        </w:numPr>
        <w:ind w:left="720" w:hanging="360"/>
        <w:rPr>
          <w:sz w:val="20"/>
          <w:szCs w:val="20"/>
          <w:u w:val="none"/>
        </w:rPr>
      </w:pPr>
      <w:r w:rsidDel="00000000" w:rsidR="00000000" w:rsidRPr="00000000">
        <w:rPr>
          <w:sz w:val="20"/>
          <w:szCs w:val="20"/>
          <w:rtl w:val="0"/>
        </w:rPr>
        <w:t xml:space="preserve">2 models trained:</w:t>
      </w:r>
    </w:p>
    <w:p w:rsidR="00000000" w:rsidDel="00000000" w:rsidP="00000000" w:rsidRDefault="00000000" w:rsidRPr="00000000" w14:paraId="0000001D">
      <w:pPr>
        <w:numPr>
          <w:ilvl w:val="0"/>
          <w:numId w:val="20"/>
        </w:numPr>
        <w:ind w:left="1440" w:hanging="360"/>
        <w:rPr>
          <w:sz w:val="20"/>
          <w:szCs w:val="20"/>
          <w:u w:val="none"/>
        </w:rPr>
      </w:pPr>
      <w:r w:rsidDel="00000000" w:rsidR="00000000" w:rsidRPr="00000000">
        <w:rPr>
          <w:sz w:val="20"/>
          <w:szCs w:val="20"/>
          <w:rtl w:val="0"/>
        </w:rPr>
        <w:t xml:space="preserve">Word-level model: Individual word embeddings</w:t>
      </w:r>
    </w:p>
    <w:p w:rsidR="00000000" w:rsidDel="00000000" w:rsidP="00000000" w:rsidRDefault="00000000" w:rsidRPr="00000000" w14:paraId="0000001E">
      <w:pPr>
        <w:numPr>
          <w:ilvl w:val="0"/>
          <w:numId w:val="20"/>
        </w:numPr>
        <w:ind w:left="1440" w:hanging="360"/>
        <w:rPr>
          <w:sz w:val="20"/>
          <w:szCs w:val="20"/>
          <w:u w:val="none"/>
        </w:rPr>
      </w:pPr>
      <w:r w:rsidDel="00000000" w:rsidR="00000000" w:rsidRPr="00000000">
        <w:rPr>
          <w:sz w:val="20"/>
          <w:szCs w:val="20"/>
          <w:rtl w:val="0"/>
        </w:rPr>
        <w:t xml:space="preserve">N-gram model: Phrase-level embeddings</w:t>
      </w:r>
    </w:p>
    <w:p w:rsidR="00000000" w:rsidDel="00000000" w:rsidP="00000000" w:rsidRDefault="00000000" w:rsidRPr="00000000" w14:paraId="0000001F">
      <w:pPr>
        <w:numPr>
          <w:ilvl w:val="0"/>
          <w:numId w:val="6"/>
        </w:numPr>
        <w:ind w:left="720" w:hanging="360"/>
        <w:rPr>
          <w:sz w:val="20"/>
          <w:szCs w:val="20"/>
          <w:u w:val="none"/>
        </w:rPr>
      </w:pPr>
      <w:r w:rsidDel="00000000" w:rsidR="00000000" w:rsidRPr="00000000">
        <w:rPr>
          <w:sz w:val="20"/>
          <w:szCs w:val="20"/>
          <w:rtl w:val="0"/>
        </w:rPr>
        <w:t xml:space="preserve">Sentence Embedding Methods:</w:t>
      </w:r>
    </w:p>
    <w:p w:rsidR="00000000" w:rsidDel="00000000" w:rsidP="00000000" w:rsidRDefault="00000000" w:rsidRPr="00000000" w14:paraId="00000020">
      <w:pPr>
        <w:numPr>
          <w:ilvl w:val="0"/>
          <w:numId w:val="14"/>
        </w:numPr>
        <w:ind w:left="1440" w:hanging="360"/>
        <w:rPr>
          <w:sz w:val="20"/>
          <w:szCs w:val="20"/>
          <w:u w:val="none"/>
        </w:rPr>
      </w:pPr>
      <w:r w:rsidDel="00000000" w:rsidR="00000000" w:rsidRPr="00000000">
        <w:rPr>
          <w:sz w:val="20"/>
          <w:szCs w:val="20"/>
          <w:rtl w:val="0"/>
        </w:rPr>
        <w:t xml:space="preserve">Mean of Word Vectors</w:t>
      </w:r>
    </w:p>
    <w:p w:rsidR="00000000" w:rsidDel="00000000" w:rsidP="00000000" w:rsidRDefault="00000000" w:rsidRPr="00000000" w14:paraId="00000021">
      <w:pPr>
        <w:numPr>
          <w:ilvl w:val="0"/>
          <w:numId w:val="14"/>
        </w:numPr>
        <w:ind w:left="1440" w:hanging="360"/>
        <w:rPr>
          <w:sz w:val="20"/>
          <w:szCs w:val="20"/>
          <w:u w:val="none"/>
        </w:rPr>
      </w:pPr>
      <w:r w:rsidDel="00000000" w:rsidR="00000000" w:rsidRPr="00000000">
        <w:rPr>
          <w:sz w:val="20"/>
          <w:szCs w:val="20"/>
          <w:rtl w:val="0"/>
        </w:rPr>
        <w:t xml:space="preserve">TF-IDF Weighted Mean</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Testing with Word Level Model</w:t>
      </w:r>
    </w:p>
    <w:p w:rsidR="00000000" w:rsidDel="00000000" w:rsidP="00000000" w:rsidRDefault="00000000" w:rsidRPr="00000000" w14:paraId="00000024">
      <w:pPr>
        <w:numPr>
          <w:ilvl w:val="0"/>
          <w:numId w:val="25"/>
        </w:numPr>
        <w:ind w:left="720" w:hanging="360"/>
        <w:rPr>
          <w:sz w:val="20"/>
          <w:szCs w:val="20"/>
        </w:rPr>
      </w:pPr>
      <w:r w:rsidDel="00000000" w:rsidR="00000000" w:rsidRPr="00000000">
        <w:rPr>
          <w:sz w:val="20"/>
          <w:szCs w:val="20"/>
          <w:rtl w:val="0"/>
        </w:rPr>
        <w:t xml:space="preserve">Single verb "aç" matches different commands with perfect confidence depending on the method. System cannot determine which device the user wants to open.</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66675</wp:posOffset>
            </wp:positionV>
            <wp:extent cx="2957513" cy="4333965"/>
            <wp:effectExtent b="0" l="0" r="0" t="0"/>
            <wp:wrapTopAndBottom distB="57150" distT="5715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957513" cy="4333965"/>
                    </a:xfrm>
                    <a:prstGeom prst="rect"/>
                    <a:ln/>
                  </pic:spPr>
                </pic:pic>
              </a:graphicData>
            </a:graphic>
          </wp:anchor>
        </w:drawing>
      </w:r>
    </w:p>
    <w:p w:rsidR="00000000" w:rsidDel="00000000" w:rsidP="00000000" w:rsidRDefault="00000000" w:rsidRPr="00000000" w14:paraId="00000025">
      <w:pPr>
        <w:numPr>
          <w:ilvl w:val="0"/>
          <w:numId w:val="25"/>
        </w:numPr>
        <w:ind w:left="720" w:hanging="360"/>
        <w:jc w:val="left"/>
        <w:rPr>
          <w:sz w:val="20"/>
          <w:szCs w:val="20"/>
        </w:rPr>
      </w:pPr>
      <w:r w:rsidDel="00000000" w:rsidR="00000000" w:rsidRPr="00000000">
        <w:rPr>
          <w:sz w:val="20"/>
          <w:szCs w:val="20"/>
          <w:rtl w:val="0"/>
        </w:rPr>
        <w:t xml:space="preserve">Isolated verbs match with 1.00 confidence. The system cannot distinguish between "tv'yi kapat", "ışığı kapat", or "klimayı kapat" when user only says "kapat".</w:t>
      </w:r>
    </w:p>
    <w:p w:rsidR="00000000" w:rsidDel="00000000" w:rsidP="00000000" w:rsidRDefault="00000000" w:rsidRPr="00000000" w14:paraId="00000026">
      <w:pPr>
        <w:numPr>
          <w:ilvl w:val="0"/>
          <w:numId w:val="25"/>
        </w:numPr>
        <w:ind w:left="720" w:hanging="360"/>
        <w:jc w:val="left"/>
        <w:rPr>
          <w:sz w:val="20"/>
          <w:szCs w:val="20"/>
          <w:u w:val="none"/>
        </w:rPr>
      </w:pPr>
      <w:r w:rsidDel="00000000" w:rsidR="00000000" w:rsidRPr="00000000">
        <w:rPr>
          <w:sz w:val="20"/>
          <w:szCs w:val="20"/>
          <w:rtl w:val="0"/>
        </w:rPr>
        <w:t xml:space="preserve">The word-level model treats words independently. When input contains only a verb, that single word's vector represents the entire command. </w:t>
      </w:r>
    </w:p>
    <w:p w:rsidR="00000000" w:rsidDel="00000000" w:rsidP="00000000" w:rsidRDefault="00000000" w:rsidRPr="00000000" w14:paraId="00000027">
      <w:pPr>
        <w:jc w:val="center"/>
        <w:rPr>
          <w:b w:val="1"/>
          <w:bCs w:val="1"/>
          <w:sz w:val="40"/>
          <w:szCs w:val="40"/>
        </w:rPr>
      </w:pPr>
      <w:r w:rsidDel="00000000" w:rsidR="00000000" w:rsidRPr="00000000">
        <w:rPr>
          <w:rtl w:val="0"/>
        </w:rPr>
      </w:r>
    </w:p>
    <w:p w:rsidR="00000000" w:rsidDel="00000000" w:rsidP="00000000" w:rsidRDefault="00000000" w:rsidRPr="00000000" w14:paraId="00000028">
      <w:pPr>
        <w:rPr>
          <w:b w:val="1"/>
          <w:bCs w:val="1"/>
          <w:sz w:val="20"/>
          <w:szCs w:val="20"/>
        </w:rPr>
      </w:pPr>
      <w:r w:rsidDel="00000000" w:rsidR="00000000" w:rsidRPr="00000000">
        <w:rPr>
          <w:rtl w:val="0"/>
        </w:rPr>
      </w:r>
    </w:p>
    <w:p w:rsidR="00000000" w:rsidDel="00000000" w:rsidP="00000000" w:rsidRDefault="00000000" w:rsidRPr="00000000" w14:paraId="00000029">
      <w:pPr>
        <w:rPr>
          <w:b w:val="1"/>
          <w:bCs w:val="1"/>
          <w:sz w:val="26"/>
          <w:szCs w:val="26"/>
        </w:rPr>
      </w:pPr>
      <w:r w:rsidDel="00000000" w:rsidR="00000000" w:rsidRPr="00000000">
        <w:rPr>
          <w:b w:val="1"/>
          <w:bCs w:val="1"/>
          <w:sz w:val="26"/>
          <w:szCs w:val="26"/>
          <w:rtl w:val="0"/>
        </w:rPr>
        <w:t xml:space="preserve">Testing with N-grams Model</w:t>
      </w:r>
      <w:r w:rsidDel="00000000" w:rsidR="00000000" w:rsidRPr="00000000">
        <w:drawing>
          <wp:anchor allowOverlap="1" behindDoc="0" distB="114300" distT="114300" distL="114300" distR="114300" hidden="0" layoutInCell="1" locked="0" relativeHeight="0" simplePos="0">
            <wp:simplePos x="0" y="0"/>
            <wp:positionH relativeFrom="column">
              <wp:posOffset>3314700</wp:posOffset>
            </wp:positionH>
            <wp:positionV relativeFrom="paragraph">
              <wp:posOffset>323101</wp:posOffset>
            </wp:positionV>
            <wp:extent cx="3205163" cy="4659410"/>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205163" cy="4659410"/>
                    </a:xfrm>
                    <a:prstGeom prst="rect"/>
                    <a:ln/>
                  </pic:spPr>
                </pic:pic>
              </a:graphicData>
            </a:graphic>
          </wp:anchor>
        </w:drawing>
      </w:r>
    </w:p>
    <w:p w:rsidR="00000000" w:rsidDel="00000000" w:rsidP="00000000" w:rsidRDefault="00000000" w:rsidRPr="00000000" w14:paraId="0000002A">
      <w:pPr>
        <w:rPr>
          <w:b w:val="1"/>
          <w:bCs w:val="1"/>
          <w:sz w:val="26"/>
          <w:szCs w:val="26"/>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104775</wp:posOffset>
            </wp:positionV>
            <wp:extent cx="3033713" cy="3832771"/>
            <wp:effectExtent b="0" l="0" r="0" t="0"/>
            <wp:wrapTopAndBottom distB="57150" distT="5715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33713" cy="3832771"/>
                    </a:xfrm>
                    <a:prstGeom prst="rect"/>
                    <a:ln/>
                  </pic:spPr>
                </pic:pic>
              </a:graphicData>
            </a:graphic>
          </wp:anchor>
        </w:drawing>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rtl w:val="0"/>
        </w:rPr>
      </w:r>
    </w:p>
    <w:p w:rsidR="00000000" w:rsidDel="00000000" w:rsidP="00000000" w:rsidRDefault="00000000" w:rsidRPr="00000000" w14:paraId="0000002E">
      <w:pPr>
        <w:numPr>
          <w:ilvl w:val="0"/>
          <w:numId w:val="17"/>
        </w:numPr>
        <w:ind w:left="720" w:hanging="360"/>
        <w:rPr>
          <w:sz w:val="20"/>
          <w:szCs w:val="20"/>
          <w:u w:val="none"/>
        </w:rPr>
      </w:pPr>
      <w:r w:rsidDel="00000000" w:rsidR="00000000" w:rsidRPr="00000000">
        <w:rPr>
          <w:sz w:val="20"/>
          <w:szCs w:val="20"/>
          <w:rtl w:val="0"/>
        </w:rPr>
        <w:t xml:space="preserve">The n-gram model still accepts isolated verbs with high confidence, similar to the word-level model. This occurs because single words like "aç" and "kapat" exist in the vocabulary as standalone tokens.</w:t>
      </w:r>
    </w:p>
    <w:p w:rsidR="00000000" w:rsidDel="00000000" w:rsidP="00000000" w:rsidRDefault="00000000" w:rsidRPr="00000000" w14:paraId="0000002F">
      <w:pPr>
        <w:numPr>
          <w:ilvl w:val="0"/>
          <w:numId w:val="17"/>
        </w:numPr>
        <w:ind w:left="720" w:hanging="360"/>
        <w:rPr>
          <w:sz w:val="20"/>
          <w:szCs w:val="20"/>
          <w:u w:val="none"/>
        </w:rPr>
      </w:pPr>
      <w:r w:rsidDel="00000000" w:rsidR="00000000" w:rsidRPr="00000000">
        <w:rPr>
          <w:sz w:val="20"/>
          <w:szCs w:val="20"/>
          <w:rtl w:val="0"/>
        </w:rPr>
        <w:t xml:space="preserve">“yak” and “söndür” isolated verbs are properly rejected. The difference in behavior suggests "yak" and "söndür" may not appear as standalone tokens in the training corpus, while "aç" and "kapat" do.</w:t>
      </w:r>
    </w:p>
    <w:p w:rsidR="00000000" w:rsidDel="00000000" w:rsidP="00000000" w:rsidRDefault="00000000" w:rsidRPr="00000000" w14:paraId="00000030">
      <w:pPr>
        <w:numPr>
          <w:ilvl w:val="0"/>
          <w:numId w:val="17"/>
        </w:numPr>
        <w:spacing w:after="0" w:afterAutospacing="0"/>
        <w:ind w:left="720" w:hanging="360"/>
        <w:rPr>
          <w:sz w:val="20"/>
          <w:szCs w:val="20"/>
        </w:rPr>
      </w:pPr>
      <w:r w:rsidDel="00000000" w:rsidR="00000000" w:rsidRPr="00000000">
        <w:rPr>
          <w:sz w:val="20"/>
          <w:szCs w:val="20"/>
          <w:rtl w:val="0"/>
        </w:rPr>
        <w:t xml:space="preserve">Out-of-domain device "buzdolabını" is not in vocabulary. The model ignores the unknown word and matches based on "aç" alone, resulting in a false positive.</w:t>
      </w:r>
    </w:p>
    <w:p w:rsidR="00000000" w:rsidDel="00000000" w:rsidP="00000000" w:rsidRDefault="00000000" w:rsidRPr="00000000" w14:paraId="00000031">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Input: "çamaşır makinasını çalıştır" </w:t>
      </w:r>
    </w:p>
    <w:p w:rsidR="00000000" w:rsidDel="00000000" w:rsidP="00000000" w:rsidRDefault="00000000" w:rsidRPr="00000000" w14:paraId="00000032">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Transformed to: ['çamaşır', 'makinasını', 'çalıştır'] </w:t>
      </w:r>
    </w:p>
    <w:p w:rsidR="00000000" w:rsidDel="00000000" w:rsidP="00000000" w:rsidRDefault="00000000" w:rsidRPr="00000000" w14:paraId="00000033">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Result: NOT RECOGNIZED (Score: 0.00)</w:t>
      </w:r>
    </w:p>
    <w:p w:rsidR="00000000" w:rsidDel="00000000" w:rsidP="00000000" w:rsidRDefault="00000000" w:rsidRPr="00000000" w14:paraId="00000034">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Input: "kapıyı kilitle" </w:t>
      </w:r>
    </w:p>
    <w:p w:rsidR="00000000" w:rsidDel="00000000" w:rsidP="00000000" w:rsidRDefault="00000000" w:rsidRPr="00000000" w14:paraId="00000035">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Transformed to: ['kapıyı', 'kilitle'] </w:t>
      </w:r>
    </w:p>
    <w:p w:rsidR="00000000" w:rsidDel="00000000" w:rsidP="00000000" w:rsidRDefault="00000000" w:rsidRPr="00000000" w14:paraId="00000036">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Result: NOT RECOGNIZED (Score: 0.00)</w:t>
      </w:r>
    </w:p>
    <w:p w:rsidR="00000000" w:rsidDel="00000000" w:rsidP="00000000" w:rsidRDefault="00000000" w:rsidRPr="00000000" w14:paraId="00000037">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Out-of-domain phrases properly rejected.</w:t>
      </w:r>
    </w:p>
    <w:p w:rsidR="00000000" w:rsidDel="00000000" w:rsidP="00000000" w:rsidRDefault="00000000" w:rsidRPr="00000000" w14:paraId="00000038">
      <w:pPr>
        <w:numPr>
          <w:ilvl w:val="0"/>
          <w:numId w:val="17"/>
        </w:numPr>
        <w:ind w:left="720" w:hanging="360"/>
        <w:rPr>
          <w:sz w:val="20"/>
          <w:szCs w:val="20"/>
          <w:u w:val="none"/>
        </w:rPr>
      </w:pPr>
      <w:r w:rsidDel="00000000" w:rsidR="00000000" w:rsidRPr="00000000">
        <w:rPr>
          <w:sz w:val="20"/>
          <w:szCs w:val="20"/>
          <w:rtl w:val="0"/>
        </w:rPr>
        <w:t xml:space="preserve">The n-gram model provides partial improvement over word-level embeddings. It successfully treats complete phrases as atomic units and rejects some isolated verbs ("yak", "söndür"). However, it still suffers from false positives when encountering common standalone verbs ("aç", "kapat") or when unknown words are paired with known verbs. The model's effectiveness depends heavily on how the training corpus structures individual words versus phrase units.</w:t>
      </w:r>
    </w:p>
    <w:p w:rsidR="00000000" w:rsidDel="00000000" w:rsidP="00000000" w:rsidRDefault="00000000" w:rsidRPr="00000000" w14:paraId="00000039">
      <w:pPr>
        <w:rPr>
          <w:b w:val="1"/>
          <w:bCs w:val="1"/>
          <w:sz w:val="26"/>
          <w:szCs w:val="26"/>
        </w:rPr>
      </w:pPr>
      <w:r w:rsidDel="00000000" w:rsidR="00000000" w:rsidRPr="00000000">
        <w:rPr>
          <w:rtl w:val="0"/>
        </w:rPr>
      </w:r>
    </w:p>
    <w:p w:rsidR="00000000" w:rsidDel="00000000" w:rsidP="00000000" w:rsidRDefault="00000000" w:rsidRPr="00000000" w14:paraId="0000003A">
      <w:pPr>
        <w:rPr>
          <w:b w:val="1"/>
          <w:bCs w:val="1"/>
          <w:sz w:val="20"/>
          <w:szCs w:val="20"/>
        </w:rPr>
      </w:pPr>
      <w:r w:rsidDel="00000000" w:rsidR="00000000" w:rsidRPr="00000000">
        <w:rPr>
          <w:b w:val="1"/>
          <w:bCs w:val="1"/>
          <w:sz w:val="26"/>
          <w:szCs w:val="26"/>
          <w:rtl w:val="0"/>
        </w:rPr>
        <w:t xml:space="preserve">Evaluation Models</w:t>
      </w:r>
      <w:r w:rsidDel="00000000" w:rsidR="00000000" w:rsidRPr="00000000">
        <w:rPr>
          <w:rtl w:val="0"/>
        </w:rPr>
      </w:r>
    </w:p>
    <w:p w:rsidR="00000000" w:rsidDel="00000000" w:rsidP="00000000" w:rsidRDefault="00000000" w:rsidRPr="00000000" w14:paraId="0000003B">
      <w:pPr>
        <w:rPr>
          <w:b w:val="1"/>
          <w:bCs w:val="1"/>
          <w:sz w:val="20"/>
          <w:szCs w:val="20"/>
        </w:rPr>
      </w:pPr>
      <w:r w:rsidDel="00000000" w:rsidR="00000000" w:rsidRPr="00000000">
        <w:rPr>
          <w:b w:val="1"/>
          <w:bCs w:val="1"/>
          <w:sz w:val="20"/>
          <w:szCs w:val="20"/>
          <w:rtl w:val="0"/>
        </w:rPr>
        <w:t xml:space="preserve">Test Dataset:</w:t>
      </w:r>
    </w:p>
    <w:p w:rsidR="00000000" w:rsidDel="00000000" w:rsidP="00000000" w:rsidRDefault="00000000" w:rsidRPr="00000000" w14:paraId="0000003C">
      <w:pPr>
        <w:numPr>
          <w:ilvl w:val="0"/>
          <w:numId w:val="26"/>
        </w:numPr>
        <w:ind w:left="720" w:hanging="360"/>
        <w:rPr>
          <w:sz w:val="20"/>
          <w:szCs w:val="20"/>
        </w:rPr>
      </w:pPr>
      <w:r w:rsidDel="00000000" w:rsidR="00000000" w:rsidRPr="00000000">
        <w:rPr>
          <w:sz w:val="20"/>
          <w:szCs w:val="20"/>
          <w:rtl w:val="0"/>
        </w:rPr>
        <w:t xml:space="preserve">19 correct commands (variations of training data)</w:t>
      </w:r>
    </w:p>
    <w:p w:rsidR="00000000" w:rsidDel="00000000" w:rsidP="00000000" w:rsidRDefault="00000000" w:rsidRPr="00000000" w14:paraId="0000003D">
      <w:pPr>
        <w:numPr>
          <w:ilvl w:val="0"/>
          <w:numId w:val="26"/>
        </w:numPr>
        <w:ind w:left="720" w:hanging="360"/>
        <w:rPr>
          <w:sz w:val="20"/>
          <w:szCs w:val="20"/>
        </w:rPr>
      </w:pPr>
      <w:r w:rsidDel="00000000" w:rsidR="00000000" w:rsidRPr="00000000">
        <w:rPr>
          <w:sz w:val="20"/>
          <w:szCs w:val="20"/>
          <w:rtl w:val="0"/>
        </w:rPr>
        <w:t xml:space="preserve">20 incorrect commands (out-of-domain phrases)</w:t>
      </w:r>
    </w:p>
    <w:p w:rsidR="00000000" w:rsidDel="00000000" w:rsidP="00000000" w:rsidRDefault="00000000" w:rsidRPr="00000000" w14:paraId="0000003E">
      <w:pPr>
        <w:numPr>
          <w:ilvl w:val="0"/>
          <w:numId w:val="26"/>
        </w:numPr>
        <w:ind w:left="720" w:hanging="360"/>
        <w:rPr>
          <w:sz w:val="20"/>
          <w:szCs w:val="20"/>
        </w:rPr>
      </w:pPr>
      <w:r w:rsidDel="00000000" w:rsidR="00000000" w:rsidRPr="00000000">
        <w:rPr>
          <w:sz w:val="20"/>
          <w:szCs w:val="20"/>
          <w:rtl w:val="0"/>
        </w:rPr>
        <w:t xml:space="preserve">Total: 39 test cases</w:t>
      </w:r>
    </w:p>
    <w:p w:rsidR="00000000" w:rsidDel="00000000" w:rsidP="00000000" w:rsidRDefault="00000000" w:rsidRPr="00000000" w14:paraId="0000003F">
      <w:pPr>
        <w:rPr>
          <w:b w:val="1"/>
          <w:bCs w:val="1"/>
          <w:sz w:val="20"/>
          <w:szCs w:val="20"/>
        </w:rPr>
      </w:pPr>
      <w:r w:rsidDel="00000000" w:rsidR="00000000" w:rsidRPr="00000000">
        <w:rPr>
          <w:b w:val="1"/>
          <w:bCs w:val="1"/>
          <w:sz w:val="20"/>
          <w:szCs w:val="20"/>
          <w:rtl w:val="0"/>
        </w:rPr>
        <w:t xml:space="preserve">Metrics:</w:t>
      </w:r>
    </w:p>
    <w:p w:rsidR="00000000" w:rsidDel="00000000" w:rsidP="00000000" w:rsidRDefault="00000000" w:rsidRPr="00000000" w14:paraId="00000040">
      <w:pPr>
        <w:numPr>
          <w:ilvl w:val="0"/>
          <w:numId w:val="21"/>
        </w:numPr>
        <w:ind w:left="720" w:hanging="360"/>
        <w:rPr>
          <w:sz w:val="20"/>
          <w:szCs w:val="20"/>
          <w:u w:val="none"/>
        </w:rPr>
      </w:pPr>
      <w:r w:rsidDel="00000000" w:rsidR="00000000" w:rsidRPr="00000000">
        <w:rPr>
          <w:sz w:val="20"/>
          <w:szCs w:val="20"/>
          <w:rtl w:val="0"/>
        </w:rPr>
        <w:t xml:space="preserve">Precision: Of accepted commands, how many were correct?</w:t>
      </w:r>
    </w:p>
    <w:p w:rsidR="00000000" w:rsidDel="00000000" w:rsidP="00000000" w:rsidRDefault="00000000" w:rsidRPr="00000000" w14:paraId="00000041">
      <w:pPr>
        <w:numPr>
          <w:ilvl w:val="0"/>
          <w:numId w:val="21"/>
        </w:numPr>
        <w:ind w:left="720" w:hanging="360"/>
        <w:rPr>
          <w:sz w:val="20"/>
          <w:szCs w:val="20"/>
          <w:u w:val="none"/>
        </w:rPr>
      </w:pPr>
      <w:r w:rsidDel="00000000" w:rsidR="00000000" w:rsidRPr="00000000">
        <w:rPr>
          <w:sz w:val="20"/>
          <w:szCs w:val="20"/>
          <w:rtl w:val="0"/>
        </w:rPr>
        <w:t xml:space="preserve">Recall: Of valid commands, how many did we catch?</w:t>
      </w:r>
    </w:p>
    <w:p w:rsidR="00000000" w:rsidDel="00000000" w:rsidP="00000000" w:rsidRDefault="00000000" w:rsidRPr="00000000" w14:paraId="00000042">
      <w:pPr>
        <w:numPr>
          <w:ilvl w:val="0"/>
          <w:numId w:val="21"/>
        </w:numPr>
        <w:ind w:left="720" w:hanging="360"/>
        <w:rPr>
          <w:sz w:val="20"/>
          <w:szCs w:val="20"/>
          <w:u w:val="none"/>
        </w:rPr>
      </w:pPr>
      <w:r w:rsidDel="00000000" w:rsidR="00000000" w:rsidRPr="00000000">
        <w:rPr>
          <w:sz w:val="20"/>
          <w:szCs w:val="20"/>
          <w:rtl w:val="0"/>
        </w:rPr>
        <w:t xml:space="preserve">F1-Score: Harmonic mean balancing both metrics</w:t>
      </w:r>
      <w:r w:rsidDel="00000000" w:rsidR="00000000" w:rsidRPr="00000000">
        <w:rPr>
          <w:rtl w:val="0"/>
        </w:rPr>
      </w:r>
    </w:p>
    <w:p w:rsidR="00000000" w:rsidDel="00000000" w:rsidP="00000000" w:rsidRDefault="00000000" w:rsidRPr="00000000" w14:paraId="00000043">
      <w:pPr>
        <w:rPr>
          <w:b w:val="1"/>
          <w:bCs w:val="1"/>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b w:val="1"/>
          <w:bCs w:val="1"/>
          <w:sz w:val="20"/>
          <w:szCs w:val="20"/>
          <w:rtl w:val="0"/>
        </w:rPr>
        <w:t xml:space="preserve">METHOD 1 (Mean of Vectors - No N-grams) :</w:t>
      </w:r>
      <w:r w:rsidDel="00000000" w:rsidR="00000000" w:rsidRPr="00000000">
        <w:rPr>
          <w:rtl w:val="0"/>
        </w:rPr>
      </w:r>
    </w:p>
    <w:p w:rsidR="00000000" w:rsidDel="00000000" w:rsidP="00000000" w:rsidRDefault="00000000" w:rsidRPr="00000000" w14:paraId="00000045">
      <w:pPr>
        <w:numPr>
          <w:ilvl w:val="0"/>
          <w:numId w:val="28"/>
        </w:numPr>
        <w:spacing w:after="0" w:afterAutospacing="0" w:before="240" w:lineRule="auto"/>
        <w:ind w:left="720" w:hanging="360"/>
        <w:rPr>
          <w:sz w:val="20"/>
          <w:szCs w:val="20"/>
        </w:rPr>
      </w:pPr>
      <w:r w:rsidDel="00000000" w:rsidR="00000000" w:rsidRPr="00000000">
        <w:rPr>
          <w:sz w:val="20"/>
          <w:szCs w:val="20"/>
          <w:rtl w:val="0"/>
        </w:rPr>
        <w:t xml:space="preserve">High recall (84.2%) - catches most valid commands despite vocabulary gaps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4305300</wp:posOffset>
            </wp:positionV>
            <wp:extent cx="5014913" cy="1791736"/>
            <wp:effectExtent b="0" l="0" r="0" t="0"/>
            <wp:wrapTopAndBottom distB="114300" distT="11430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014913" cy="1791736"/>
                    </a:xfrm>
                    <a:prstGeom prst="rect"/>
                    <a:ln/>
                  </pic:spPr>
                </pic:pic>
              </a:graphicData>
            </a:graphic>
          </wp:anchor>
        </w:drawing>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131066</wp:posOffset>
            </wp:positionV>
            <wp:extent cx="3801918" cy="4022029"/>
            <wp:effectExtent b="0" l="0" r="0" t="0"/>
            <wp:wrapTopAndBottom distB="57150" distT="5715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801918" cy="4022029"/>
                    </a:xfrm>
                    <a:prstGeom prst="rect"/>
                    <a:ln/>
                  </pic:spPr>
                </pic:pic>
              </a:graphicData>
            </a:graphic>
          </wp:anchor>
        </w:drawing>
      </w:r>
    </w:p>
    <w:p w:rsidR="00000000" w:rsidDel="00000000" w:rsidP="00000000" w:rsidRDefault="00000000" w:rsidRPr="00000000" w14:paraId="00000046">
      <w:pPr>
        <w:numPr>
          <w:ilvl w:val="0"/>
          <w:numId w:val="28"/>
        </w:numPr>
        <w:spacing w:after="240" w:before="0" w:beforeAutospacing="0" w:lineRule="auto"/>
        <w:ind w:left="720" w:hanging="360"/>
        <w:rPr>
          <w:sz w:val="20"/>
          <w:szCs w:val="20"/>
        </w:rPr>
      </w:pPr>
      <w:r w:rsidDel="00000000" w:rsidR="00000000" w:rsidRPr="00000000">
        <w:rPr>
          <w:sz w:val="20"/>
          <w:szCs w:val="20"/>
          <w:rtl w:val="0"/>
        </w:rPr>
        <w:t xml:space="preserve">Accepts semantically similar but incorrect commands</w:t>
      </w:r>
    </w:p>
    <w:p w:rsidR="00000000" w:rsidDel="00000000" w:rsidP="00000000" w:rsidRDefault="00000000" w:rsidRPr="00000000" w14:paraId="00000047">
      <w:pPr>
        <w:rPr>
          <w:b w:val="1"/>
          <w:bCs w:val="1"/>
          <w:sz w:val="20"/>
          <w:szCs w:val="20"/>
        </w:rPr>
      </w:pPr>
      <w:r w:rsidDel="00000000" w:rsidR="00000000" w:rsidRPr="00000000">
        <w:rPr>
          <w:rtl w:val="0"/>
        </w:rPr>
      </w:r>
    </w:p>
    <w:p w:rsidR="00000000" w:rsidDel="00000000" w:rsidP="00000000" w:rsidRDefault="00000000" w:rsidRPr="00000000" w14:paraId="00000048">
      <w:pPr>
        <w:rPr>
          <w:b w:val="1"/>
          <w:bCs w:val="1"/>
          <w:sz w:val="20"/>
          <w:szCs w:val="20"/>
        </w:rPr>
      </w:pPr>
      <w:r w:rsidDel="00000000" w:rsidR="00000000" w:rsidRPr="00000000">
        <w:rPr>
          <w:rtl w:val="0"/>
        </w:rPr>
      </w:r>
    </w:p>
    <w:p w:rsidR="00000000" w:rsidDel="00000000" w:rsidP="00000000" w:rsidRDefault="00000000" w:rsidRPr="00000000" w14:paraId="00000049">
      <w:pPr>
        <w:rPr>
          <w:b w:val="1"/>
          <w:bCs w:val="1"/>
          <w:sz w:val="20"/>
          <w:szCs w:val="20"/>
        </w:rPr>
      </w:pPr>
      <w:r w:rsidDel="00000000" w:rsidR="00000000" w:rsidRPr="00000000">
        <w:rPr>
          <w:rtl w:val="0"/>
        </w:rPr>
      </w:r>
    </w:p>
    <w:p w:rsidR="00000000" w:rsidDel="00000000" w:rsidP="00000000" w:rsidRDefault="00000000" w:rsidRPr="00000000" w14:paraId="0000004A">
      <w:pPr>
        <w:rPr>
          <w:b w:val="1"/>
          <w:bCs w:val="1"/>
          <w:sz w:val="20"/>
          <w:szCs w:val="20"/>
        </w:rPr>
      </w:pPr>
      <w:r w:rsidDel="00000000" w:rsidR="00000000" w:rsidRPr="00000000">
        <w:rPr>
          <w:b w:val="1"/>
          <w:bCs w:val="1"/>
          <w:sz w:val="20"/>
          <w:szCs w:val="20"/>
          <w:rtl w:val="0"/>
        </w:rPr>
        <w:t xml:space="preserve">METHOD 2 (Mean of Vectors With N-grams) :</w:t>
      </w:r>
    </w:p>
    <w:p w:rsidR="00000000" w:rsidDel="00000000" w:rsidP="00000000" w:rsidRDefault="00000000" w:rsidRPr="00000000" w14:paraId="0000004B">
      <w:pPr>
        <w:ind w:left="0" w:firstLine="0"/>
        <w:rPr>
          <w:sz w:val="20"/>
          <w:szCs w:val="20"/>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129843</wp:posOffset>
            </wp:positionV>
            <wp:extent cx="4100513" cy="4705338"/>
            <wp:effectExtent b="0" l="0" r="0" t="0"/>
            <wp:wrapTopAndBottom distB="57150" distT="5715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100513" cy="4705338"/>
                    </a:xfrm>
                    <a:prstGeom prst="rect"/>
                    <a:ln/>
                  </pic:spPr>
                </pic:pic>
              </a:graphicData>
            </a:graphic>
          </wp:anchor>
        </w:drawing>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5038725</wp:posOffset>
            </wp:positionV>
            <wp:extent cx="5153025" cy="1852330"/>
            <wp:effectExtent b="0" l="0" r="0" t="0"/>
            <wp:wrapTopAndBottom distB="57150" distT="5715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153025" cy="1852330"/>
                    </a:xfrm>
                    <a:prstGeom prst="rect"/>
                    <a:ln/>
                  </pic:spPr>
                </pic:pic>
              </a:graphicData>
            </a:graphic>
          </wp:anchor>
        </w:drawing>
      </w:r>
    </w:p>
    <w:p w:rsidR="00000000" w:rsidDel="00000000" w:rsidP="00000000" w:rsidRDefault="00000000" w:rsidRPr="00000000" w14:paraId="0000004C">
      <w:pPr>
        <w:numPr>
          <w:ilvl w:val="0"/>
          <w:numId w:val="22"/>
        </w:numPr>
        <w:spacing w:after="0" w:afterAutospacing="0" w:before="240" w:lineRule="auto"/>
        <w:ind w:left="720" w:hanging="360"/>
        <w:rPr>
          <w:sz w:val="20"/>
          <w:szCs w:val="20"/>
          <w:u w:val="none"/>
        </w:rPr>
      </w:pPr>
      <w:r w:rsidDel="00000000" w:rsidR="00000000" w:rsidRPr="00000000">
        <w:rPr>
          <w:sz w:val="20"/>
          <w:szCs w:val="20"/>
          <w:rtl w:val="0"/>
        </w:rPr>
        <w:t xml:space="preserve">Higher precision (75.0%) - more conservative, fewer false positives</w:t>
      </w:r>
    </w:p>
    <w:p w:rsidR="00000000" w:rsidDel="00000000" w:rsidP="00000000" w:rsidRDefault="00000000" w:rsidRPr="00000000" w14:paraId="0000004D">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Lower recall (63.2%) - rejects valid variations not in training bigrams</w:t>
      </w:r>
    </w:p>
    <w:p w:rsidR="00000000" w:rsidDel="00000000" w:rsidP="00000000" w:rsidRDefault="00000000" w:rsidRPr="00000000" w14:paraId="0000004E">
      <w:pPr>
        <w:ind w:left="720" w:firstLine="0"/>
        <w:rPr>
          <w:sz w:val="20"/>
          <w:szCs w:val="20"/>
        </w:rPr>
      </w:pPr>
      <w:r w:rsidDel="00000000" w:rsidR="00000000" w:rsidRPr="00000000">
        <w:rPr>
          <w:rtl w:val="0"/>
        </w:rPr>
      </w:r>
    </w:p>
    <w:p w:rsidR="00000000" w:rsidDel="00000000" w:rsidP="00000000" w:rsidRDefault="00000000" w:rsidRPr="00000000" w14:paraId="0000004F">
      <w:pPr>
        <w:ind w:left="720" w:firstLine="0"/>
        <w:rPr>
          <w:sz w:val="20"/>
          <w:szCs w:val="20"/>
        </w:rPr>
      </w:pPr>
      <w:r w:rsidDel="00000000" w:rsidR="00000000" w:rsidRPr="00000000">
        <w:rPr>
          <w:rtl w:val="0"/>
        </w:rPr>
      </w:r>
    </w:p>
    <w:p w:rsidR="00000000" w:rsidDel="00000000" w:rsidP="00000000" w:rsidRDefault="00000000" w:rsidRPr="00000000" w14:paraId="00000050">
      <w:pPr>
        <w:ind w:left="720" w:firstLine="0"/>
        <w:rPr>
          <w:sz w:val="20"/>
          <w:szCs w:val="20"/>
        </w:rPr>
      </w:pPr>
      <w:r w:rsidDel="00000000" w:rsidR="00000000" w:rsidRPr="00000000">
        <w:rPr>
          <w:rtl w:val="0"/>
        </w:rPr>
      </w:r>
    </w:p>
    <w:p w:rsidR="00000000" w:rsidDel="00000000" w:rsidP="00000000" w:rsidRDefault="00000000" w:rsidRPr="00000000" w14:paraId="00000051">
      <w:pPr>
        <w:ind w:left="720" w:firstLine="0"/>
        <w:rPr>
          <w:sz w:val="20"/>
          <w:szCs w:val="20"/>
        </w:rPr>
      </w:pPr>
      <w:r w:rsidDel="00000000" w:rsidR="00000000" w:rsidRPr="00000000">
        <w:rPr>
          <w:rtl w:val="0"/>
        </w:rPr>
      </w:r>
    </w:p>
    <w:p w:rsidR="00000000" w:rsidDel="00000000" w:rsidP="00000000" w:rsidRDefault="00000000" w:rsidRPr="00000000" w14:paraId="00000052">
      <w:pPr>
        <w:ind w:left="720" w:firstLine="0"/>
        <w:rPr>
          <w:sz w:val="20"/>
          <w:szCs w:val="20"/>
        </w:rPr>
      </w:pPr>
      <w:r w:rsidDel="00000000" w:rsidR="00000000" w:rsidRPr="00000000">
        <w:rPr>
          <w:rtl w:val="0"/>
        </w:rPr>
      </w:r>
    </w:p>
    <w:p w:rsidR="00000000" w:rsidDel="00000000" w:rsidP="00000000" w:rsidRDefault="00000000" w:rsidRPr="00000000" w14:paraId="00000053">
      <w:pPr>
        <w:ind w:left="720" w:firstLine="0"/>
        <w:rPr>
          <w:sz w:val="20"/>
          <w:szCs w:val="20"/>
        </w:rPr>
      </w:pPr>
      <w:r w:rsidDel="00000000" w:rsidR="00000000" w:rsidRPr="00000000">
        <w:rPr>
          <w:rtl w:val="0"/>
        </w:rPr>
      </w:r>
    </w:p>
    <w:p w:rsidR="00000000" w:rsidDel="00000000" w:rsidP="00000000" w:rsidRDefault="00000000" w:rsidRPr="00000000" w14:paraId="00000054">
      <w:pPr>
        <w:ind w:left="720" w:firstLine="0"/>
        <w:rPr>
          <w:sz w:val="20"/>
          <w:szCs w:val="20"/>
        </w:rPr>
      </w:pPr>
      <w:r w:rsidDel="00000000" w:rsidR="00000000" w:rsidRPr="00000000">
        <w:rPr>
          <w:rtl w:val="0"/>
        </w:rPr>
      </w:r>
    </w:p>
    <w:p w:rsidR="00000000" w:rsidDel="00000000" w:rsidP="00000000" w:rsidRDefault="00000000" w:rsidRPr="00000000" w14:paraId="00000055">
      <w:pPr>
        <w:ind w:left="720" w:firstLine="0"/>
        <w:rPr>
          <w:sz w:val="20"/>
          <w:szCs w:val="20"/>
        </w:rPr>
      </w:pPr>
      <w:r w:rsidDel="00000000" w:rsidR="00000000" w:rsidRPr="00000000">
        <w:rPr>
          <w:rtl w:val="0"/>
        </w:rPr>
      </w:r>
    </w:p>
    <w:p w:rsidR="00000000" w:rsidDel="00000000" w:rsidP="00000000" w:rsidRDefault="00000000" w:rsidRPr="00000000" w14:paraId="00000056">
      <w:pPr>
        <w:ind w:left="0" w:firstLine="0"/>
        <w:rPr>
          <w:sz w:val="20"/>
          <w:szCs w:val="20"/>
        </w:rPr>
      </w:pPr>
      <w:r w:rsidDel="00000000" w:rsidR="00000000" w:rsidRPr="00000000">
        <w:rPr>
          <w:rtl w:val="0"/>
        </w:rPr>
      </w:r>
    </w:p>
    <w:p w:rsidR="00000000" w:rsidDel="00000000" w:rsidP="00000000" w:rsidRDefault="00000000" w:rsidRPr="00000000" w14:paraId="00000057">
      <w:pPr>
        <w:ind w:left="0" w:firstLine="0"/>
        <w:rPr>
          <w:sz w:val="20"/>
          <w:szCs w:val="20"/>
        </w:rPr>
      </w:pPr>
      <w:r w:rsidDel="00000000" w:rsidR="00000000" w:rsidRPr="00000000">
        <w:rPr>
          <w:b w:val="1"/>
          <w:bCs w:val="1"/>
          <w:sz w:val="20"/>
          <w:szCs w:val="20"/>
          <w:rtl w:val="0"/>
        </w:rPr>
        <w:t xml:space="preserve">METHOD 3 (TF-IDF Weighted - No N-grams) :</w:t>
      </w:r>
      <w:r w:rsidDel="00000000" w:rsidR="00000000" w:rsidRPr="00000000">
        <w:rPr>
          <w:rtl w:val="0"/>
        </w:rPr>
      </w:r>
    </w:p>
    <w:p w:rsidR="00000000" w:rsidDel="00000000" w:rsidP="00000000" w:rsidRDefault="00000000" w:rsidRPr="00000000" w14:paraId="00000058">
      <w:pPr>
        <w:numPr>
          <w:ilvl w:val="0"/>
          <w:numId w:val="19"/>
        </w:numPr>
        <w:ind w:left="720" w:hanging="360"/>
        <w:rPr>
          <w:sz w:val="20"/>
          <w:szCs w:val="20"/>
          <w:u w:val="none"/>
        </w:rPr>
      </w:pPr>
      <w:r w:rsidDel="00000000" w:rsidR="00000000" w:rsidRPr="00000000">
        <w:rPr>
          <w:sz w:val="20"/>
          <w:szCs w:val="20"/>
          <w:rtl w:val="0"/>
        </w:rPr>
        <w:t xml:space="preserve">TF-IDF weighting provides minimal benefit at word level. Common verbs ("aç", "kapat", "yap") get lower weights, distinctive words ("volümü", "pencereyi") get higher weights, but overall performance is unchanged.</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4107465" cy="4304044"/>
            <wp:effectExtent b="0" l="0" r="0" t="0"/>
            <wp:wrapTopAndBottom distB="57150" distT="5715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107465" cy="4304044"/>
                    </a:xfrm>
                    <a:prstGeom prst="rect"/>
                    <a:ln/>
                  </pic:spPr>
                </pic:pic>
              </a:graphicData>
            </a:graphic>
          </wp:anchor>
        </w:drawing>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4572000</wp:posOffset>
            </wp:positionV>
            <wp:extent cx="5156022" cy="1818019"/>
            <wp:effectExtent b="0" l="0" r="0" t="0"/>
            <wp:wrapTopAndBottom distB="57150" distT="5715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156022" cy="1818019"/>
                    </a:xfrm>
                    <a:prstGeom prst="rect"/>
                    <a:ln/>
                  </pic:spPr>
                </pic:pic>
              </a:graphicData>
            </a:graphic>
          </wp:anchor>
        </w:drawing>
      </w:r>
    </w:p>
    <w:p w:rsidR="00000000" w:rsidDel="00000000" w:rsidP="00000000" w:rsidRDefault="00000000" w:rsidRPr="00000000" w14:paraId="00000059">
      <w:pPr>
        <w:ind w:left="0" w:firstLine="0"/>
        <w:rPr>
          <w:sz w:val="20"/>
          <w:szCs w:val="20"/>
        </w:rPr>
      </w:pPr>
      <w:r w:rsidDel="00000000" w:rsidR="00000000" w:rsidRPr="00000000">
        <w:rPr>
          <w:rtl w:val="0"/>
        </w:rPr>
      </w:r>
    </w:p>
    <w:p w:rsidR="00000000" w:rsidDel="00000000" w:rsidP="00000000" w:rsidRDefault="00000000" w:rsidRPr="00000000" w14:paraId="0000005A">
      <w:pPr>
        <w:ind w:left="0" w:firstLine="0"/>
        <w:rPr>
          <w:sz w:val="20"/>
          <w:szCs w:val="20"/>
        </w:rPr>
      </w:pPr>
      <w:r w:rsidDel="00000000" w:rsidR="00000000" w:rsidRPr="00000000">
        <w:rPr>
          <w:rtl w:val="0"/>
        </w:rPr>
      </w:r>
    </w:p>
    <w:p w:rsidR="00000000" w:rsidDel="00000000" w:rsidP="00000000" w:rsidRDefault="00000000" w:rsidRPr="00000000" w14:paraId="0000005B">
      <w:pPr>
        <w:ind w:left="0" w:firstLine="0"/>
        <w:rPr>
          <w:sz w:val="20"/>
          <w:szCs w:val="20"/>
        </w:rPr>
      </w:pPr>
      <w:r w:rsidDel="00000000" w:rsidR="00000000" w:rsidRPr="00000000">
        <w:rPr>
          <w:rtl w:val="0"/>
        </w:rPr>
      </w:r>
    </w:p>
    <w:p w:rsidR="00000000" w:rsidDel="00000000" w:rsidP="00000000" w:rsidRDefault="00000000" w:rsidRPr="00000000" w14:paraId="0000005C">
      <w:pPr>
        <w:ind w:left="0" w:firstLine="0"/>
        <w:rPr>
          <w:sz w:val="20"/>
          <w:szCs w:val="20"/>
        </w:rPr>
      </w:pPr>
      <w:r w:rsidDel="00000000" w:rsidR="00000000" w:rsidRPr="00000000">
        <w:rPr>
          <w:rtl w:val="0"/>
        </w:rPr>
      </w:r>
    </w:p>
    <w:p w:rsidR="00000000" w:rsidDel="00000000" w:rsidP="00000000" w:rsidRDefault="00000000" w:rsidRPr="00000000" w14:paraId="0000005D">
      <w:pPr>
        <w:ind w:left="0" w:firstLine="0"/>
        <w:rPr>
          <w:b w:val="1"/>
          <w:bCs w:val="1"/>
          <w:sz w:val="20"/>
          <w:szCs w:val="20"/>
        </w:rPr>
      </w:pPr>
      <w:r w:rsidDel="00000000" w:rsidR="00000000" w:rsidRPr="00000000">
        <w:rPr>
          <w:b w:val="1"/>
          <w:bCs w:val="1"/>
          <w:sz w:val="20"/>
          <w:szCs w:val="20"/>
          <w:rtl w:val="0"/>
        </w:rPr>
        <w:t xml:space="preserve">METHOD 4 (TF-IDF Weighted With N-grams) :</w:t>
      </w:r>
    </w:p>
    <w:p w:rsidR="00000000" w:rsidDel="00000000" w:rsidP="00000000" w:rsidRDefault="00000000" w:rsidRPr="00000000" w14:paraId="0000005E">
      <w:pPr>
        <w:numPr>
          <w:ilvl w:val="0"/>
          <w:numId w:val="30"/>
        </w:numPr>
        <w:ind w:left="720" w:hanging="360"/>
        <w:rPr>
          <w:sz w:val="20"/>
          <w:szCs w:val="20"/>
        </w:rPr>
      </w:pPr>
      <w:r w:rsidDel="00000000" w:rsidR="00000000" w:rsidRPr="00000000">
        <w:rPr>
          <w:sz w:val="20"/>
          <w:szCs w:val="20"/>
          <w:rtl w:val="0"/>
        </w:rPr>
        <w:t xml:space="preserve">TF-IDF provides no additional benefit when using n-grams. Since bigrams are already atomic semantic units ("ışığı_aç", "lambayı_yak"), weighting individual n-grams doesn't improve discrimination.</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190500</wp:posOffset>
            </wp:positionV>
            <wp:extent cx="4251114" cy="4713619"/>
            <wp:effectExtent b="0" l="0" r="0" t="0"/>
            <wp:wrapTopAndBottom distB="57150" distT="5715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251114" cy="4713619"/>
                    </a:xfrm>
                    <a:prstGeom prst="rect"/>
                    <a:ln/>
                  </pic:spPr>
                </pic:pic>
              </a:graphicData>
            </a:graphic>
          </wp:anchor>
        </w:drawing>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4991100</wp:posOffset>
            </wp:positionV>
            <wp:extent cx="5510213" cy="1949627"/>
            <wp:effectExtent b="0" l="0" r="0" t="0"/>
            <wp:wrapTopAndBottom distB="57150" distT="57150"/>
            <wp:docPr id="1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510213" cy="1949627"/>
                    </a:xfrm>
                    <a:prstGeom prst="rect"/>
                    <a:ln/>
                  </pic:spPr>
                </pic:pic>
              </a:graphicData>
            </a:graphic>
          </wp:anchor>
        </w:drawing>
      </w:r>
    </w:p>
    <w:p w:rsidR="00000000" w:rsidDel="00000000" w:rsidP="00000000" w:rsidRDefault="00000000" w:rsidRPr="00000000" w14:paraId="0000005F">
      <w:pPr>
        <w:ind w:left="0" w:firstLine="0"/>
        <w:rPr>
          <w:b w:val="1"/>
          <w:bCs w:val="1"/>
          <w:sz w:val="20"/>
          <w:szCs w:val="20"/>
        </w:rPr>
      </w:pPr>
      <w:r w:rsidDel="00000000" w:rsidR="00000000" w:rsidRPr="00000000">
        <w:rPr>
          <w:rtl w:val="0"/>
        </w:rPr>
      </w:r>
    </w:p>
    <w:p w:rsidR="00000000" w:rsidDel="00000000" w:rsidP="00000000" w:rsidRDefault="00000000" w:rsidRPr="00000000" w14:paraId="00000060">
      <w:pPr>
        <w:ind w:left="0" w:firstLine="0"/>
        <w:rPr>
          <w:b w:val="1"/>
          <w:bCs w:val="1"/>
          <w:sz w:val="20"/>
          <w:szCs w:val="20"/>
        </w:rPr>
      </w:pPr>
      <w:r w:rsidDel="00000000" w:rsidR="00000000" w:rsidRPr="00000000">
        <w:rPr>
          <w:rtl w:val="0"/>
        </w:rPr>
      </w:r>
    </w:p>
    <w:p w:rsidR="00000000" w:rsidDel="00000000" w:rsidP="00000000" w:rsidRDefault="00000000" w:rsidRPr="00000000" w14:paraId="00000061">
      <w:pPr>
        <w:ind w:left="0" w:firstLine="0"/>
        <w:rPr>
          <w:b w:val="1"/>
          <w:bCs w:val="1"/>
          <w:sz w:val="20"/>
          <w:szCs w:val="20"/>
        </w:rPr>
      </w:pPr>
      <w:r w:rsidDel="00000000" w:rsidR="00000000" w:rsidRPr="00000000">
        <w:rPr>
          <w:rtl w:val="0"/>
        </w:rPr>
      </w:r>
    </w:p>
    <w:p w:rsidR="00000000" w:rsidDel="00000000" w:rsidP="00000000" w:rsidRDefault="00000000" w:rsidRPr="00000000" w14:paraId="00000062">
      <w:pPr>
        <w:ind w:left="0" w:firstLine="0"/>
        <w:rPr>
          <w:b w:val="1"/>
          <w:bCs w:val="1"/>
          <w:sz w:val="20"/>
          <w:szCs w:val="20"/>
        </w:rPr>
      </w:pPr>
      <w:r w:rsidDel="00000000" w:rsidR="00000000" w:rsidRPr="00000000">
        <w:rPr>
          <w:rtl w:val="0"/>
        </w:rPr>
      </w:r>
    </w:p>
    <w:p w:rsidR="00000000" w:rsidDel="00000000" w:rsidP="00000000" w:rsidRDefault="00000000" w:rsidRPr="00000000" w14:paraId="00000063">
      <w:pPr>
        <w:ind w:left="0" w:firstLine="0"/>
        <w:rPr>
          <w:b w:val="1"/>
          <w:bCs w:val="1"/>
          <w:sz w:val="20"/>
          <w:szCs w:val="20"/>
        </w:rPr>
      </w:pPr>
      <w:r w:rsidDel="00000000" w:rsidR="00000000" w:rsidRPr="00000000">
        <w:rPr>
          <w:rtl w:val="0"/>
        </w:rPr>
      </w:r>
    </w:p>
    <w:p w:rsidR="00000000" w:rsidDel="00000000" w:rsidP="00000000" w:rsidRDefault="00000000" w:rsidRPr="00000000" w14:paraId="00000064">
      <w:pPr>
        <w:ind w:left="0" w:firstLine="0"/>
        <w:rPr>
          <w:b w:val="1"/>
          <w:bCs w:val="1"/>
          <w:sz w:val="20"/>
          <w:szCs w:val="20"/>
        </w:rPr>
      </w:pPr>
      <w:r w:rsidDel="00000000" w:rsidR="00000000" w:rsidRPr="00000000">
        <w:rPr>
          <w:rtl w:val="0"/>
        </w:rPr>
      </w:r>
    </w:p>
    <w:p w:rsidR="00000000" w:rsidDel="00000000" w:rsidP="00000000" w:rsidRDefault="00000000" w:rsidRPr="00000000" w14:paraId="00000065">
      <w:pPr>
        <w:rPr>
          <w:b w:val="1"/>
          <w:bCs w:val="1"/>
          <w:sz w:val="20"/>
          <w:szCs w:val="20"/>
        </w:rPr>
      </w:pPr>
      <w:r w:rsidDel="00000000" w:rsidR="00000000" w:rsidRPr="00000000">
        <w:rPr>
          <w:rtl w:val="0"/>
        </w:rPr>
      </w:r>
    </w:p>
    <w:p w:rsidR="00000000" w:rsidDel="00000000" w:rsidP="00000000" w:rsidRDefault="00000000" w:rsidRPr="00000000" w14:paraId="00000066">
      <w:pPr>
        <w:rPr>
          <w:b w:val="1"/>
          <w:bCs w:val="1"/>
          <w:sz w:val="20"/>
          <w:szCs w:val="20"/>
        </w:rPr>
      </w:pPr>
      <w:r w:rsidDel="00000000" w:rsidR="00000000" w:rsidRPr="00000000">
        <w:rPr>
          <w:b w:val="1"/>
          <w:bCs w:val="1"/>
          <w:sz w:val="20"/>
          <w:szCs w:val="20"/>
          <w:rtl w:val="0"/>
        </w:rPr>
        <w:t xml:space="preserve">COMPARATIVE ANALYSIS</w:t>
      </w:r>
    </w:p>
    <w:p w:rsidR="00000000" w:rsidDel="00000000" w:rsidP="00000000" w:rsidRDefault="00000000" w:rsidRPr="00000000" w14:paraId="00000067">
      <w:pPr>
        <w:rPr>
          <w:b w:val="1"/>
          <w:bCs w:val="1"/>
          <w:sz w:val="20"/>
          <w:szCs w:val="20"/>
        </w:rPr>
      </w:pPr>
      <w:r w:rsidDel="00000000" w:rsidR="00000000" w:rsidRPr="00000000">
        <w:rPr>
          <w:b w:val="1"/>
          <w:bCs w:val="1"/>
          <w:sz w:val="20"/>
          <w:szCs w:val="20"/>
        </w:rPr>
        <w:drawing>
          <wp:inline distB="114300" distT="114300" distL="114300" distR="114300">
            <wp:extent cx="5731200" cy="3048000"/>
            <wp:effectExtent b="0" l="0" r="0" t="0"/>
            <wp:docPr id="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Best Method: Method 1 &amp; 3 (Word-Level approaches) with F1: 0.780</w:t>
      </w:r>
    </w:p>
    <w:p w:rsidR="00000000" w:rsidDel="00000000" w:rsidP="00000000" w:rsidRDefault="00000000" w:rsidRPr="00000000" w14:paraId="00000069">
      <w:pPr>
        <w:numPr>
          <w:ilvl w:val="0"/>
          <w:numId w:val="4"/>
        </w:numPr>
        <w:spacing w:after="0" w:afterAutospacing="0" w:before="240" w:lineRule="auto"/>
        <w:ind w:left="720" w:hanging="360"/>
        <w:rPr>
          <w:sz w:val="20"/>
          <w:szCs w:val="20"/>
          <w:u w:val="none"/>
        </w:rPr>
      </w:pPr>
      <w:r w:rsidDel="00000000" w:rsidR="00000000" w:rsidRPr="00000000">
        <w:rPr>
          <w:sz w:val="20"/>
          <w:szCs w:val="20"/>
          <w:rtl w:val="0"/>
        </w:rPr>
        <w:t xml:space="preserve">Word-level embeddings outperform n-gram embeddings in overall F1-score</w:t>
      </w:r>
    </w:p>
    <w:p w:rsidR="00000000" w:rsidDel="00000000" w:rsidP="00000000" w:rsidRDefault="00000000" w:rsidRPr="00000000" w14:paraId="0000006A">
      <w:pPr>
        <w:numPr>
          <w:ilvl w:val="0"/>
          <w:numId w:val="4"/>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N-grams improve precision (+2.3%) but significantly reduce recall (-21.0%)</w:t>
      </w:r>
    </w:p>
    <w:p w:rsidR="00000000" w:rsidDel="00000000" w:rsidP="00000000" w:rsidRDefault="00000000" w:rsidRPr="00000000" w14:paraId="0000006B">
      <w:pPr>
        <w:numPr>
          <w:ilvl w:val="0"/>
          <w:numId w:val="4"/>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TF-IDF weighting shows no measurable improvement over simple mean vectors</w:t>
      </w:r>
    </w:p>
    <w:p w:rsidR="00000000" w:rsidDel="00000000" w:rsidP="00000000" w:rsidRDefault="00000000" w:rsidRPr="00000000" w14:paraId="0000006C">
      <w:pPr>
        <w:numPr>
          <w:ilvl w:val="0"/>
          <w:numId w:val="4"/>
        </w:numPr>
        <w:spacing w:after="240" w:before="0" w:beforeAutospacing="0" w:lineRule="auto"/>
        <w:ind w:left="720" w:hanging="360"/>
        <w:rPr>
          <w:sz w:val="20"/>
          <w:szCs w:val="20"/>
          <w:u w:val="none"/>
        </w:rPr>
      </w:pPr>
      <w:r w:rsidDel="00000000" w:rsidR="00000000" w:rsidRPr="00000000">
        <w:rPr>
          <w:sz w:val="20"/>
          <w:szCs w:val="20"/>
          <w:rtl w:val="0"/>
        </w:rPr>
        <w:t xml:space="preserve">Word-level accepts more commands (good recall) but less selective (lower precision)</w:t>
      </w:r>
    </w:p>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For production systems, choose based on use case:</w:t>
      </w:r>
    </w:p>
    <w:p w:rsidR="00000000" w:rsidDel="00000000" w:rsidP="00000000" w:rsidRDefault="00000000" w:rsidRPr="00000000" w14:paraId="0000006E">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High recall needed (minimize user frustration): Use Method 1 (Mean, Word-Level)</w:t>
      </w:r>
    </w:p>
    <w:p w:rsidR="00000000" w:rsidDel="00000000" w:rsidP="00000000" w:rsidRDefault="00000000" w:rsidRPr="00000000" w14:paraId="0000006F">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High precision needed (minimize wrong activations): Use Method 2 (Mean, N-grams)</w:t>
      </w:r>
    </w:p>
    <w:p w:rsidR="00000000" w:rsidDel="00000000" w:rsidP="00000000" w:rsidRDefault="00000000" w:rsidRPr="00000000" w14:paraId="00000070">
      <w:pPr>
        <w:rPr>
          <w:b w:val="1"/>
          <w:bCs w:val="1"/>
          <w:sz w:val="26"/>
          <w:szCs w:val="26"/>
        </w:rPr>
      </w:pPr>
      <w:r w:rsidDel="00000000" w:rsidR="00000000" w:rsidRPr="00000000">
        <w:rPr>
          <w:rtl w:val="0"/>
        </w:rPr>
      </w:r>
    </w:p>
    <w:p w:rsidR="00000000" w:rsidDel="00000000" w:rsidP="00000000" w:rsidRDefault="00000000" w:rsidRPr="00000000" w14:paraId="00000071">
      <w:pPr>
        <w:spacing w:after="240" w:before="240" w:lineRule="auto"/>
        <w:rPr>
          <w:sz w:val="20"/>
          <w:szCs w:val="20"/>
        </w:rPr>
      </w:pPr>
      <w:r w:rsidDel="00000000" w:rsidR="00000000" w:rsidRPr="00000000">
        <w:rPr>
          <w:b w:val="1"/>
          <w:bCs w:val="1"/>
          <w:sz w:val="26"/>
          <w:szCs w:val="26"/>
          <w:rtl w:val="0"/>
        </w:rPr>
        <w:t xml:space="preserve">Technical Methodology</w:t>
      </w:r>
      <w:r w:rsidDel="00000000" w:rsidR="00000000" w:rsidRPr="00000000">
        <w:rPr>
          <w:rtl w:val="0"/>
        </w:rPr>
      </w:r>
    </w:p>
    <w:p w:rsidR="00000000" w:rsidDel="00000000" w:rsidP="00000000" w:rsidRDefault="00000000" w:rsidRPr="00000000" w14:paraId="00000072">
      <w:pPr>
        <w:spacing w:after="240" w:before="240" w:lineRule="auto"/>
        <w:rPr>
          <w:b w:val="1"/>
          <w:bCs w:val="1"/>
          <w:sz w:val="20"/>
          <w:szCs w:val="20"/>
        </w:rPr>
      </w:pPr>
      <w:r w:rsidDel="00000000" w:rsidR="00000000" w:rsidRPr="00000000">
        <w:rPr>
          <w:b w:val="1"/>
          <w:bCs w:val="1"/>
          <w:sz w:val="20"/>
          <w:szCs w:val="20"/>
          <w:rtl w:val="0"/>
        </w:rPr>
        <w:t xml:space="preserve">Word Embeddings (400 Dimensions)</w:t>
      </w:r>
    </w:p>
    <w:p w:rsidR="00000000" w:rsidDel="00000000" w:rsidP="00000000" w:rsidRDefault="00000000" w:rsidRPr="00000000" w14:paraId="00000073">
      <w:pPr>
        <w:numPr>
          <w:ilvl w:val="0"/>
          <w:numId w:val="11"/>
        </w:numPr>
        <w:spacing w:after="240" w:before="240" w:lineRule="auto"/>
        <w:ind w:left="720" w:hanging="360"/>
        <w:rPr>
          <w:sz w:val="20"/>
          <w:szCs w:val="20"/>
        </w:rPr>
      </w:pPr>
      <w:r w:rsidDel="00000000" w:rsidR="00000000" w:rsidRPr="00000000">
        <w:rPr>
          <w:sz w:val="20"/>
          <w:szCs w:val="20"/>
          <w:rtl w:val="0"/>
        </w:rPr>
        <w:t xml:space="preserve">Word2Vec represents each word as a 400-dimensional vector in mathematical space. Each dimension captures different semantic features of the word. For example, dimensions might encode properties like "is it an action?", "related to light?", "related to sound?". The 400-dimensional space allows the model to capture rich semantic relationships between words. Words with similar meanings (like "ışık" and "lamba") will have vectors pointing in similar directions in this high-dimensional space. </w:t>
      </w:r>
    </w:p>
    <w:p w:rsidR="00000000" w:rsidDel="00000000" w:rsidP="00000000" w:rsidRDefault="00000000" w:rsidRPr="00000000" w14:paraId="00000074">
      <w:pPr>
        <w:spacing w:after="240" w:before="240" w:lineRule="auto"/>
        <w:rPr>
          <w:b w:val="1"/>
          <w:bCs w:val="1"/>
          <w:sz w:val="20"/>
          <w:szCs w:val="20"/>
        </w:rPr>
      </w:pPr>
      <w:r w:rsidDel="00000000" w:rsidR="00000000" w:rsidRPr="00000000">
        <w:rPr>
          <w:b w:val="1"/>
          <w:bCs w:val="1"/>
          <w:sz w:val="20"/>
          <w:szCs w:val="20"/>
          <w:rtl w:val="0"/>
        </w:rPr>
        <w:t xml:space="preserve">Sentence Embeddings</w:t>
      </w:r>
    </w:p>
    <w:p w:rsidR="00000000" w:rsidDel="00000000" w:rsidP="00000000" w:rsidRDefault="00000000" w:rsidRPr="00000000" w14:paraId="00000075">
      <w:pPr>
        <w:numPr>
          <w:ilvl w:val="0"/>
          <w:numId w:val="23"/>
        </w:numPr>
        <w:spacing w:after="0" w:afterAutospacing="0" w:before="240" w:lineRule="auto"/>
        <w:ind w:left="720" w:hanging="360"/>
        <w:rPr>
          <w:sz w:val="20"/>
          <w:szCs w:val="20"/>
          <w:u w:val="none"/>
        </w:rPr>
      </w:pPr>
      <w:r w:rsidDel="00000000" w:rsidR="00000000" w:rsidRPr="00000000">
        <w:rPr>
          <w:sz w:val="20"/>
          <w:szCs w:val="20"/>
          <w:rtl w:val="0"/>
        </w:rPr>
        <w:t xml:space="preserve">To represent entire commands, we aggregate word vectors using two approaches:</w:t>
      </w:r>
    </w:p>
    <w:p w:rsidR="00000000" w:rsidDel="00000000" w:rsidP="00000000" w:rsidRDefault="00000000" w:rsidRPr="00000000" w14:paraId="00000076">
      <w:pPr>
        <w:numPr>
          <w:ilvl w:val="0"/>
          <w:numId w:val="15"/>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Mean Vector: Arithmetic average of all word vectors in the command</w:t>
      </w:r>
    </w:p>
    <w:p w:rsidR="00000000" w:rsidDel="00000000" w:rsidP="00000000" w:rsidRDefault="00000000" w:rsidRPr="00000000" w14:paraId="00000077">
      <w:pPr>
        <w:numPr>
          <w:ilvl w:val="0"/>
          <w:numId w:val="15"/>
        </w:numPr>
        <w:spacing w:after="240" w:before="0" w:beforeAutospacing="0" w:lineRule="auto"/>
        <w:ind w:left="1440" w:hanging="360"/>
        <w:rPr>
          <w:sz w:val="20"/>
          <w:szCs w:val="20"/>
          <w:u w:val="none"/>
        </w:rPr>
      </w:pPr>
      <w:r w:rsidDel="00000000" w:rsidR="00000000" w:rsidRPr="00000000">
        <w:rPr>
          <w:sz w:val="20"/>
          <w:szCs w:val="20"/>
          <w:rtl w:val="0"/>
        </w:rPr>
        <w:t xml:space="preserve">TF-IDF Weighted: Weighted average where important words (high TF-IDF) contribute more to the final vector</w:t>
      </w:r>
      <w:r w:rsidDel="00000000" w:rsidR="00000000" w:rsidRPr="00000000">
        <w:rPr>
          <w:rtl w:val="0"/>
        </w:rPr>
      </w:r>
    </w:p>
    <w:p w:rsidR="00000000" w:rsidDel="00000000" w:rsidP="00000000" w:rsidRDefault="00000000" w:rsidRPr="00000000" w14:paraId="00000078">
      <w:pPr>
        <w:spacing w:after="240" w:before="240" w:lineRule="auto"/>
        <w:rPr>
          <w:b w:val="1"/>
          <w:bCs w:val="1"/>
          <w:sz w:val="20"/>
          <w:szCs w:val="20"/>
        </w:rPr>
      </w:pPr>
      <w:r w:rsidDel="00000000" w:rsidR="00000000" w:rsidRPr="00000000">
        <w:rPr>
          <w:b w:val="1"/>
          <w:bCs w:val="1"/>
          <w:sz w:val="20"/>
          <w:szCs w:val="20"/>
          <w:rtl w:val="0"/>
        </w:rPr>
        <w:t xml:space="preserve">Cosine Similarity</w:t>
      </w:r>
    </w:p>
    <w:p w:rsidR="00000000" w:rsidDel="00000000" w:rsidP="00000000" w:rsidRDefault="00000000" w:rsidRPr="00000000" w14:paraId="00000079">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Cosine similarity measures how similar two vectors are by calculating the cosine of the angle between them. The result ranges from -1 to 1:</w:t>
      </w:r>
    </w:p>
    <w:p w:rsidR="00000000" w:rsidDel="00000000" w:rsidP="00000000" w:rsidRDefault="00000000" w:rsidRPr="00000000" w14:paraId="0000007A">
      <w:pPr>
        <w:numPr>
          <w:ilvl w:val="0"/>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1.0 = identical meaning (vectors point in same direction) </w:t>
      </w:r>
      <w:r w:rsidDel="00000000" w:rsidR="00000000" w:rsidRPr="00000000">
        <w:rPr>
          <w:rtl w:val="0"/>
        </w:rPr>
      </w:r>
    </w:p>
    <w:p w:rsidR="00000000" w:rsidDel="00000000" w:rsidP="00000000" w:rsidRDefault="00000000" w:rsidRPr="00000000" w14:paraId="0000007B">
      <w:pPr>
        <w:numPr>
          <w:ilvl w:val="0"/>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0.0 = unrelated (vectors are perpendicular) </w:t>
      </w:r>
      <w:r w:rsidDel="00000000" w:rsidR="00000000" w:rsidRPr="00000000">
        <w:rPr>
          <w:rtl w:val="0"/>
        </w:rPr>
      </w:r>
    </w:p>
    <w:p w:rsidR="00000000" w:rsidDel="00000000" w:rsidP="00000000" w:rsidRDefault="00000000" w:rsidRPr="00000000" w14:paraId="0000007C">
      <w:pPr>
        <w:numPr>
          <w:ilvl w:val="0"/>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-1.0 = opposite meaning (vectors point in opposite directions) </w:t>
      </w:r>
    </w:p>
    <w:p w:rsidR="00000000" w:rsidDel="00000000" w:rsidP="00000000" w:rsidRDefault="00000000" w:rsidRPr="00000000" w14:paraId="0000007D">
      <w:pPr>
        <w:numPr>
          <w:ilvl w:val="0"/>
          <w:numId w:val="32"/>
        </w:numPr>
        <w:spacing w:after="240" w:before="0" w:beforeAutospacing="0" w:lineRule="auto"/>
        <w:ind w:left="720" w:hanging="360"/>
        <w:rPr>
          <w:sz w:val="20"/>
          <w:szCs w:val="20"/>
        </w:rPr>
      </w:pPr>
      <w:r w:rsidDel="00000000" w:rsidR="00000000" w:rsidRPr="00000000">
        <w:rPr>
          <w:sz w:val="20"/>
          <w:szCs w:val="20"/>
          <w:rtl w:val="0"/>
        </w:rPr>
        <w:t xml:space="preserve">We use cosine similarity because it focuses on the direction of vectors rather than their magnitude, making it ideal for comparing semantic meaning. Even if one sentence is longer than another, cosine similarity captures whether they express similar concepts. </w:t>
      </w:r>
    </w:p>
    <w:p w:rsidR="00000000" w:rsidDel="00000000" w:rsidP="00000000" w:rsidRDefault="00000000" w:rsidRPr="00000000" w14:paraId="0000007E">
      <w:pPr>
        <w:spacing w:after="240" w:before="240" w:lineRule="auto"/>
        <w:rPr>
          <w:b w:val="1"/>
          <w:bCs w:val="1"/>
          <w:sz w:val="20"/>
          <w:szCs w:val="20"/>
        </w:rPr>
      </w:pPr>
      <w:r w:rsidDel="00000000" w:rsidR="00000000" w:rsidRPr="00000000">
        <w:rPr>
          <w:b w:val="1"/>
          <w:bCs w:val="1"/>
          <w:sz w:val="20"/>
          <w:szCs w:val="20"/>
          <w:rtl w:val="0"/>
        </w:rPr>
        <w:t xml:space="preserve">Confidence Threshold (0.75)</w:t>
      </w:r>
    </w:p>
    <w:p w:rsidR="00000000" w:rsidDel="00000000" w:rsidP="00000000" w:rsidRDefault="00000000" w:rsidRPr="00000000" w14:paraId="0000007F">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The threshold of 0.75 acts as a decision boundary: </w:t>
      </w:r>
      <w:r w:rsidDel="00000000" w:rsidR="00000000" w:rsidRPr="00000000">
        <w:rPr>
          <w:rtl w:val="0"/>
        </w:rPr>
      </w:r>
    </w:p>
    <w:p w:rsidR="00000000" w:rsidDel="00000000" w:rsidP="00000000" w:rsidRDefault="00000000" w:rsidRPr="00000000" w14:paraId="00000080">
      <w:pPr>
        <w:numPr>
          <w:ilvl w:val="0"/>
          <w:numId w:val="9"/>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If similarity ≥ 0.75 → Accept as valid command </w:t>
      </w:r>
      <w:r w:rsidDel="00000000" w:rsidR="00000000" w:rsidRPr="00000000">
        <w:rPr>
          <w:rtl w:val="0"/>
        </w:rPr>
      </w:r>
    </w:p>
    <w:p w:rsidR="00000000" w:rsidDel="00000000" w:rsidP="00000000" w:rsidRDefault="00000000" w:rsidRPr="00000000" w14:paraId="00000081">
      <w:pPr>
        <w:numPr>
          <w:ilvl w:val="0"/>
          <w:numId w:val="9"/>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If similarity &lt; 0.75 → Reject as unrecognized</w:t>
      </w:r>
    </w:p>
    <w:p w:rsidR="00000000" w:rsidDel="00000000" w:rsidP="00000000" w:rsidRDefault="00000000" w:rsidRPr="00000000" w14:paraId="00000082">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This threshold was chosen to balance two competing goals: </w:t>
      </w:r>
      <w:r w:rsidDel="00000000" w:rsidR="00000000" w:rsidRPr="00000000">
        <w:rPr>
          <w:rtl w:val="0"/>
        </w:rPr>
      </w:r>
    </w:p>
    <w:p w:rsidR="00000000" w:rsidDel="00000000" w:rsidP="00000000" w:rsidRDefault="00000000" w:rsidRPr="00000000" w14:paraId="00000083">
      <w:pPr>
        <w:numPr>
          <w:ilvl w:val="0"/>
          <w:numId w:val="2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Higher threshold </w:t>
      </w:r>
      <w:r w:rsidDel="00000000" w:rsidR="00000000" w:rsidRPr="00000000">
        <w:rPr>
          <w:sz w:val="20"/>
          <w:szCs w:val="20"/>
          <w:rtl w:val="0"/>
        </w:rPr>
        <w:t xml:space="preserve">: Fewer false positives but misses valid variations</w:t>
      </w:r>
    </w:p>
    <w:p w:rsidR="00000000" w:rsidDel="00000000" w:rsidP="00000000" w:rsidRDefault="00000000" w:rsidRPr="00000000" w14:paraId="00000084">
      <w:pPr>
        <w:numPr>
          <w:ilvl w:val="0"/>
          <w:numId w:val="2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Lower threshold </w:t>
      </w:r>
      <w:r w:rsidDel="00000000" w:rsidR="00000000" w:rsidRPr="00000000">
        <w:rPr>
          <w:sz w:val="20"/>
          <w:szCs w:val="20"/>
          <w:rtl w:val="0"/>
        </w:rPr>
        <w:t xml:space="preserve">: Catches more variations but accepts wrong commands </w:t>
      </w:r>
    </w:p>
    <w:p w:rsidR="00000000" w:rsidDel="00000000" w:rsidP="00000000" w:rsidRDefault="00000000" w:rsidRPr="00000000" w14:paraId="00000085">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 threshold of 0.75 provides optimal balance, accepting semantic variations while rejecting unrelated phrases. </w:t>
      </w:r>
    </w:p>
    <w:p w:rsidR="00000000" w:rsidDel="00000000" w:rsidP="00000000" w:rsidRDefault="00000000" w:rsidRPr="00000000" w14:paraId="00000086">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Example: </w:t>
      </w:r>
      <w:r w:rsidDel="00000000" w:rsidR="00000000" w:rsidRPr="00000000">
        <w:rPr>
          <w:rtl w:val="0"/>
        </w:rPr>
      </w:r>
    </w:p>
    <w:p w:rsidR="00000000" w:rsidDel="00000000" w:rsidP="00000000" w:rsidRDefault="00000000" w:rsidRPr="00000000" w14:paraId="00000087">
      <w:pPr>
        <w:numPr>
          <w:ilvl w:val="0"/>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"ışığı aç" vs "lambayı aç" → similarity: 0.87 (ACCEPTED) </w:t>
      </w:r>
      <w:r w:rsidDel="00000000" w:rsidR="00000000" w:rsidRPr="00000000">
        <w:rPr>
          <w:rtl w:val="0"/>
        </w:rPr>
      </w:r>
    </w:p>
    <w:p w:rsidR="00000000" w:rsidDel="00000000" w:rsidP="00000000" w:rsidRDefault="00000000" w:rsidRPr="00000000" w14:paraId="00000088">
      <w:pPr>
        <w:numPr>
          <w:ilvl w:val="0"/>
          <w:numId w:val="12"/>
        </w:numPr>
        <w:spacing w:after="240" w:before="0" w:beforeAutospacing="0" w:lineRule="auto"/>
        <w:ind w:left="1440" w:hanging="360"/>
        <w:rPr>
          <w:sz w:val="20"/>
          <w:szCs w:val="20"/>
        </w:rPr>
      </w:pPr>
      <w:r w:rsidDel="00000000" w:rsidR="00000000" w:rsidRPr="00000000">
        <w:rPr>
          <w:sz w:val="20"/>
          <w:szCs w:val="20"/>
          <w:rtl w:val="0"/>
        </w:rPr>
        <w:t xml:space="preserve">"ışığı aç" vs "müzik çal" → similarity: 0.42 (REJECTED)</w:t>
      </w:r>
    </w:p>
    <w:p w:rsidR="00000000" w:rsidDel="00000000" w:rsidP="00000000" w:rsidRDefault="00000000" w:rsidRPr="00000000" w14:paraId="00000089">
      <w:pPr>
        <w:spacing w:after="240" w:before="240" w:lineRule="auto"/>
        <w:rPr>
          <w:b w:val="1"/>
          <w:bCs w:val="1"/>
          <w:sz w:val="20"/>
          <w:szCs w:val="20"/>
        </w:rPr>
      </w:pPr>
      <w:r w:rsidDel="00000000" w:rsidR="00000000" w:rsidRPr="00000000">
        <w:rPr>
          <w:b w:val="1"/>
          <w:bCs w:val="1"/>
          <w:sz w:val="20"/>
          <w:szCs w:val="20"/>
          <w:rtl w:val="0"/>
        </w:rPr>
        <w:t xml:space="preserve">N-gram Phrase Detection</w:t>
      </w:r>
    </w:p>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The n-gram model uses Gensim's Phrases and Phraser to detect and combine frequently co-occurring words into single tokens (e.g., "ışığı" + "aç" → "ışığı_aç"). This treats complete commands as atomic semantic units, preventing false matches based on shared verbs alone.</w:t>
      </w:r>
    </w:p>
    <w:p w:rsidR="00000000" w:rsidDel="00000000" w:rsidP="00000000" w:rsidRDefault="00000000" w:rsidRPr="00000000" w14:paraId="0000008B">
      <w:pPr>
        <w:spacing w:after="240" w:before="240" w:lineRule="auto"/>
        <w:rPr>
          <w:b w:val="1"/>
          <w:bCs w:val="1"/>
          <w:sz w:val="20"/>
          <w:szCs w:val="20"/>
        </w:rPr>
      </w:pPr>
      <w:r w:rsidDel="00000000" w:rsidR="00000000" w:rsidRPr="00000000">
        <w:rPr>
          <w:b w:val="1"/>
          <w:bCs w:val="1"/>
          <w:sz w:val="20"/>
          <w:szCs w:val="20"/>
          <w:rtl w:val="0"/>
        </w:rPr>
        <w:t xml:space="preserve">Limitations:</w:t>
      </w:r>
    </w:p>
    <w:p w:rsidR="00000000" w:rsidDel="00000000" w:rsidP="00000000" w:rsidRDefault="00000000" w:rsidRPr="00000000" w14:paraId="0000008C">
      <w:pPr>
        <w:numPr>
          <w:ilvl w:val="0"/>
          <w:numId w:val="24"/>
        </w:numPr>
        <w:spacing w:after="0" w:afterAutospacing="0" w:before="240" w:lineRule="auto"/>
        <w:ind w:left="720" w:hanging="360"/>
        <w:rPr>
          <w:sz w:val="20"/>
          <w:szCs w:val="20"/>
        </w:rPr>
      </w:pPr>
      <w:r w:rsidDel="00000000" w:rsidR="00000000" w:rsidRPr="00000000">
        <w:rPr>
          <w:sz w:val="20"/>
          <w:szCs w:val="20"/>
          <w:rtl w:val="0"/>
        </w:rPr>
        <w:t xml:space="preserve">Out-of-vocabulary words cause zero vectors, leading to false negatives</w:t>
      </w:r>
    </w:p>
    <w:p w:rsidR="00000000" w:rsidDel="00000000" w:rsidP="00000000" w:rsidRDefault="00000000" w:rsidRPr="00000000" w14:paraId="0000008D">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Semantic similarity causes false positives (e.g., "pencereyi aç" matches "perdeyi aç")</w:t>
      </w:r>
    </w:p>
    <w:p w:rsidR="00000000" w:rsidDel="00000000" w:rsidP="00000000" w:rsidRDefault="00000000" w:rsidRPr="00000000" w14:paraId="0000008E">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N-grams require exact phrase structure, reducing flexibility</w:t>
      </w:r>
    </w:p>
    <w:p w:rsidR="00000000" w:rsidDel="00000000" w:rsidP="00000000" w:rsidRDefault="00000000" w:rsidRPr="00000000" w14:paraId="0000008F">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Performance depends on pre-trained Turkish model quality</w:t>
      </w:r>
    </w:p>
    <w:p w:rsidR="00000000" w:rsidDel="00000000" w:rsidP="00000000" w:rsidRDefault="00000000" w:rsidRPr="00000000" w14:paraId="00000090">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Threshold tuning needed for different domains</w:t>
      </w:r>
    </w:p>
    <w:p w:rsidR="00000000" w:rsidDel="00000000" w:rsidP="00000000" w:rsidRDefault="00000000" w:rsidRPr="00000000" w14:paraId="00000091">
      <w:pPr>
        <w:numPr>
          <w:ilvl w:val="0"/>
          <w:numId w:val="24"/>
        </w:numPr>
        <w:spacing w:after="240" w:before="0" w:beforeAutospacing="0" w:lineRule="auto"/>
        <w:ind w:left="720" w:hanging="360"/>
        <w:rPr>
          <w:sz w:val="20"/>
          <w:szCs w:val="20"/>
        </w:rPr>
      </w:pPr>
      <w:r w:rsidDel="00000000" w:rsidR="00000000" w:rsidRPr="00000000">
        <w:rPr>
          <w:sz w:val="20"/>
          <w:szCs w:val="20"/>
          <w:rtl w:val="0"/>
        </w:rPr>
        <w:t xml:space="preserve">Turkish-specific challenges (agglutination, vowel harmony)</w:t>
      </w:r>
      <w:r w:rsidDel="00000000" w:rsidR="00000000" w:rsidRPr="00000000">
        <w:rPr>
          <w:rtl w:val="0"/>
        </w:rPr>
      </w:r>
    </w:p>
    <w:p w:rsidR="00000000" w:rsidDel="00000000" w:rsidP="00000000" w:rsidRDefault="00000000" w:rsidRPr="00000000" w14:paraId="00000092">
      <w:pPr>
        <w:rPr>
          <w:b w:val="1"/>
          <w:bCs w:val="1"/>
          <w:sz w:val="26"/>
          <w:szCs w:val="26"/>
        </w:rPr>
      </w:pPr>
      <w:r w:rsidDel="00000000" w:rsidR="00000000" w:rsidRPr="00000000">
        <w:rPr>
          <w:rtl w:val="0"/>
        </w:rPr>
      </w:r>
    </w:p>
    <w:p w:rsidR="00000000" w:rsidDel="00000000" w:rsidP="00000000" w:rsidRDefault="00000000" w:rsidRPr="00000000" w14:paraId="00000093">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94">
      <w:pPr>
        <w:numPr>
          <w:ilvl w:val="0"/>
          <w:numId w:val="18"/>
        </w:numPr>
        <w:ind w:left="720" w:hanging="360"/>
        <w:rPr>
          <w:sz w:val="20"/>
          <w:szCs w:val="20"/>
        </w:rPr>
      </w:pPr>
      <w:r w:rsidDel="00000000" w:rsidR="00000000" w:rsidRPr="00000000">
        <w:rPr>
          <w:b w:val="1"/>
          <w:bCs w:val="1"/>
          <w:sz w:val="20"/>
          <w:szCs w:val="20"/>
          <w:rtl w:val="0"/>
        </w:rPr>
        <w:t xml:space="preserve">Word-level embeddings</w:t>
      </w:r>
      <w:r w:rsidDel="00000000" w:rsidR="00000000" w:rsidRPr="00000000">
        <w:rPr>
          <w:sz w:val="20"/>
          <w:szCs w:val="20"/>
          <w:rtl w:val="0"/>
        </w:rPr>
        <w:t xml:space="preserve"> (Methods 1 &amp; 3) achieved the best overall performance with F1-Score of 0.780, demonstrating strong recall (84.2%) while maintaining acceptable precision (72.7%).</w:t>
      </w:r>
    </w:p>
    <w:p w:rsidR="00000000" w:rsidDel="00000000" w:rsidP="00000000" w:rsidRDefault="00000000" w:rsidRPr="00000000" w14:paraId="00000095">
      <w:pPr>
        <w:numPr>
          <w:ilvl w:val="0"/>
          <w:numId w:val="18"/>
        </w:numPr>
        <w:ind w:left="720" w:hanging="360"/>
        <w:rPr>
          <w:sz w:val="20"/>
          <w:szCs w:val="20"/>
          <w:u w:val="none"/>
        </w:rPr>
      </w:pPr>
      <w:r w:rsidDel="00000000" w:rsidR="00000000" w:rsidRPr="00000000">
        <w:rPr>
          <w:b w:val="1"/>
          <w:bCs w:val="1"/>
          <w:sz w:val="20"/>
          <w:szCs w:val="20"/>
          <w:rtl w:val="0"/>
        </w:rPr>
        <w:t xml:space="preserve">TF-IDF weighting</w:t>
      </w:r>
      <w:r w:rsidDel="00000000" w:rsidR="00000000" w:rsidRPr="00000000">
        <w:rPr>
          <w:sz w:val="20"/>
          <w:szCs w:val="20"/>
          <w:rtl w:val="0"/>
        </w:rPr>
        <w:t xml:space="preserve"> provided no measurable improvement over simple mean vectors in our domain, likely because smart home commands are short and have similar term distributions.</w:t>
      </w:r>
    </w:p>
    <w:p w:rsidR="00000000" w:rsidDel="00000000" w:rsidP="00000000" w:rsidRDefault="00000000" w:rsidRPr="00000000" w14:paraId="00000096">
      <w:pPr>
        <w:numPr>
          <w:ilvl w:val="0"/>
          <w:numId w:val="18"/>
        </w:numPr>
        <w:ind w:left="720" w:hanging="360"/>
        <w:rPr>
          <w:sz w:val="20"/>
          <w:szCs w:val="20"/>
          <w:u w:val="none"/>
        </w:rPr>
      </w:pPr>
      <w:r w:rsidDel="00000000" w:rsidR="00000000" w:rsidRPr="00000000">
        <w:rPr>
          <w:b w:val="1"/>
          <w:bCs w:val="1"/>
          <w:sz w:val="20"/>
          <w:szCs w:val="20"/>
          <w:rtl w:val="0"/>
        </w:rPr>
        <w:t xml:space="preserve">N-gram phrase detection</w:t>
      </w:r>
      <w:r w:rsidDel="00000000" w:rsidR="00000000" w:rsidRPr="00000000">
        <w:rPr>
          <w:sz w:val="20"/>
          <w:szCs w:val="20"/>
          <w:rtl w:val="0"/>
        </w:rPr>
        <w:t xml:space="preserve"> (Methods 2 &amp; 4) improved precision to 75.0% by treating commands as atomic units, but significantly reduced recall to 63.2% due to strict matching requirements.</w:t>
      </w:r>
    </w:p>
    <w:p w:rsidR="00000000" w:rsidDel="00000000" w:rsidP="00000000" w:rsidRDefault="00000000" w:rsidRPr="00000000" w14:paraId="00000097">
      <w:pPr>
        <w:numPr>
          <w:ilvl w:val="0"/>
          <w:numId w:val="18"/>
        </w:numPr>
        <w:ind w:left="720" w:hanging="360"/>
        <w:rPr>
          <w:sz w:val="20"/>
          <w:szCs w:val="20"/>
          <w:u w:val="none"/>
        </w:rPr>
      </w:pPr>
      <w:r w:rsidDel="00000000" w:rsidR="00000000" w:rsidRPr="00000000">
        <w:rPr>
          <w:sz w:val="20"/>
          <w:szCs w:val="20"/>
          <w:rtl w:val="0"/>
        </w:rPr>
        <w:t xml:space="preserve">The </w:t>
      </w:r>
      <w:r w:rsidDel="00000000" w:rsidR="00000000" w:rsidRPr="00000000">
        <w:rPr>
          <w:b w:val="1"/>
          <w:bCs w:val="1"/>
          <w:sz w:val="20"/>
          <w:szCs w:val="20"/>
          <w:rtl w:val="0"/>
        </w:rPr>
        <w:t xml:space="preserve">trade-off between precision and recall</w:t>
      </w:r>
      <w:r w:rsidDel="00000000" w:rsidR="00000000" w:rsidRPr="00000000">
        <w:rPr>
          <w:sz w:val="20"/>
          <w:szCs w:val="20"/>
          <w:rtl w:val="0"/>
        </w:rPr>
        <w:t xml:space="preserve"> is clear: word-level models accept more user variations (better user experience) while n-gram models are more conservative (fewer false activations).</w:t>
      </w:r>
    </w:p>
    <w:p w:rsidR="00000000" w:rsidDel="00000000" w:rsidP="00000000" w:rsidRDefault="00000000" w:rsidRPr="00000000" w14:paraId="00000098">
      <w:pPr>
        <w:rPr>
          <w:b w:val="1"/>
          <w:bCs w:val="1"/>
          <w:sz w:val="26"/>
          <w:szCs w:val="26"/>
        </w:rPr>
      </w:pPr>
      <w:r w:rsidDel="00000000" w:rsidR="00000000" w:rsidRPr="00000000">
        <w:rPr>
          <w:b w:val="1"/>
          <w:bCs w:val="1"/>
          <w:sz w:val="26"/>
          <w:szCs w:val="26"/>
          <w:rtl w:val="0"/>
        </w:rPr>
        <w:t xml:space="preserve">REFERENCES</w:t>
      </w:r>
    </w:p>
    <w:p w:rsidR="00000000" w:rsidDel="00000000" w:rsidP="00000000" w:rsidRDefault="00000000" w:rsidRPr="00000000" w14:paraId="00000099">
      <w:pPr>
        <w:numPr>
          <w:ilvl w:val="0"/>
          <w:numId w:val="5"/>
        </w:numPr>
        <w:ind w:left="720" w:hanging="360"/>
        <w:rPr>
          <w:sz w:val="20"/>
          <w:szCs w:val="20"/>
        </w:rPr>
      </w:pPr>
      <w:r w:rsidDel="00000000" w:rsidR="00000000" w:rsidRPr="00000000">
        <w:rPr>
          <w:sz w:val="20"/>
          <w:szCs w:val="20"/>
          <w:rtl w:val="0"/>
        </w:rPr>
        <w:t xml:space="preserve">Turkish Word2Vec: https://github.com/akoksal/Turkish-Word2Vec</w:t>
      </w:r>
    </w:p>
    <w:p w:rsidR="00000000" w:rsidDel="00000000" w:rsidP="00000000" w:rsidRDefault="00000000" w:rsidRPr="00000000" w14:paraId="0000009A">
      <w:pPr>
        <w:numPr>
          <w:ilvl w:val="0"/>
          <w:numId w:val="5"/>
        </w:numPr>
        <w:ind w:left="720" w:hanging="360"/>
        <w:rPr>
          <w:sz w:val="20"/>
          <w:szCs w:val="20"/>
        </w:rPr>
      </w:pPr>
      <w:r w:rsidDel="00000000" w:rsidR="00000000" w:rsidRPr="00000000">
        <w:rPr>
          <w:sz w:val="20"/>
          <w:szCs w:val="20"/>
          <w:rtl w:val="0"/>
        </w:rPr>
        <w:t xml:space="preserve">Gensim Documentation: https://radimrehurek.com/gensim/</w:t>
      </w:r>
    </w:p>
    <w:p w:rsidR="00000000" w:rsidDel="00000000" w:rsidP="00000000" w:rsidRDefault="00000000" w:rsidRPr="00000000" w14:paraId="0000009B">
      <w:pPr>
        <w:numPr>
          <w:ilvl w:val="0"/>
          <w:numId w:val="5"/>
        </w:numPr>
        <w:ind w:left="720" w:hanging="360"/>
        <w:rPr>
          <w:sz w:val="20"/>
          <w:szCs w:val="20"/>
        </w:rPr>
      </w:pPr>
      <w:r w:rsidDel="00000000" w:rsidR="00000000" w:rsidRPr="00000000">
        <w:rPr>
          <w:sz w:val="20"/>
          <w:szCs w:val="20"/>
          <w:rtl w:val="0"/>
        </w:rPr>
        <w:t xml:space="preserve">Mikolov et al. (2013). "Efficient Estimation of Word Representations"</w:t>
      </w:r>
    </w:p>
    <w:p w:rsidR="00000000" w:rsidDel="00000000" w:rsidP="00000000" w:rsidRDefault="00000000" w:rsidRPr="00000000" w14:paraId="0000009C">
      <w:pPr>
        <w:ind w:left="720" w:firstLine="0"/>
        <w:rPr>
          <w:b w:val="1"/>
          <w:bCs w:val="1"/>
          <w:sz w:val="26"/>
          <w:szCs w:val="26"/>
        </w:rPr>
      </w:pPr>
      <w:r w:rsidDel="00000000" w:rsidR="00000000" w:rsidRPr="00000000">
        <w:rPr>
          <w:rtl w:val="0"/>
        </w:rPr>
      </w:r>
    </w:p>
    <w:sectPr>
      <w:headerReference r:id="rId20" w:type="default"/>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4.png"/><Relationship Id="rId18" Type="http://schemas.openxmlformats.org/officeDocument/2006/relationships/image" Target="media/image12.png"/><Relationship Id="rId7" Type="http://schemas.openxmlformats.org/officeDocument/2006/relationships/image" Target="media/image10.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