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C24" w:rsidRDefault="00A66C2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Egy szekvenciális inputfájl ételreceptek hozzávalóit tartalmazza. A fájl egy eleme egy recept nevéből (sztring), és annak egyik hozzávalójának anyagnevéből (sztring), mennyiségéből (természetes szám) és mennyiségi egységéből (sztring) áll. A fájl nem üres, és recept nevek szerint rendezett, így ugyanazon recept hozzávalói közvetlenül egymás után helyezkednek el.  Kell-e minden ételrecepthez cukor?</w:t>
      </w:r>
    </w:p>
    <w:p w:rsidR="00091081" w:rsidRPr="00A66C24" w:rsidRDefault="00091081" w:rsidP="00091081">
      <w:pPr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</w:pPr>
      <w:r w:rsidRPr="006562D7"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  <w:t>Optimista lineáris keresés:</w:t>
      </w:r>
    </w:p>
    <w:p w:rsidR="00AB009D" w:rsidRPr="00AB009D" w:rsidRDefault="00AB009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=(t:enor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Recipe</m:t>
              </m:r>
            </m:e>
          </m:d>
          <m:r>
            <w:rPr>
              <w:rFonts w:ascii="Cambria Math" w:hAnsi="Cambria Math"/>
              <w:lang w:val="en-US"/>
            </w:rPr>
            <m:t>, sugarMeter: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L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528C0" w:rsidRPr="006562D7" w:rsidRDefault="00314236" w:rsidP="00A0411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Recipe=rec (recipe: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 xml:space="preserve">S </m:t>
          </m:r>
          <m:r>
            <w:rPr>
              <w:rFonts w:ascii="Cambria Math" w:hAnsi="Cambria Math"/>
              <w:lang w:val="en-US"/>
            </w:rPr>
            <m:t>needsSugar: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L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562D7" w:rsidRPr="006562D7" w:rsidRDefault="006562D7" w:rsidP="006562D7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Ef=(t=t')</m:t>
          </m:r>
        </m:oMath>
      </m:oMathPara>
    </w:p>
    <w:p w:rsidR="00314236" w:rsidRPr="00091081" w:rsidRDefault="006562D7" w:rsidP="00314236">
      <w:pPr>
        <w:rPr>
          <w:rFonts w:eastAsiaTheme="minorEastAsia" w:cstheme="min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Uf=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alibri"/>
                  <w:sz w:val="26"/>
                  <w:szCs w:val="26"/>
                </w:rPr>
                <m:t>=     SEARCH</m:t>
              </m:r>
            </m:e>
            <m:sub>
              <m:r>
                <w:rPr>
                  <w:rFonts w:ascii="Cambria Math" w:hAnsi="Cambria Math" w:cs="Calibri"/>
                  <w:sz w:val="26"/>
                  <w:szCs w:val="26"/>
                </w:rPr>
                <m:t>e∈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6"/>
                      <w:szCs w:val="26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 xml:space="preserve">sugarMeter = 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>needsSugar;</m:t>
          </m:r>
        </m:oMath>
      </m:oMathPara>
    </w:p>
    <w:tbl>
      <w:tblPr>
        <w:tblW w:w="7850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6944"/>
      </w:tblGrid>
      <w:tr w:rsidR="00314236" w:rsidTr="00314236">
        <w:trPr>
          <w:trHeight w:val="674"/>
        </w:trPr>
        <w:tc>
          <w:tcPr>
            <w:tcW w:w="7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36" w:rsidRPr="00314236" w:rsidRDefault="00314236">
            <w:pPr>
              <w:pStyle w:val="Bekezds"/>
              <w:spacing w:line="256" w:lineRule="auto"/>
              <w:ind w:left="-69" w:firstLine="0"/>
              <w:jc w:val="center"/>
              <w:rPr>
                <w:rFonts w:asciiTheme="minorHAnsi" w:hAnsiTheme="minorHAnsi" w:cstheme="minorHAnsi"/>
                <w:i/>
                <w:iCs/>
                <w:sz w:val="26"/>
                <w:szCs w:val="26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  <w:lang w:eastAsia="en-US"/>
                  </w:rPr>
                  <m:t>sugarMeter</m:t>
                </m:r>
                <m:r>
                  <w:rPr>
                    <w:rFonts w:ascii="Cambria Math" w:hAnsi="Cambria Math" w:cstheme="minorHAnsi"/>
                    <w:sz w:val="26"/>
                    <w:szCs w:val="26"/>
                    <w:lang w:val="en-US" w:eastAsia="en-US"/>
                  </w:rPr>
                  <m:t>=true, t.first()</m:t>
                </m:r>
              </m:oMath>
            </m:oMathPara>
          </w:p>
        </w:tc>
      </w:tr>
      <w:tr w:rsidR="00314236" w:rsidTr="00314236">
        <w:trPr>
          <w:trHeight w:val="686"/>
        </w:trPr>
        <w:tc>
          <w:tcPr>
            <w:tcW w:w="78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4236" w:rsidRDefault="00796EBD">
            <w:pPr>
              <w:pStyle w:val="Bekezds"/>
              <w:spacing w:line="256" w:lineRule="auto"/>
              <w:ind w:left="-69" w:firstLine="0"/>
              <w:jc w:val="center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 xml:space="preserve">needsSugar </m:t>
                </m:r>
                <m:r>
                  <w:rPr>
                    <w:rFonts w:ascii="Cambria Math" w:hAnsi="Cambria Math" w:cstheme="minorHAnsi"/>
                    <w:sz w:val="26"/>
                    <w:szCs w:val="26"/>
                    <w:lang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 xml:space="preserve">⋀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t.end()</m:t>
                </m:r>
              </m:oMath>
            </m:oMathPara>
          </w:p>
        </w:tc>
      </w:tr>
      <w:tr w:rsidR="00314236" w:rsidTr="00314236">
        <w:trPr>
          <w:trHeight w:val="697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236" w:rsidRDefault="00314236">
            <w:pPr>
              <w:pStyle w:val="Bekezds"/>
              <w:spacing w:line="256" w:lineRule="auto"/>
              <w:ind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36" w:rsidRDefault="00796EBD" w:rsidP="008B6B25">
            <w:pPr>
              <w:pStyle w:val="Bekezds"/>
              <w:spacing w:line="256" w:lineRule="auto"/>
              <w:ind w:left="-73" w:firstLine="0"/>
              <w:jc w:val="center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</w:rPr>
                <m:t>needsSugar</m:t>
              </m:r>
              <m:r>
                <w:rPr>
                  <w:rFonts w:ascii="Cambria Math" w:hAnsi="Cambria Math" w:cstheme="minorHAnsi"/>
                  <w:sz w:val="26"/>
                  <w:szCs w:val="26"/>
                  <w:lang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</w:rPr>
                <m:t xml:space="preserve">needsSugar ⋁ </m:t>
              </m:r>
              <m:r>
                <w:rPr>
                  <w:rFonts w:ascii="Cambria Math" w:hAnsi="Cambria Math" w:cstheme="minorHAnsi"/>
                  <w:sz w:val="26"/>
                  <w:szCs w:val="26"/>
                  <w:lang w:eastAsia="en-US"/>
                </w:rPr>
                <m:t>t.current()</m:t>
              </m:r>
            </m:oMath>
            <w:r w:rsidR="008B6B25">
              <w:rPr>
                <w:rFonts w:asciiTheme="minorHAnsi" w:hAnsiTheme="minorHAnsi" w:cstheme="minorHAnsi"/>
                <w:sz w:val="26"/>
                <w:szCs w:val="26"/>
                <w:lang w:eastAsia="en-US"/>
              </w:rPr>
              <w:t>.needsSugar</w:t>
            </w:r>
          </w:p>
        </w:tc>
      </w:tr>
      <w:tr w:rsidR="00314236" w:rsidTr="00314236">
        <w:trPr>
          <w:trHeight w:val="54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36" w:rsidRDefault="00314236">
            <w:pPr>
              <w:pStyle w:val="Bekezds"/>
              <w:spacing w:line="256" w:lineRule="auto"/>
              <w:ind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36" w:rsidRDefault="00314236" w:rsidP="00314236">
            <w:pPr>
              <w:pStyle w:val="Bekezds"/>
              <w:spacing w:line="256" w:lineRule="auto"/>
              <w:ind w:left="-73"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  <w:lang w:eastAsia="en-US"/>
                  </w:rPr>
                  <m:t>t.next()</m:t>
                </m:r>
              </m:oMath>
            </m:oMathPara>
          </w:p>
        </w:tc>
      </w:tr>
    </w:tbl>
    <w:p w:rsidR="00314236" w:rsidRDefault="00314236" w:rsidP="00314236">
      <w:pPr>
        <w:spacing w:before="20" w:after="20"/>
        <w:rPr>
          <w:rFonts w:cstheme="minorHAnsi"/>
          <w:noProof/>
          <w:sz w:val="26"/>
          <w:szCs w:val="26"/>
        </w:rPr>
      </w:pPr>
    </w:p>
    <w:p w:rsidR="00A66C24" w:rsidRPr="00A66C24" w:rsidRDefault="00A66C24" w:rsidP="00A66C24">
      <w:pPr>
        <w:rPr>
          <w:rFonts w:cstheme="minorHAnsi"/>
          <w:iCs/>
          <w:u w:val="single"/>
        </w:rPr>
      </w:pPr>
      <w:r w:rsidRPr="00A66C24">
        <w:rPr>
          <w:rFonts w:cstheme="minorHAnsi"/>
          <w:iCs/>
          <w:u w:val="single"/>
        </w:rPr>
        <w:t xml:space="preserve">Azonosítás: </w:t>
      </w:r>
    </w:p>
    <w:p w:rsidR="00A66C24" w:rsidRDefault="00A66C24" w:rsidP="00A66C24">
      <w:pPr>
        <w:rPr>
          <w:rFonts w:cstheme="minorHAnsi"/>
          <w:iCs/>
        </w:rPr>
      </w:pPr>
      <w:r>
        <w:rPr>
          <w:rFonts w:cstheme="minorHAnsi"/>
          <w:iCs/>
        </w:rPr>
        <w:t xml:space="preserve">t:enor(E) ~   </w:t>
      </w:r>
      <m:oMath>
        <m:r>
          <w:rPr>
            <w:rFonts w:ascii="Cambria Math" w:hAnsi="Cambria Math"/>
            <w:lang w:val="en-US"/>
          </w:rPr>
          <m:t xml:space="preserve"> t:enor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Recipe</m:t>
            </m:r>
          </m:e>
        </m:d>
        <m:r>
          <w:rPr>
            <w:rFonts w:ascii="Cambria Math" w:hAnsi="Cambria Math"/>
            <w:lang w:val="en-US"/>
          </w:rPr>
          <m:t>,</m:t>
        </m:r>
      </m:oMath>
    </w:p>
    <w:p w:rsidR="00A66C24" w:rsidRDefault="00A66C24" w:rsidP="00A66C24">
      <w:pPr>
        <w:rPr>
          <w:rFonts w:cstheme="minorHAnsi"/>
          <w:iCs/>
        </w:rPr>
      </w:pPr>
      <w:r>
        <w:rPr>
          <w:rFonts w:cstheme="minorHAnsi"/>
          <w:iCs/>
        </w:rPr>
        <w:t xml:space="preserve">felt(e) </w:t>
      </w:r>
      <w:r>
        <w:rPr>
          <w:rFonts w:cstheme="minorHAnsi"/>
          <w:iCs/>
        </w:rPr>
        <w:tab/>
        <w:t xml:space="preserve">~  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needsSugar</m:t>
        </m:r>
      </m:oMath>
    </w:p>
    <w:p w:rsidR="00E6557C" w:rsidRDefault="00E6557C" w:rsidP="00314236">
      <w:pPr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  <w:br w:type="page"/>
      </w:r>
    </w:p>
    <w:p w:rsidR="00314236" w:rsidRPr="00556F3C" w:rsidRDefault="00314236" w:rsidP="0031423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w:lastRenderedPageBreak/>
            <m:t>t.enor</m:t>
          </m:r>
          <m:d>
            <m:dPr>
              <m:ctrlPr>
                <w:rPr>
                  <w:rFonts w:ascii="Cambria Math" w:hAnsi="Cambria Math" w:cs="Helvetica"/>
                  <w:i/>
                  <w:color w:val="2D3B4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Recipe</m:t>
              </m:r>
            </m:e>
          </m:d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                                </m:t>
          </m:r>
          <m:r>
            <w:rPr>
              <w:rFonts w:ascii="Cambria Math" w:hAnsi="Cambria Math"/>
              <w:lang w:val="en-US"/>
            </w:rPr>
            <m:t>Recipe=rec (recipe: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 xml:space="preserve">S </m:t>
          </m:r>
          <m:r>
            <w:rPr>
              <w:rFonts w:ascii="Cambria Math" w:hAnsi="Cambria Math"/>
              <w:lang w:val="en-US"/>
            </w:rPr>
            <m:t>needsSugar: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L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56F3C" w:rsidRPr="00314236" w:rsidRDefault="00B528C0" w:rsidP="0031423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inputRecipe=rec(</m:t>
          </m:r>
          <m:r>
            <w:rPr>
              <w:rFonts w:ascii="Cambria Math" w:hAnsi="Cambria Math"/>
              <w:lang w:val="en-US"/>
            </w:rPr>
            <m:t>recipe: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 ,</m:t>
          </m:r>
          <m:r>
            <w:rPr>
              <w:rFonts w:ascii="Cambria Math" w:hAnsi="Cambria Math"/>
              <w:lang w:val="en-US"/>
            </w:rPr>
            <m:t>ingredient: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S,</m:t>
          </m:r>
          <m:r>
            <w:rPr>
              <w:rFonts w:ascii="Cambria Math" w:hAnsi="Cambria Math"/>
              <w:lang w:val="en-US"/>
            </w:rPr>
            <m:t>amount: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 xml:space="preserve">N, </m:t>
          </m:r>
          <m:r>
            <w:rPr>
              <w:rFonts w:ascii="Cambria Math" w:hAnsi="Cambria Math"/>
              <w:lang w:val="en-US"/>
            </w:rPr>
            <m:t>measure: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3"/>
        <w:gridCol w:w="1469"/>
        <w:gridCol w:w="1472"/>
        <w:gridCol w:w="1667"/>
        <w:gridCol w:w="1479"/>
      </w:tblGrid>
      <w:tr w:rsidR="00314236" w:rsidTr="00314236">
        <w:tc>
          <w:tcPr>
            <w:tcW w:w="1478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Recipe*</w:t>
            </w:r>
          </w:p>
        </w:tc>
        <w:tc>
          <w:tcPr>
            <w:tcW w:w="1469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first()</w:t>
            </w:r>
          </w:p>
        </w:tc>
        <w:tc>
          <w:tcPr>
            <w:tcW w:w="1472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next()</w:t>
            </w:r>
          </w:p>
        </w:tc>
        <w:tc>
          <w:tcPr>
            <w:tcW w:w="1667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current():Recipe</w:t>
            </w:r>
          </w:p>
        </w:tc>
        <w:tc>
          <w:tcPr>
            <w:tcW w:w="1479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end():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</m:t>
              </m:r>
            </m:oMath>
          </w:p>
        </w:tc>
      </w:tr>
      <w:tr w:rsidR="00314236" w:rsidTr="00314236">
        <w:tc>
          <w:tcPr>
            <w:tcW w:w="1478" w:type="dxa"/>
          </w:tcPr>
          <w:p w:rsidR="00314236" w:rsidRDefault="00314236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x.infile(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inputRecipe</m:t>
              </m:r>
            </m:oMath>
            <w:r>
              <w:rPr>
                <w:lang w:val="en-US"/>
              </w:rPr>
              <w:t>)</w:t>
            </w:r>
          </w:p>
          <w:p w:rsidR="00B528C0" w:rsidRPr="00B528C0" w:rsidRDefault="00B528C0" w:rsidP="006562D7">
            <w:pPr>
              <w:tabs>
                <w:tab w:val="left" w:pos="5468"/>
              </w:tabs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sx:Status</m:t>
                </m:r>
              </m:oMath>
            </m:oMathPara>
          </w:p>
          <w:p w:rsidR="00B528C0" w:rsidRDefault="00B528C0" w:rsidP="00B528C0">
            <w:pPr>
              <w:tabs>
                <w:tab w:val="left" w:pos="5468"/>
              </w:tabs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dx: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inputRecipe</m:t>
              </m:r>
            </m:oMath>
            <w:r w:rsidR="00A0411D">
              <w:rPr>
                <w:rFonts w:eastAsiaTheme="minorEastAsia"/>
                <w:lang w:val="en-US"/>
              </w:rPr>
              <w:t>)</w:t>
            </w:r>
          </w:p>
          <w:p w:rsidR="00A0411D" w:rsidRDefault="00A0411D" w:rsidP="00B528C0">
            <w:pPr>
              <w:tabs>
                <w:tab w:val="left" w:pos="5468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_curr:Recipe</w:t>
            </w:r>
          </w:p>
          <w:p w:rsidR="00A0411D" w:rsidRPr="00B528C0" w:rsidRDefault="00A0411D" w:rsidP="00B528C0">
            <w:pPr>
              <w:tabs>
                <w:tab w:val="left" w:pos="5468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_end: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L</m:t>
              </m:r>
            </m:oMath>
          </w:p>
          <w:p w:rsidR="00B528C0" w:rsidRPr="00B528C0" w:rsidRDefault="00B528C0" w:rsidP="006562D7">
            <w:pPr>
              <w:tabs>
                <w:tab w:val="left" w:pos="5468"/>
              </w:tabs>
              <w:rPr>
                <w:rFonts w:eastAsiaTheme="minorEastAsia"/>
                <w:lang w:val="en-US"/>
              </w:rPr>
            </w:pPr>
          </w:p>
        </w:tc>
        <w:tc>
          <w:tcPr>
            <w:tcW w:w="1469" w:type="dxa"/>
          </w:tcPr>
          <w:p w:rsidR="00314236" w:rsidRDefault="00A0411D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read()</w:t>
            </w:r>
          </w:p>
          <w:p w:rsidR="00A0411D" w:rsidRDefault="00A0411D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next()</w:t>
            </w:r>
          </w:p>
        </w:tc>
        <w:tc>
          <w:tcPr>
            <w:tcW w:w="1472" w:type="dxa"/>
          </w:tcPr>
          <w:p w:rsidR="00314236" w:rsidRDefault="00A0411D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lent</w:t>
            </w:r>
          </w:p>
        </w:tc>
        <w:tc>
          <w:tcPr>
            <w:tcW w:w="1667" w:type="dxa"/>
          </w:tcPr>
          <w:p w:rsidR="00314236" w:rsidRDefault="00A0411D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return _curr</w:t>
            </w:r>
          </w:p>
        </w:tc>
        <w:tc>
          <w:tcPr>
            <w:tcW w:w="1479" w:type="dxa"/>
          </w:tcPr>
          <w:p w:rsidR="00314236" w:rsidRDefault="00A0411D" w:rsidP="006562D7">
            <w:pPr>
              <w:tabs>
                <w:tab w:val="left" w:pos="5468"/>
              </w:tabs>
              <w:rPr>
                <w:lang w:val="en-US"/>
              </w:rPr>
            </w:pPr>
            <w:r>
              <w:rPr>
                <w:lang w:val="en-US"/>
              </w:rPr>
              <w:t>return _end</w:t>
            </w:r>
          </w:p>
        </w:tc>
      </w:tr>
    </w:tbl>
    <w:p w:rsidR="00A66C24" w:rsidRDefault="00A66C24" w:rsidP="006562D7">
      <w:pPr>
        <w:tabs>
          <w:tab w:val="left" w:pos="5468"/>
        </w:tabs>
        <w:rPr>
          <w:lang w:val="en-US"/>
        </w:rPr>
      </w:pPr>
    </w:p>
    <w:p w:rsidR="00A66C24" w:rsidRPr="00A66C24" w:rsidRDefault="00A66C24" w:rsidP="00A66C24">
      <w:pPr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</w:pPr>
      <w:r w:rsidRPr="006562D7">
        <w:rPr>
          <w:rFonts w:ascii="Helvetica" w:hAnsi="Helvetica" w:cs="Helvetica"/>
          <w:b/>
          <w:bCs/>
          <w:color w:val="2D3B45"/>
          <w:u w:val="single"/>
          <w:shd w:val="clear" w:color="auto" w:fill="FFFFFF"/>
        </w:rPr>
        <w:t>Optimista lineáris keresés:</w:t>
      </w:r>
    </w:p>
    <w:p w:rsidR="00A0411D" w:rsidRPr="00A66C24" w:rsidRDefault="00A0411D" w:rsidP="006562D7">
      <w:pPr>
        <w:tabs>
          <w:tab w:val="left" w:pos="5468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next()</m:t>
          </m:r>
        </m:oMath>
      </m:oMathPara>
    </w:p>
    <w:p w:rsidR="00A0411D" w:rsidRPr="00AB009D" w:rsidRDefault="00A0411D" w:rsidP="00A0411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=(x:infile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inputRecipe</m:t>
              </m:r>
            </m:e>
          </m:d>
          <m:r>
            <w:rPr>
              <w:rFonts w:ascii="Cambria Math" w:hAnsi="Cambria Math"/>
              <w:lang w:val="en-US"/>
            </w:rPr>
            <m:t>, dx:inputRecipe, sx:Status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  <m:sub>
              <m:r>
                <w:rPr>
                  <w:rFonts w:ascii="Cambria Math" w:hAnsi="Cambria Math"/>
                  <w:lang w:val="en-US"/>
                </w:rPr>
                <m:t>curr</m:t>
              </m:r>
            </m:sub>
          </m:sSub>
          <m:r>
            <w:rPr>
              <w:rFonts w:ascii="Cambria Math" w:hAnsi="Cambria Math"/>
              <w:lang w:val="en-US"/>
            </w:rPr>
            <m:t>:Recipe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L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A0411D" w:rsidRPr="00A0411D" w:rsidRDefault="00A0411D" w:rsidP="00A0411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</m:t>
          </m:r>
          <m:r>
            <w:rPr>
              <w:rFonts w:ascii="Cambria Math" w:eastAsiaTheme="minorEastAsia" w:hAnsi="Cambria Math"/>
              <w:lang w:val="en-US"/>
            </w:rPr>
            <m:t>inputRecipe=rec(</m:t>
          </m:r>
          <m:r>
            <w:rPr>
              <w:rFonts w:ascii="Cambria Math" w:hAnsi="Cambria Math"/>
              <w:lang w:val="en-US"/>
            </w:rPr>
            <m:t>recipe: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 ,</m:t>
          </m:r>
          <m:r>
            <w:rPr>
              <w:rFonts w:ascii="Cambria Math" w:hAnsi="Cambria Math"/>
              <w:lang w:val="en-US"/>
            </w:rPr>
            <m:t>ingredient: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S,</m:t>
          </m:r>
          <m:r>
            <w:rPr>
              <w:rFonts w:ascii="Cambria Math" w:hAnsi="Cambria Math"/>
              <w:lang w:val="en-US"/>
            </w:rPr>
            <m:t>amount: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 xml:space="preserve">N, </m:t>
          </m:r>
          <m:r>
            <w:rPr>
              <w:rFonts w:ascii="Cambria Math" w:hAnsi="Cambria Math"/>
              <w:lang w:val="en-US"/>
            </w:rPr>
            <m:t>measure:</m:t>
          </m:r>
          <m:r>
            <m:rPr>
              <m:scr m:val="double-struck"/>
              <m:sty m:val="p"/>
            </m:rPr>
            <w:rPr>
              <w:rFonts w:ascii="Cambria Math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0411D" w:rsidRPr="006562D7" w:rsidRDefault="00A0411D" w:rsidP="00A0411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Status=enum (norm, abnorm)</m:t>
          </m:r>
        </m:oMath>
      </m:oMathPara>
    </w:p>
    <w:p w:rsidR="00A0411D" w:rsidRPr="006562D7" w:rsidRDefault="00A0411D" w:rsidP="00A0411D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Ef=(x=x')</m:t>
          </m:r>
        </m:oMath>
      </m:oMathPara>
    </w:p>
    <w:p w:rsidR="00E6557C" w:rsidRPr="00E6557C" w:rsidRDefault="00E6557C" w:rsidP="005A0FCF">
      <w:pPr>
        <w:spacing w:before="20" w:after="20"/>
        <w:rPr>
          <w:rFonts w:cstheme="minorHAnsi"/>
          <w:i/>
          <w:iCs/>
        </w:rPr>
      </w:pPr>
      <w:r w:rsidRPr="00E6557C">
        <w:rPr>
          <w:rFonts w:cstheme="minorHAnsi"/>
          <w:i/>
          <w:iCs/>
        </w:rPr>
        <w:t xml:space="preserve">Uf </w:t>
      </w:r>
      <w:r>
        <w:rPr>
          <w:rFonts w:cstheme="minorHAnsi"/>
        </w:rPr>
        <w:t xml:space="preserve">= </w:t>
      </w:r>
      <w:r w:rsidRPr="00E6557C">
        <w:rPr>
          <w:rFonts w:cstheme="minorHAnsi"/>
          <w:i/>
          <w:iCs/>
        </w:rPr>
        <w:t>(vége=(sx=abnorm)</w:t>
      </w:r>
      <w:r w:rsidRPr="00E6557C">
        <w:rPr>
          <w:rFonts w:cstheme="minorHAnsi"/>
          <w:i/>
          <w:iCs/>
        </w:rPr>
        <w:tab/>
      </w:r>
    </w:p>
    <w:p w:rsidR="00E6557C" w:rsidRPr="00E6557C" w:rsidRDefault="00E6557C" w:rsidP="00E6557C">
      <w:pPr>
        <w:ind w:firstLine="284"/>
        <w:rPr>
          <w:rFonts w:eastAsiaTheme="minorEastAsia" w:cstheme="minorHAnsi"/>
          <w:i/>
          <w:lang w:val="en-US"/>
        </w:rPr>
      </w:pPr>
      <w:r w:rsidRPr="00E6557C">
        <w:rPr>
          <w:rFonts w:cstheme="minorHAnsi"/>
          <w:i/>
          <w:iCs/>
        </w:rPr>
        <w:sym w:font="Symbol" w:char="F0D9"/>
      </w:r>
      <w:r w:rsidRPr="00E6557C">
        <w:rPr>
          <w:rFonts w:cstheme="minorHAnsi"/>
          <w:i/>
          <w:iCs/>
        </w:rPr>
        <w:t xml:space="preserve"> (</w:t>
      </w:r>
      <w:r w:rsidRPr="00E6557C">
        <w:rPr>
          <w:rFonts w:cstheme="minorHAnsi"/>
          <w:i/>
          <w:iCs/>
        </w:rPr>
        <w:sym w:font="Symbol" w:char="F0D8"/>
      </w:r>
      <w:r w:rsidRPr="00E6557C">
        <w:rPr>
          <w:rFonts w:cstheme="minorHAnsi"/>
          <w:i/>
          <w:iCs/>
        </w:rPr>
        <w:t xml:space="preserve">vége </w:t>
      </w:r>
      <w:r w:rsidRPr="00E6557C">
        <w:rPr>
          <w:i/>
          <w:iCs/>
        </w:rPr>
        <w:t>→</w:t>
      </w:r>
      <w:r w:rsidRPr="00E6557C">
        <w:rPr>
          <w:rFonts w:cstheme="minorHAnsi"/>
          <w:i/>
          <w:iCs/>
        </w:rPr>
        <w:t xml:space="preserve"> (</w:t>
      </w:r>
      <m:oMath>
        <m:r>
          <w:rPr>
            <w:rFonts w:ascii="Cambria Math" w:hAnsi="Cambria Math" w:cstheme="minorHAnsi"/>
          </w:rPr>
          <m:t>_</m:t>
        </m:r>
        <m:r>
          <w:rPr>
            <w:rFonts w:ascii="Cambria Math" w:hAnsi="Cambria Math"/>
            <w:lang w:val="en-US"/>
          </w:rPr>
          <m:t>curr.needsSugar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  <w:sz w:val="26"/>
                <w:szCs w:val="26"/>
              </w:rPr>
              <m:t>=     SEARCH</m:t>
            </m:r>
          </m:e>
          <m:sub>
            <m:r>
              <w:rPr>
                <w:rFonts w:ascii="Cambria Math" w:hAnsi="Cambria Math" w:cs="Calibri"/>
                <w:sz w:val="26"/>
                <w:szCs w:val="26"/>
              </w:rPr>
              <m:t>e∈</m:t>
            </m:r>
            <m:sSup>
              <m:sSupPr>
                <m:ctrlPr>
                  <w:rPr>
                    <w:rFonts w:ascii="Cambria Math" w:hAnsi="Cambria Math" w:cs="Calibri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6"/>
                    <w:szCs w:val="26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lang w:val="en-US"/>
          </w:rPr>
          <m:t>dx.ingredient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=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suga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i/>
            <w:iCs/>
          </w:rPr>
          <w:sym w:font="Symbol" w:char="F0D9"/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cstheme="minorHAnsi"/>
          </w:rPr>
          <m:t>_curr.recipe=dx.recipe</m:t>
        </m:r>
        <m:r>
          <w:rPr>
            <w:rFonts w:ascii="Cambria Math" w:hAnsi="Cambria Math"/>
            <w:lang w:val="en-US"/>
          </w:rPr>
          <m:t>)</m:t>
        </m:r>
      </m:oMath>
    </w:p>
    <w:p w:rsidR="00A0411D" w:rsidRDefault="00A0411D" w:rsidP="006562D7">
      <w:pPr>
        <w:tabs>
          <w:tab w:val="left" w:pos="5468"/>
        </w:tabs>
        <w:rPr>
          <w:lang w:val="en-US"/>
        </w:rPr>
      </w:pPr>
    </w:p>
    <w:p w:rsidR="00A66C24" w:rsidRPr="00A66C24" w:rsidRDefault="00A66C24" w:rsidP="00A66C24">
      <w:pPr>
        <w:rPr>
          <w:rFonts w:cstheme="minorHAnsi"/>
          <w:iCs/>
          <w:u w:val="single"/>
        </w:rPr>
      </w:pPr>
      <w:r w:rsidRPr="00A66C24">
        <w:rPr>
          <w:rFonts w:cstheme="minorHAnsi"/>
          <w:iCs/>
          <w:u w:val="single"/>
        </w:rPr>
        <w:t xml:space="preserve">Azonosítás: </w:t>
      </w:r>
    </w:p>
    <w:p w:rsidR="00A66C24" w:rsidRDefault="00A66C24" w:rsidP="00A66C24">
      <w:pPr>
        <w:rPr>
          <w:rFonts w:cstheme="minorHAnsi"/>
          <w:iCs/>
        </w:rPr>
      </w:pPr>
      <w:r>
        <w:rPr>
          <w:rFonts w:cstheme="minorHAnsi"/>
          <w:iCs/>
        </w:rPr>
        <w:t xml:space="preserve">t:enor(E) ~   </w:t>
      </w:r>
      <m:oMath>
        <m:r>
          <w:rPr>
            <w:rFonts w:ascii="Cambria Math" w:hAnsi="Cambria Math"/>
            <w:lang w:val="en-US"/>
          </w:rPr>
          <m:t xml:space="preserve"> t:enor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Recipe</m:t>
            </m:r>
          </m:e>
        </m:d>
        <m:r>
          <w:rPr>
            <w:rFonts w:ascii="Cambria Math" w:hAnsi="Cambria Math"/>
            <w:lang w:val="en-US"/>
          </w:rPr>
          <m:t>,</m:t>
        </m:r>
      </m:oMath>
    </w:p>
    <w:p w:rsidR="00A66C24" w:rsidRDefault="00A66C24" w:rsidP="00A66C24">
      <w:pPr>
        <w:rPr>
          <w:rFonts w:cstheme="minorHAnsi"/>
          <w:iCs/>
        </w:rPr>
      </w:pPr>
      <w:r>
        <w:rPr>
          <w:rFonts w:cstheme="minorHAnsi"/>
          <w:iCs/>
        </w:rPr>
        <w:t xml:space="preserve">felt(e) </w:t>
      </w:r>
      <w:r>
        <w:rPr>
          <w:rFonts w:cstheme="minorHAnsi"/>
          <w:iCs/>
        </w:rPr>
        <w:tab/>
        <w:t xml:space="preserve">~  </w:t>
      </w:r>
      <m:oMath>
        <m:r>
          <w:rPr>
            <w:rFonts w:ascii="Cambria Math" w:hAnsi="Cambria Math"/>
            <w:lang w:val="en-US"/>
          </w:rPr>
          <m:t>dx.ingredient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=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suga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</w:p>
    <w:tbl>
      <w:tblPr>
        <w:tblW w:w="7850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6944"/>
      </w:tblGrid>
      <w:tr w:rsidR="00A66C24" w:rsidRPr="00314236" w:rsidTr="00D8620F">
        <w:trPr>
          <w:trHeight w:val="674"/>
        </w:trPr>
        <w:tc>
          <w:tcPr>
            <w:tcW w:w="7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C24" w:rsidRPr="00314236" w:rsidRDefault="007B4E20" w:rsidP="00D8620F">
            <w:pPr>
              <w:pStyle w:val="Bekezds"/>
              <w:spacing w:line="256" w:lineRule="auto"/>
              <w:ind w:left="-69" w:firstLine="0"/>
              <w:jc w:val="center"/>
              <w:rPr>
                <w:rFonts w:asciiTheme="minorHAnsi" w:hAnsiTheme="minorHAnsi" w:cstheme="minorHAnsi"/>
                <w:i/>
                <w:iCs/>
                <w:sz w:val="26"/>
                <w:szCs w:val="26"/>
                <w:lang w:val="en-US" w:eastAsia="en-US"/>
              </w:rPr>
            </w:pPr>
            <m:oMath>
              <m:r>
                <w:rPr>
                  <w:rFonts w:ascii="Cambria Math" w:hAnsi="Cambria Math" w:cstheme="minorHAnsi"/>
                  <w:sz w:val="26"/>
                  <w:szCs w:val="26"/>
                  <w:lang w:val="en-US" w:eastAsia="en-US"/>
                </w:rPr>
                <m:t>_end=sx=abnorm</m:t>
              </m:r>
            </m:oMath>
            <w:r w:rsidR="00063160">
              <w:rPr>
                <w:rFonts w:asciiTheme="minorHAnsi" w:hAnsiTheme="minorHAnsi" w:cstheme="minorHAnsi"/>
                <w:i/>
                <w:sz w:val="26"/>
                <w:szCs w:val="26"/>
                <w:lang w:val="en-US" w:eastAsia="en-US"/>
              </w:rPr>
              <w:t>, _curr.</w:t>
            </w:r>
            <w:r w:rsidR="00063160">
              <w:rPr>
                <w:rFonts w:asciiTheme="minorHAnsi" w:hAnsiTheme="minorHAnsi" w:cstheme="minorHAnsi"/>
                <w:sz w:val="26"/>
                <w:szCs w:val="26"/>
                <w:lang w:eastAsia="en-US"/>
              </w:rPr>
              <w:t>needsSugar=true</w:t>
            </w:r>
          </w:p>
        </w:tc>
      </w:tr>
      <w:tr w:rsidR="00A66C24" w:rsidTr="00D8620F">
        <w:trPr>
          <w:trHeight w:val="686"/>
        </w:trPr>
        <w:tc>
          <w:tcPr>
            <w:tcW w:w="78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6C24" w:rsidRDefault="00A66C24" w:rsidP="00D8620F">
            <w:pPr>
              <w:pStyle w:val="Bekezds"/>
              <w:spacing w:line="256" w:lineRule="auto"/>
              <w:ind w:left="-69" w:firstLine="0"/>
              <w:jc w:val="center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  <w:lang w:eastAsia="en-US"/>
                  </w:rPr>
                  <m:t xml:space="preserve">l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 xml:space="preserve">⋀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w:sym w:font="Symbol" w:char="F0D8"/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t.end()</m:t>
                </m:r>
              </m:oMath>
            </m:oMathPara>
          </w:p>
        </w:tc>
      </w:tr>
      <w:tr w:rsidR="00A66C24" w:rsidTr="00D8620F">
        <w:trPr>
          <w:trHeight w:val="697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6C24" w:rsidRDefault="00A66C24" w:rsidP="00D8620F">
            <w:pPr>
              <w:pStyle w:val="Bekezds"/>
              <w:spacing w:line="256" w:lineRule="auto"/>
              <w:ind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C24" w:rsidRDefault="002D76E7" w:rsidP="00A66C24">
            <w:pPr>
              <w:pStyle w:val="Bekezds"/>
              <w:spacing w:line="256" w:lineRule="auto"/>
              <w:ind w:left="-73" w:firstLine="0"/>
              <w:jc w:val="center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>
              <m:r>
                <w:rPr>
                  <w:rFonts w:ascii="Cambria Math" w:hAnsi="Cambria Math" w:cstheme="minorHAnsi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curr.needsSugar</m:t>
              </m:r>
              <m:r>
                <w:rPr>
                  <w:rFonts w:ascii="Cambria Math" w:hAnsi="Cambria Math" w:cstheme="minorHAnsi"/>
                  <w:sz w:val="26"/>
                  <w:szCs w:val="26"/>
                  <w:lang w:eastAsia="en-US"/>
                </w:rPr>
                <m:t>=dx.ingredient</m:t>
              </m:r>
            </m:oMath>
            <w:r w:rsidR="00A66C24"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  <w:t>=’sugar’, _curr=dx.recipe</w:t>
            </w:r>
          </w:p>
        </w:tc>
      </w:tr>
      <w:tr w:rsidR="00A66C24" w:rsidTr="00D8620F">
        <w:trPr>
          <w:trHeight w:val="54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C24" w:rsidRDefault="00A66C24" w:rsidP="00D8620F">
            <w:pPr>
              <w:pStyle w:val="Bekezds"/>
              <w:spacing w:line="256" w:lineRule="auto"/>
              <w:ind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C24" w:rsidRDefault="00A66C24" w:rsidP="00D8620F">
            <w:pPr>
              <w:pStyle w:val="Bekezds"/>
              <w:spacing w:line="256" w:lineRule="auto"/>
              <w:ind w:left="-73" w:firstLine="0"/>
              <w:rPr>
                <w:rFonts w:asciiTheme="minorHAnsi" w:hAnsiTheme="minorHAnsi" w:cstheme="minorHAnsi"/>
                <w:iCs/>
                <w:sz w:val="26"/>
                <w:szCs w:val="26"/>
                <w:lang w:eastAsia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6"/>
                    <w:szCs w:val="26"/>
                    <w:lang w:eastAsia="en-US"/>
                  </w:rPr>
                  <m:t>t.next()</m:t>
                </m:r>
              </m:oMath>
            </m:oMathPara>
          </w:p>
        </w:tc>
      </w:tr>
    </w:tbl>
    <w:p w:rsidR="00A66C24" w:rsidRPr="00A0411D" w:rsidRDefault="00A66C24" w:rsidP="006562D7">
      <w:pPr>
        <w:tabs>
          <w:tab w:val="left" w:pos="5468"/>
        </w:tabs>
        <w:rPr>
          <w:lang w:val="en-US"/>
        </w:rPr>
      </w:pPr>
    </w:p>
    <w:sectPr w:rsidR="00A66C24" w:rsidRPr="00A041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046" w:rsidRDefault="00997046" w:rsidP="00AB009D">
      <w:pPr>
        <w:spacing w:after="0" w:line="240" w:lineRule="auto"/>
      </w:pPr>
      <w:r>
        <w:separator/>
      </w:r>
    </w:p>
  </w:endnote>
  <w:endnote w:type="continuationSeparator" w:id="0">
    <w:p w:rsidR="00997046" w:rsidRDefault="00997046" w:rsidP="00AB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046" w:rsidRDefault="00997046" w:rsidP="00AB009D">
      <w:pPr>
        <w:spacing w:after="0" w:line="240" w:lineRule="auto"/>
      </w:pPr>
      <w:r>
        <w:separator/>
      </w:r>
    </w:p>
  </w:footnote>
  <w:footnote w:type="continuationSeparator" w:id="0">
    <w:p w:rsidR="00997046" w:rsidRDefault="00997046" w:rsidP="00AB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09D" w:rsidRDefault="00AB009D">
    <w:pPr>
      <w:pStyle w:val="lfej"/>
    </w:pPr>
    <w:r>
      <w:t>Gulyás Simone</w:t>
    </w:r>
    <w:r>
      <w:tab/>
      <w:t>7. beadandó</w:t>
    </w:r>
    <w:r>
      <w:tab/>
      <w:t>2020.04.04</w:t>
    </w:r>
  </w:p>
  <w:p w:rsidR="00AB009D" w:rsidRDefault="00AB009D">
    <w:pPr>
      <w:pStyle w:val="lfej"/>
    </w:pPr>
    <w:r>
      <w:t>h2e9aq</w:t>
    </w:r>
  </w:p>
  <w:p w:rsidR="00AB009D" w:rsidRDefault="00AB009D">
    <w:pPr>
      <w:pStyle w:val="lfej"/>
    </w:pPr>
    <w:r>
      <w:t>h2e9aq@inf.elte.hu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9D"/>
    <w:rsid w:val="00063160"/>
    <w:rsid w:val="00091081"/>
    <w:rsid w:val="002D76E7"/>
    <w:rsid w:val="00314236"/>
    <w:rsid w:val="00556F3C"/>
    <w:rsid w:val="005701C1"/>
    <w:rsid w:val="005A0FCF"/>
    <w:rsid w:val="006562D7"/>
    <w:rsid w:val="00796EBD"/>
    <w:rsid w:val="007B4E20"/>
    <w:rsid w:val="008B6B25"/>
    <w:rsid w:val="00994FA6"/>
    <w:rsid w:val="00997046"/>
    <w:rsid w:val="00A0411D"/>
    <w:rsid w:val="00A66C24"/>
    <w:rsid w:val="00AB009D"/>
    <w:rsid w:val="00B528C0"/>
    <w:rsid w:val="00C9633C"/>
    <w:rsid w:val="00DD3D3A"/>
    <w:rsid w:val="00E6557C"/>
    <w:rsid w:val="00EE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9A63"/>
  <w15:chartTrackingRefBased/>
  <w15:docId w15:val="{24BCE6FA-4C62-4799-B455-1147001D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0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009D"/>
  </w:style>
  <w:style w:type="paragraph" w:styleId="llb">
    <w:name w:val="footer"/>
    <w:basedOn w:val="Norml"/>
    <w:link w:val="llbChar"/>
    <w:uiPriority w:val="99"/>
    <w:unhideWhenUsed/>
    <w:rsid w:val="00AB0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009D"/>
  </w:style>
  <w:style w:type="character" w:styleId="Helyrzszveg">
    <w:name w:val="Placeholder Text"/>
    <w:basedOn w:val="Bekezdsalapbettpusa"/>
    <w:uiPriority w:val="99"/>
    <w:semiHidden/>
    <w:rsid w:val="00AB009D"/>
    <w:rPr>
      <w:color w:val="808080"/>
    </w:rPr>
  </w:style>
  <w:style w:type="character" w:customStyle="1" w:styleId="BekezdsChar">
    <w:name w:val="Bekezdés Char"/>
    <w:basedOn w:val="Bekezdsalapbettpusa"/>
    <w:link w:val="Bekezds"/>
    <w:locked/>
    <w:rsid w:val="00314236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">
    <w:name w:val="Bekezdés"/>
    <w:basedOn w:val="Norml"/>
    <w:link w:val="BekezdsChar"/>
    <w:rsid w:val="00314236"/>
    <w:pPr>
      <w:spacing w:before="6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Kplet">
    <w:name w:val="Képlet"/>
    <w:basedOn w:val="Norml"/>
    <w:next w:val="Norml"/>
    <w:rsid w:val="00314236"/>
    <w:pPr>
      <w:keepNext/>
      <w:spacing w:after="240" w:line="240" w:lineRule="auto"/>
      <w:ind w:left="1134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table" w:styleId="Rcsostblzat">
    <w:name w:val="Table Grid"/>
    <w:basedOn w:val="Normltblzat"/>
    <w:uiPriority w:val="39"/>
    <w:rsid w:val="0031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269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Gulyás</dc:creator>
  <cp:keywords/>
  <dc:description/>
  <cp:lastModifiedBy>Simone Gulyás</cp:lastModifiedBy>
  <cp:revision>8</cp:revision>
  <dcterms:created xsi:type="dcterms:W3CDTF">2020-04-04T18:04:00Z</dcterms:created>
  <dcterms:modified xsi:type="dcterms:W3CDTF">2020-04-07T16:51:00Z</dcterms:modified>
</cp:coreProperties>
</file>