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8C30" w14:textId="77777777" w:rsidR="00822F96" w:rsidRPr="00CD78B6" w:rsidRDefault="00822F96" w:rsidP="00822F96">
      <w:pPr>
        <w:rPr>
          <w:rFonts w:eastAsia="Times New Roman"/>
          <w:lang w:eastAsia="es-ES"/>
        </w:rPr>
      </w:pPr>
      <w:r w:rsidRPr="00822F96">
        <w:rPr>
          <w:rStyle w:val="TtuloCar"/>
          <w:lang w:eastAsia="es-ES"/>
        </w:rPr>
        <w:t>Canon</w:t>
      </w:r>
      <w:r w:rsidRPr="00822F96">
        <w:rPr>
          <w:rFonts w:eastAsia="Times New Roman"/>
          <w:lang w:eastAsia="es-ES"/>
        </w:rPr>
        <w:t xml:space="preserve"> </w:t>
      </w:r>
    </w:p>
    <w:p w14:paraId="73188815" w14:textId="02F70F93" w:rsidR="00822F96" w:rsidRPr="00CD78B6" w:rsidRDefault="00822F96" w:rsidP="00B94732">
      <w:pPr>
        <w:spacing w:after="120"/>
        <w:rPr>
          <w:rFonts w:eastAsia="Times New Roman"/>
          <w:lang w:eastAsia="es-ES"/>
        </w:rPr>
      </w:pPr>
      <w:r w:rsidRPr="00822F96">
        <w:rPr>
          <w:rFonts w:eastAsia="Times New Roman"/>
          <w:lang w:eastAsia="es-ES"/>
        </w:rPr>
        <w:t>Impuesto para grabar el uso del agua</w:t>
      </w:r>
      <w:r w:rsidRPr="00CD78B6">
        <w:rPr>
          <w:rFonts w:eastAsia="Times New Roman"/>
          <w:lang w:eastAsia="es-ES"/>
        </w:rPr>
        <w:t>.</w:t>
      </w:r>
      <w:r w:rsidRPr="00822F96">
        <w:rPr>
          <w:rFonts w:eastAsia="Times New Roman"/>
          <w:lang w:eastAsia="es-ES"/>
        </w:rPr>
        <w:t xml:space="preserve"> </w:t>
      </w:r>
      <w:r w:rsidRPr="00CD78B6">
        <w:rPr>
          <w:rFonts w:eastAsia="Times New Roman"/>
          <w:lang w:eastAsia="es-ES"/>
        </w:rPr>
        <w:t>Con el dinero</w:t>
      </w:r>
      <w:r w:rsidRPr="00822F96">
        <w:rPr>
          <w:rFonts w:eastAsia="Times New Roman"/>
          <w:lang w:eastAsia="es-ES"/>
        </w:rPr>
        <w:t xml:space="preserve"> </w:t>
      </w:r>
      <w:r w:rsidRPr="00CD78B6">
        <w:rPr>
          <w:rFonts w:eastAsia="Times New Roman"/>
          <w:lang w:eastAsia="es-ES"/>
        </w:rPr>
        <w:t xml:space="preserve">recaudado </w:t>
      </w:r>
      <w:r w:rsidRPr="00822F96">
        <w:rPr>
          <w:rFonts w:eastAsia="Times New Roman"/>
          <w:lang w:eastAsia="es-ES"/>
        </w:rPr>
        <w:t xml:space="preserve">la </w:t>
      </w:r>
      <w:r w:rsidRPr="00CD78B6">
        <w:rPr>
          <w:rFonts w:eastAsia="Times New Roman"/>
          <w:lang w:eastAsia="es-ES"/>
        </w:rPr>
        <w:t>C</w:t>
      </w:r>
      <w:r w:rsidRPr="00822F96">
        <w:rPr>
          <w:rFonts w:eastAsia="Times New Roman"/>
          <w:lang w:eastAsia="es-ES"/>
        </w:rPr>
        <w:t xml:space="preserve">omunidad </w:t>
      </w:r>
      <w:r w:rsidRPr="00CD78B6">
        <w:rPr>
          <w:rFonts w:eastAsia="Times New Roman"/>
          <w:lang w:eastAsia="es-ES"/>
        </w:rPr>
        <w:t>Autónoma</w:t>
      </w:r>
      <w:r w:rsidRPr="00822F96">
        <w:rPr>
          <w:rFonts w:eastAsia="Times New Roman"/>
          <w:lang w:eastAsia="es-ES"/>
        </w:rPr>
        <w:t xml:space="preserve"> </w:t>
      </w:r>
      <w:r w:rsidRPr="00CD78B6">
        <w:rPr>
          <w:rFonts w:eastAsia="Times New Roman"/>
          <w:lang w:eastAsia="es-ES"/>
        </w:rPr>
        <w:t xml:space="preserve">hace el </w:t>
      </w:r>
      <w:r w:rsidR="00544AA9" w:rsidRPr="00CD78B6">
        <w:rPr>
          <w:rFonts w:eastAsia="Times New Roman"/>
          <w:lang w:eastAsia="es-ES"/>
        </w:rPr>
        <w:t>mantenimiento de</w:t>
      </w:r>
      <w:r w:rsidRPr="00CD78B6">
        <w:rPr>
          <w:rFonts w:eastAsia="Times New Roman"/>
          <w:lang w:eastAsia="es-ES"/>
        </w:rPr>
        <w:t xml:space="preserve"> </w:t>
      </w:r>
      <w:r w:rsidRPr="00822F96">
        <w:rPr>
          <w:rFonts w:eastAsia="Times New Roman"/>
          <w:lang w:eastAsia="es-ES"/>
        </w:rPr>
        <w:t>las infraestructuras de agua.</w:t>
      </w:r>
    </w:p>
    <w:p w14:paraId="770A9E00" w14:textId="77777777" w:rsidR="00822F96" w:rsidRPr="00CD78B6" w:rsidRDefault="00822F96" w:rsidP="00B94732">
      <w:pPr>
        <w:spacing w:after="120"/>
        <w:rPr>
          <w:rFonts w:eastAsia="Times New Roman"/>
          <w:lang w:eastAsia="es-ES"/>
        </w:rPr>
      </w:pPr>
    </w:p>
    <w:p w14:paraId="20CE62B9" w14:textId="77777777" w:rsidR="00822F96" w:rsidRPr="00CD78B6" w:rsidRDefault="00822F96" w:rsidP="00B94732">
      <w:pPr>
        <w:spacing w:after="120"/>
        <w:rPr>
          <w:rFonts w:eastAsia="Times New Roman"/>
          <w:lang w:eastAsia="es-ES"/>
        </w:rPr>
      </w:pPr>
      <w:r w:rsidRPr="00CD78B6">
        <w:rPr>
          <w:rStyle w:val="Ttulo1Car"/>
        </w:rPr>
        <w:t>Servicios</w:t>
      </w:r>
      <w:r w:rsidRPr="00822F96">
        <w:rPr>
          <w:rFonts w:eastAsia="Times New Roman"/>
          <w:lang w:eastAsia="es-ES"/>
        </w:rPr>
        <w:br/>
      </w:r>
    </w:p>
    <w:p w14:paraId="58D2A6F5" w14:textId="77777777" w:rsidR="00822F96" w:rsidRPr="00CD78B6" w:rsidRDefault="00822F96" w:rsidP="00B94732">
      <w:pPr>
        <w:pStyle w:val="Prrafodelista"/>
        <w:numPr>
          <w:ilvl w:val="0"/>
          <w:numId w:val="2"/>
        </w:numPr>
        <w:spacing w:after="120"/>
        <w:rPr>
          <w:rFonts w:eastAsia="Times New Roman"/>
          <w:sz w:val="24"/>
          <w:szCs w:val="24"/>
          <w:lang w:eastAsia="es-ES"/>
        </w:rPr>
      </w:pPr>
      <w:r w:rsidRPr="00CD78B6">
        <w:rPr>
          <w:rFonts w:eastAsia="Times New Roman"/>
          <w:lang w:eastAsia="es-ES"/>
        </w:rPr>
        <w:t>19-Canon Fijo</w:t>
      </w:r>
    </w:p>
    <w:p w14:paraId="5F672429" w14:textId="172A9CEB" w:rsidR="00822F96" w:rsidRPr="00CD78B6" w:rsidRDefault="00822F96" w:rsidP="00B94732">
      <w:pPr>
        <w:pStyle w:val="Prrafodelista"/>
        <w:numPr>
          <w:ilvl w:val="0"/>
          <w:numId w:val="2"/>
        </w:numPr>
        <w:spacing w:after="120"/>
        <w:rPr>
          <w:rFonts w:eastAsia="Times New Roman"/>
          <w:sz w:val="24"/>
          <w:szCs w:val="24"/>
          <w:lang w:eastAsia="es-ES"/>
        </w:rPr>
      </w:pPr>
      <w:r w:rsidRPr="00CD78B6">
        <w:rPr>
          <w:rFonts w:eastAsia="Times New Roman"/>
          <w:lang w:eastAsia="es-ES"/>
        </w:rPr>
        <w:t>20-Canon Variable (depende del consumo)</w:t>
      </w:r>
    </w:p>
    <w:p w14:paraId="12E316B5" w14:textId="77777777" w:rsidR="00822F96" w:rsidRPr="00822F96" w:rsidRDefault="00822F96" w:rsidP="00B94732">
      <w:pPr>
        <w:spacing w:after="120"/>
        <w:rPr>
          <w:rFonts w:eastAsia="Times New Roman"/>
          <w:lang w:eastAsia="es-ES"/>
        </w:rPr>
      </w:pPr>
      <w:r w:rsidRPr="00822F96">
        <w:rPr>
          <w:rFonts w:eastAsia="Times New Roman"/>
          <w:lang w:eastAsia="es-ES"/>
        </w:rPr>
        <w:t> </w:t>
      </w:r>
    </w:p>
    <w:p w14:paraId="2CEAE11E" w14:textId="77777777" w:rsidR="00822F96" w:rsidRPr="00822F96" w:rsidRDefault="00822F96" w:rsidP="00822F9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8B6">
        <w:drawing>
          <wp:inline distT="0" distB="0" distL="0" distR="0" wp14:anchorId="0B001406" wp14:editId="1D0CD4BE">
            <wp:extent cx="6276975" cy="1609725"/>
            <wp:effectExtent l="0" t="0" r="9525" b="9525"/>
            <wp:docPr id="975805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1CB0" w14:textId="77777777" w:rsidR="00822F96" w:rsidRPr="00CD78B6" w:rsidRDefault="00822F96" w:rsidP="00822F96">
      <w:pPr>
        <w:pStyle w:val="Ttulo"/>
        <w:rPr>
          <w:rFonts w:eastAsia="Times New Roman"/>
          <w:lang w:eastAsia="es-ES"/>
        </w:rPr>
      </w:pPr>
    </w:p>
    <w:p w14:paraId="061EBE13" w14:textId="77777777" w:rsidR="00230A14" w:rsidRDefault="00230A14">
      <w:pPr>
        <w:spacing w:after="160" w:line="259" w:lineRule="auto"/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700FB9E2" w14:textId="599A0E2D" w:rsidR="00A257B2" w:rsidRDefault="00A257B2" w:rsidP="00822F96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Liquidación de Impuestos</w:t>
      </w:r>
    </w:p>
    <w:p w14:paraId="73A6AAAF" w14:textId="5138A0A9" w:rsidR="00A257B2" w:rsidRDefault="00A257B2" w:rsidP="00B94732">
      <w:pPr>
        <w:spacing w:after="120"/>
        <w:rPr>
          <w:lang w:eastAsia="es-ES"/>
        </w:rPr>
      </w:pPr>
      <w:r>
        <w:rPr>
          <w:lang w:eastAsia="es-ES"/>
        </w:rPr>
        <w:t xml:space="preserve">Esta acción no da de baja los servicios, solo marca las </w:t>
      </w:r>
      <w:r>
        <w:rPr>
          <w:lang w:eastAsia="es-ES"/>
        </w:rPr>
        <w:t>líneas</w:t>
      </w:r>
      <w:r>
        <w:rPr>
          <w:lang w:eastAsia="es-ES"/>
        </w:rPr>
        <w:t xml:space="preserve"> para que aparezcan en los informes de la administración.</w:t>
      </w:r>
    </w:p>
    <w:p w14:paraId="5BEEF063" w14:textId="77777777" w:rsidR="00A257B2" w:rsidRDefault="00A257B2" w:rsidP="00B94732">
      <w:pPr>
        <w:spacing w:after="120"/>
        <w:rPr>
          <w:lang w:eastAsia="es-ES"/>
        </w:rPr>
      </w:pPr>
      <w:r w:rsidRPr="00A257B2">
        <w:rPr>
          <w:i/>
          <w:iCs/>
          <w:lang w:eastAsia="es-ES"/>
        </w:rPr>
        <w:t>Margari</w:t>
      </w:r>
      <w:r>
        <w:rPr>
          <w:lang w:eastAsia="es-ES"/>
        </w:rPr>
        <w:t xml:space="preserve"> liquida determinados usos. </w:t>
      </w:r>
    </w:p>
    <w:p w14:paraId="7888E6B2" w14:textId="77777777" w:rsidR="00A257B2" w:rsidRDefault="00A257B2" w:rsidP="00B94732">
      <w:pPr>
        <w:spacing w:after="120"/>
        <w:rPr>
          <w:lang w:eastAsia="es-ES"/>
        </w:rPr>
      </w:pPr>
      <w:r>
        <w:rPr>
          <w:lang w:eastAsia="es-ES"/>
        </w:rPr>
        <w:t xml:space="preserve">NO LIQUIDA TODOS. </w:t>
      </w:r>
    </w:p>
    <w:p w14:paraId="3707279C" w14:textId="36392711" w:rsidR="00A257B2" w:rsidRDefault="00A257B2" w:rsidP="00B94732">
      <w:pPr>
        <w:spacing w:after="120"/>
        <w:rPr>
          <w:lang w:eastAsia="es-ES"/>
        </w:rPr>
      </w:pPr>
      <w:r>
        <w:rPr>
          <w:lang w:eastAsia="es-ES"/>
        </w:rPr>
        <w:t>Antes de intentar reproducir un caso v</w:t>
      </w:r>
      <w:r>
        <w:rPr>
          <w:lang w:eastAsia="es-ES"/>
        </w:rPr>
        <w:t>alidar que usos se han liquidado.</w:t>
      </w:r>
    </w:p>
    <w:p w14:paraId="0BF87FE8" w14:textId="77777777" w:rsidR="00230A14" w:rsidRDefault="00A257B2" w:rsidP="00B94732">
      <w:pPr>
        <w:spacing w:after="120"/>
        <w:rPr>
          <w:lang w:eastAsia="es-ES"/>
        </w:rPr>
      </w:pPr>
      <w:r>
        <w:rPr>
          <w:lang w:eastAsia="es-ES"/>
        </w:rPr>
        <w:t xml:space="preserve">Se liquida por </w:t>
      </w:r>
      <w:r w:rsidRPr="00230A14">
        <w:rPr>
          <w:b/>
          <w:bCs/>
          <w:lang w:eastAsia="es-ES"/>
        </w:rPr>
        <w:t>fecha de factura</w:t>
      </w:r>
      <w:r>
        <w:rPr>
          <w:lang w:eastAsia="es-ES"/>
        </w:rPr>
        <w:t xml:space="preserve"> semestralmente</w:t>
      </w:r>
      <w:r w:rsidR="00230A14">
        <w:rPr>
          <w:lang w:eastAsia="es-ES"/>
        </w:rPr>
        <w:t>.</w:t>
      </w:r>
    </w:p>
    <w:p w14:paraId="462BC52A" w14:textId="77777777" w:rsidR="00230A14" w:rsidRDefault="00230A14" w:rsidP="00B94732">
      <w:pPr>
        <w:spacing w:after="120"/>
        <w:rPr>
          <w:lang w:eastAsia="es-ES"/>
        </w:rPr>
      </w:pPr>
    </w:p>
    <w:p w14:paraId="7E71CECC" w14:textId="6F176097" w:rsidR="00230A14" w:rsidRPr="00230A14" w:rsidRDefault="00230A14" w:rsidP="00B94732">
      <w:pPr>
        <w:pStyle w:val="Ttulo1"/>
        <w:spacing w:after="120"/>
        <w:rPr>
          <w:lang w:eastAsia="es-ES"/>
        </w:rPr>
      </w:pPr>
      <w:proofErr w:type="spellStart"/>
      <w:r w:rsidRPr="00230A14">
        <w:t>Liquidaciones_Update_FechaLiquidacionImpuesto</w:t>
      </w:r>
      <w:proofErr w:type="spellEnd"/>
    </w:p>
    <w:p w14:paraId="3B0340F7" w14:textId="77777777" w:rsidR="00230A14" w:rsidRDefault="00230A14" w:rsidP="00B94732">
      <w:pPr>
        <w:spacing w:after="120"/>
      </w:pPr>
      <w:r w:rsidRPr="00230A14">
        <w:t>La liquidación se hace con el procedimiento común para todas las explotaciones</w:t>
      </w:r>
      <w:r>
        <w:t xml:space="preserve"> </w:t>
      </w:r>
      <w:r w:rsidRPr="00230A14">
        <w:t xml:space="preserve">que liquidan canon: </w:t>
      </w:r>
    </w:p>
    <w:p w14:paraId="392DF16D" w14:textId="77777777" w:rsidR="00230A14" w:rsidRDefault="00230A14" w:rsidP="00B94732">
      <w:pPr>
        <w:pStyle w:val="Prrafodelista"/>
        <w:numPr>
          <w:ilvl w:val="0"/>
          <w:numId w:val="5"/>
        </w:numPr>
        <w:spacing w:after="120"/>
      </w:pPr>
      <w:r w:rsidRPr="00230A14">
        <w:t>AVG</w:t>
      </w:r>
    </w:p>
    <w:p w14:paraId="41D0CA61" w14:textId="77777777" w:rsidR="00230A14" w:rsidRDefault="00230A14" w:rsidP="00B94732">
      <w:pPr>
        <w:pStyle w:val="Prrafodelista"/>
        <w:numPr>
          <w:ilvl w:val="0"/>
          <w:numId w:val="5"/>
        </w:numPr>
        <w:spacing w:after="120"/>
      </w:pPr>
      <w:r w:rsidRPr="00230A14">
        <w:t>BIAR</w:t>
      </w:r>
    </w:p>
    <w:p w14:paraId="799D6AAB" w14:textId="09CF835A" w:rsidR="00230A14" w:rsidRPr="00230A14" w:rsidRDefault="00230A14" w:rsidP="00B94732">
      <w:pPr>
        <w:pStyle w:val="Prrafodelista"/>
        <w:numPr>
          <w:ilvl w:val="0"/>
          <w:numId w:val="5"/>
        </w:numPr>
        <w:spacing w:after="120"/>
        <w:rPr>
          <w:lang w:eastAsia="es-ES"/>
        </w:rPr>
      </w:pPr>
      <w:r w:rsidRPr="00230A14">
        <w:t>RIBADESELLA</w:t>
      </w:r>
    </w:p>
    <w:p w14:paraId="7DC71B61" w14:textId="77777777" w:rsidR="00230A14" w:rsidRDefault="00230A14" w:rsidP="00B94732">
      <w:pPr>
        <w:spacing w:after="120"/>
        <w:rPr>
          <w:lang w:eastAsia="es-ES"/>
        </w:rPr>
      </w:pPr>
    </w:p>
    <w:p w14:paraId="2AA28228" w14:textId="111FB09C" w:rsidR="00230A14" w:rsidRDefault="00230A14" w:rsidP="00B94732">
      <w:pPr>
        <w:spacing w:after="120"/>
        <w:rPr>
          <w:lang w:eastAsia="es-ES"/>
        </w:rPr>
      </w:pPr>
      <w:r>
        <w:rPr>
          <w:lang w:eastAsia="es-ES"/>
        </w:rPr>
        <w:t xml:space="preserve">Las columnas que se actualizan con la liquidación de impuestos son </w:t>
      </w:r>
      <w:proofErr w:type="spellStart"/>
      <w:r w:rsidRPr="00230A14">
        <w:rPr>
          <w:b/>
          <w:bCs/>
          <w:lang w:eastAsia="es-ES"/>
        </w:rPr>
        <w:t>fclFecLiqImpuesto</w:t>
      </w:r>
      <w:proofErr w:type="spellEnd"/>
      <w:r>
        <w:rPr>
          <w:lang w:eastAsia="es-ES"/>
        </w:rPr>
        <w:t xml:space="preserve">, </w:t>
      </w:r>
      <w:proofErr w:type="spellStart"/>
      <w:r w:rsidRPr="00230A14">
        <w:rPr>
          <w:b/>
          <w:bCs/>
          <w:lang w:eastAsia="es-ES"/>
        </w:rPr>
        <w:t>fcl</w:t>
      </w:r>
      <w:r w:rsidRPr="00230A14">
        <w:rPr>
          <w:b/>
          <w:bCs/>
          <w:lang w:eastAsia="es-ES"/>
        </w:rPr>
        <w:t>Usr</w:t>
      </w:r>
      <w:r w:rsidRPr="00230A14">
        <w:rPr>
          <w:b/>
          <w:bCs/>
          <w:lang w:eastAsia="es-ES"/>
        </w:rPr>
        <w:t>LiqImpuesto</w:t>
      </w:r>
      <w:proofErr w:type="spellEnd"/>
      <w:r>
        <w:rPr>
          <w:lang w:eastAsia="es-ES"/>
        </w:rPr>
        <w:t xml:space="preserve"> </w:t>
      </w:r>
    </w:p>
    <w:p w14:paraId="296B53AD" w14:textId="1AA3555C" w:rsidR="00230A14" w:rsidRDefault="00230A14" w:rsidP="00A257B2">
      <w:pPr>
        <w:rPr>
          <w:lang w:eastAsia="es-ES"/>
        </w:rPr>
      </w:pPr>
      <w:r>
        <w:rPr>
          <w:noProof/>
        </w:rPr>
        <w:drawing>
          <wp:inline distT="0" distB="0" distL="0" distR="0" wp14:anchorId="070E60C0" wp14:editId="5A4EF496">
            <wp:extent cx="2251881" cy="865780"/>
            <wp:effectExtent l="0" t="0" r="0" b="0"/>
            <wp:docPr id="581874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45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21" cy="8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B9E" w14:textId="77777777" w:rsidR="00230A14" w:rsidRDefault="00230A14" w:rsidP="00A257B2">
      <w:pPr>
        <w:rPr>
          <w:lang w:eastAsia="es-ES"/>
        </w:rPr>
      </w:pPr>
    </w:p>
    <w:p w14:paraId="3E0CCFBB" w14:textId="762A8E17" w:rsidR="00230A14" w:rsidRDefault="00230A14" w:rsidP="00A257B2">
      <w:pPr>
        <w:rPr>
          <w:lang w:eastAsia="es-ES"/>
        </w:rPr>
      </w:pPr>
      <w:r w:rsidRPr="00230A14">
        <w:rPr>
          <w:b/>
          <w:bCs/>
          <w:lang w:eastAsia="es-ES"/>
        </w:rPr>
        <w:t>Liquidación primer semestre</w:t>
      </w:r>
      <w:r>
        <w:rPr>
          <w:lang w:eastAsia="es-ES"/>
        </w:rPr>
        <w:t xml:space="preserve"> (01/01/2022-30/06/2022)</w:t>
      </w:r>
    </w:p>
    <w:p w14:paraId="6DC79418" w14:textId="174754BC" w:rsidR="00230A14" w:rsidRDefault="00230A14" w:rsidP="00A257B2">
      <w:pPr>
        <w:rPr>
          <w:lang w:eastAsia="es-ES"/>
        </w:rPr>
      </w:pPr>
      <w:r>
        <w:rPr>
          <w:noProof/>
        </w:rPr>
        <w:drawing>
          <wp:inline distT="0" distB="0" distL="0" distR="0" wp14:anchorId="268A7D2D" wp14:editId="15C72185">
            <wp:extent cx="5686425" cy="3164843"/>
            <wp:effectExtent l="0" t="0" r="0" b="0"/>
            <wp:docPr id="13601314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144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052" cy="31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BA79" w14:textId="77777777" w:rsidR="00230A14" w:rsidRDefault="00230A14" w:rsidP="00A257B2">
      <w:pPr>
        <w:rPr>
          <w:lang w:eastAsia="es-ES"/>
        </w:rPr>
      </w:pPr>
    </w:p>
    <w:p w14:paraId="1D8DA3F8" w14:textId="3DC57855" w:rsidR="00230A14" w:rsidRDefault="00230A14" w:rsidP="00A257B2">
      <w:pPr>
        <w:rPr>
          <w:lang w:eastAsia="es-ES"/>
        </w:rPr>
      </w:pPr>
      <w:r w:rsidRPr="00230A14">
        <w:rPr>
          <w:b/>
          <w:bCs/>
          <w:lang w:eastAsia="es-ES"/>
        </w:rPr>
        <w:t>Liquidación segundo semestre</w:t>
      </w:r>
      <w:r>
        <w:rPr>
          <w:lang w:eastAsia="es-ES"/>
        </w:rPr>
        <w:t xml:space="preserve"> (01/07/2022-31/12/2022)</w:t>
      </w:r>
    </w:p>
    <w:p w14:paraId="7498EA88" w14:textId="77777777" w:rsidR="00230A14" w:rsidRDefault="00230A14" w:rsidP="00A257B2">
      <w:pPr>
        <w:rPr>
          <w:lang w:eastAsia="es-ES"/>
        </w:rPr>
      </w:pPr>
    </w:p>
    <w:p w14:paraId="02A47163" w14:textId="68D17177" w:rsidR="00230A14" w:rsidRDefault="00230A14">
      <w:pPr>
        <w:spacing w:after="160" w:line="259" w:lineRule="auto"/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s-ES"/>
        </w:rPr>
      </w:pPr>
      <w:r>
        <w:rPr>
          <w:noProof/>
        </w:rPr>
        <w:drawing>
          <wp:inline distT="0" distB="0" distL="0" distR="0" wp14:anchorId="45FAC4D6" wp14:editId="38939649">
            <wp:extent cx="4981575" cy="936135"/>
            <wp:effectExtent l="0" t="0" r="0" b="0"/>
            <wp:docPr id="720925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5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300" cy="9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eastAsia="es-ES"/>
        </w:rPr>
        <w:br w:type="page"/>
      </w:r>
    </w:p>
    <w:p w14:paraId="7586774E" w14:textId="646E9DB1" w:rsidR="00822F96" w:rsidRPr="00CD78B6" w:rsidRDefault="00822F96" w:rsidP="00822F96">
      <w:pPr>
        <w:pStyle w:val="Ttulo"/>
        <w:rPr>
          <w:rFonts w:eastAsia="Times New Roman"/>
          <w:lang w:eastAsia="es-ES"/>
        </w:rPr>
      </w:pPr>
      <w:r w:rsidRPr="00CD78B6">
        <w:rPr>
          <w:rFonts w:eastAsia="Times New Roman"/>
          <w:lang w:eastAsia="es-ES"/>
        </w:rPr>
        <w:lastRenderedPageBreak/>
        <w:t>Informes</w:t>
      </w:r>
    </w:p>
    <w:p w14:paraId="5E86863A" w14:textId="77777777" w:rsidR="00822F96" w:rsidRPr="00CD78B6" w:rsidRDefault="00822F96" w:rsidP="00822F96">
      <w:pPr>
        <w:rPr>
          <w:lang w:eastAsia="es-ES"/>
        </w:rPr>
      </w:pPr>
    </w:p>
    <w:p w14:paraId="2728D306" w14:textId="3E1FBCD1" w:rsidR="00822F96" w:rsidRPr="00CD78B6" w:rsidRDefault="00822F96" w:rsidP="00822F96">
      <w:pPr>
        <w:pStyle w:val="Prrafodelista"/>
        <w:numPr>
          <w:ilvl w:val="0"/>
          <w:numId w:val="4"/>
        </w:numPr>
        <w:rPr>
          <w:lang w:eastAsia="es-ES"/>
        </w:rPr>
      </w:pPr>
      <w:r w:rsidRPr="00CD78B6">
        <w:rPr>
          <w:b/>
          <w:bCs/>
          <w:lang w:eastAsia="es-ES"/>
        </w:rPr>
        <w:t>Fichero 761</w:t>
      </w:r>
      <w:r w:rsidRPr="00CD78B6">
        <w:rPr>
          <w:lang w:eastAsia="es-ES"/>
        </w:rPr>
        <w:t>: Semestral</w:t>
      </w:r>
      <w:r w:rsidR="00544AA9" w:rsidRPr="00CD78B6">
        <w:rPr>
          <w:lang w:eastAsia="es-ES"/>
        </w:rPr>
        <w:t>.</w:t>
      </w:r>
    </w:p>
    <w:p w14:paraId="1E402B93" w14:textId="629B8433" w:rsidR="00822F96" w:rsidRPr="00CD78B6" w:rsidRDefault="00822F96" w:rsidP="00822F96">
      <w:pPr>
        <w:pStyle w:val="Prrafodelista"/>
        <w:numPr>
          <w:ilvl w:val="0"/>
          <w:numId w:val="4"/>
        </w:numPr>
        <w:rPr>
          <w:lang w:eastAsia="es-ES"/>
        </w:rPr>
      </w:pPr>
      <w:r w:rsidRPr="00CD78B6">
        <w:rPr>
          <w:b/>
          <w:bCs/>
          <w:lang w:eastAsia="es-ES"/>
        </w:rPr>
        <w:t>Fichero 762</w:t>
      </w:r>
      <w:r w:rsidRPr="00CD78B6">
        <w:rPr>
          <w:lang w:eastAsia="es-ES"/>
        </w:rPr>
        <w:t>: Anual</w:t>
      </w:r>
      <w:r w:rsidR="00544AA9" w:rsidRPr="00CD78B6">
        <w:rPr>
          <w:lang w:eastAsia="es-ES"/>
        </w:rPr>
        <w:t>.</w:t>
      </w:r>
    </w:p>
    <w:p w14:paraId="093CDDFB" w14:textId="77777777" w:rsidR="00822F96" w:rsidRPr="00CD78B6" w:rsidRDefault="00822F96" w:rsidP="00822F96">
      <w:pPr>
        <w:rPr>
          <w:lang w:eastAsia="es-ES"/>
        </w:rPr>
      </w:pPr>
    </w:p>
    <w:tbl>
      <w:tblPr>
        <w:tblW w:w="0" w:type="auto"/>
        <w:tblInd w:w="61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2"/>
        <w:gridCol w:w="1322"/>
        <w:gridCol w:w="1466"/>
      </w:tblGrid>
      <w:tr w:rsidR="00A257B2" w:rsidRPr="00544AA9" w14:paraId="4F18EB4A" w14:textId="77777777" w:rsidTr="00053B42">
        <w:tc>
          <w:tcPr>
            <w:tcW w:w="4110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63696" w14:textId="15FAB2D6" w:rsidR="00A257B2" w:rsidRPr="00544AA9" w:rsidRDefault="00A257B2" w:rsidP="00A257B2">
            <w:pPr>
              <w:pStyle w:val="Subttulo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Calendario de descarga</w:t>
            </w:r>
          </w:p>
        </w:tc>
      </w:tr>
      <w:tr w:rsidR="00A257B2" w:rsidRPr="00544AA9" w14:paraId="7D568DC2" w14:textId="77777777" w:rsidTr="00544AA9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C2D88" w14:textId="77777777" w:rsidR="00A257B2" w:rsidRPr="00544AA9" w:rsidRDefault="00A257B2" w:rsidP="00A257B2">
            <w:pPr>
              <w:jc w:val="center"/>
              <w:rPr>
                <w:rFonts w:eastAsia="Times New Roman"/>
                <w:lang w:eastAsia="es-ES"/>
              </w:rPr>
            </w:pPr>
            <w:r w:rsidRPr="00544AA9">
              <w:rPr>
                <w:rFonts w:eastAsia="Times New Roman"/>
                <w:b/>
                <w:bCs/>
                <w:lang w:eastAsia="es-ES"/>
              </w:rPr>
              <w:t>Semestre 1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B9811" w14:textId="77777777" w:rsidR="00A257B2" w:rsidRPr="00544AA9" w:rsidRDefault="00A257B2" w:rsidP="00A257B2">
            <w:pPr>
              <w:jc w:val="center"/>
              <w:rPr>
                <w:rFonts w:eastAsia="Times New Roman"/>
                <w:lang w:eastAsia="es-ES"/>
              </w:rPr>
            </w:pPr>
            <w:r w:rsidRPr="00544AA9">
              <w:rPr>
                <w:rFonts w:eastAsia="Times New Roman"/>
                <w:b/>
                <w:bCs/>
                <w:lang w:eastAsia="es-ES"/>
              </w:rPr>
              <w:t>Semestre 2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59FF7" w14:textId="77777777" w:rsidR="00A257B2" w:rsidRPr="00544AA9" w:rsidRDefault="00A257B2" w:rsidP="00A257B2">
            <w:pPr>
              <w:jc w:val="center"/>
              <w:rPr>
                <w:rFonts w:eastAsia="Times New Roman"/>
                <w:lang w:eastAsia="es-ES"/>
              </w:rPr>
            </w:pPr>
            <w:r w:rsidRPr="00544AA9">
              <w:rPr>
                <w:rFonts w:eastAsia="Times New Roman"/>
                <w:b/>
                <w:bCs/>
                <w:lang w:eastAsia="es-ES"/>
              </w:rPr>
              <w:t>Anual</w:t>
            </w:r>
          </w:p>
        </w:tc>
      </w:tr>
      <w:tr w:rsidR="00A257B2" w:rsidRPr="00544AA9" w14:paraId="2F04F4E6" w14:textId="77777777" w:rsidTr="00544AA9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89707" w14:textId="77777777" w:rsidR="00A257B2" w:rsidRPr="00544AA9" w:rsidRDefault="00A257B2" w:rsidP="00A257B2">
            <w:pPr>
              <w:jc w:val="center"/>
              <w:rPr>
                <w:rFonts w:eastAsia="Times New Roman"/>
                <w:lang w:eastAsia="es-ES"/>
              </w:rPr>
            </w:pPr>
            <w:r w:rsidRPr="00544AA9">
              <w:rPr>
                <w:rFonts w:eastAsia="Times New Roman"/>
                <w:lang w:eastAsia="es-ES"/>
              </w:rPr>
              <w:t>Octubre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AB80" w14:textId="77777777" w:rsidR="00A257B2" w:rsidRPr="00544AA9" w:rsidRDefault="00A257B2" w:rsidP="00A257B2">
            <w:pPr>
              <w:jc w:val="center"/>
              <w:rPr>
                <w:rFonts w:eastAsia="Times New Roman"/>
                <w:lang w:eastAsia="es-ES"/>
              </w:rPr>
            </w:pPr>
            <w:r w:rsidRPr="00544AA9">
              <w:rPr>
                <w:rFonts w:eastAsia="Times New Roman"/>
                <w:lang w:eastAsia="es-ES"/>
              </w:rPr>
              <w:t>Abril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E4409" w14:textId="49FC8794" w:rsidR="00A257B2" w:rsidRPr="00544AA9" w:rsidRDefault="00A257B2" w:rsidP="00A257B2">
            <w:pPr>
              <w:jc w:val="center"/>
              <w:rPr>
                <w:rFonts w:eastAsia="Times New Roman"/>
                <w:lang w:eastAsia="es-ES"/>
              </w:rPr>
            </w:pPr>
            <w:r w:rsidRPr="00544AA9">
              <w:rPr>
                <w:rFonts w:eastAsia="Times New Roman"/>
                <w:lang w:eastAsia="es-ES"/>
              </w:rPr>
              <w:t>Jun</w:t>
            </w:r>
            <w:r w:rsidRPr="00CD78B6">
              <w:rPr>
                <w:rFonts w:eastAsia="Times New Roman"/>
                <w:lang w:eastAsia="es-ES"/>
              </w:rPr>
              <w:t>io-</w:t>
            </w:r>
            <w:r w:rsidRPr="00544AA9">
              <w:rPr>
                <w:rFonts w:eastAsia="Times New Roman"/>
                <w:lang w:eastAsia="es-ES"/>
              </w:rPr>
              <w:t>Jul</w:t>
            </w:r>
            <w:r w:rsidRPr="00CD78B6">
              <w:rPr>
                <w:rFonts w:eastAsia="Times New Roman"/>
                <w:lang w:eastAsia="es-ES"/>
              </w:rPr>
              <w:t>io</w:t>
            </w:r>
          </w:p>
        </w:tc>
      </w:tr>
      <w:tr w:rsidR="00A257B2" w:rsidRPr="00544AA9" w14:paraId="2E110495" w14:textId="77777777" w:rsidTr="00544AA9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886B" w14:textId="64F58F84" w:rsidR="00A257B2" w:rsidRPr="00544AA9" w:rsidRDefault="00A257B2" w:rsidP="00A257B2">
            <w:pPr>
              <w:pStyle w:val="Ttulo4"/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761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5EB8" w14:textId="41F3FCE8" w:rsidR="00A257B2" w:rsidRPr="00544AA9" w:rsidRDefault="00A257B2" w:rsidP="00A257B2">
            <w:pPr>
              <w:pStyle w:val="Ttulo4"/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761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7743" w14:textId="14AB515E" w:rsidR="00A257B2" w:rsidRPr="00544AA9" w:rsidRDefault="00A257B2" w:rsidP="00A257B2">
            <w:pPr>
              <w:pStyle w:val="Ttulo4"/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762</w:t>
            </w:r>
          </w:p>
        </w:tc>
      </w:tr>
    </w:tbl>
    <w:p w14:paraId="2CF04CFD" w14:textId="77777777" w:rsidR="00822F96" w:rsidRDefault="00822F96" w:rsidP="00822F96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78BD" w14:paraId="50F654FA" w14:textId="77777777" w:rsidTr="00AF78BD">
        <w:tc>
          <w:tcPr>
            <w:tcW w:w="10456" w:type="dxa"/>
            <w:shd w:val="clear" w:color="auto" w:fill="FFF2CC" w:themeFill="accent4" w:themeFillTint="33"/>
          </w:tcPr>
          <w:p w14:paraId="0A0297F7" w14:textId="77777777" w:rsidR="00AF78BD" w:rsidRDefault="00AF78BD" w:rsidP="00B94732">
            <w:pPr>
              <w:spacing w:before="240" w:after="120"/>
              <w:rPr>
                <w:sz w:val="20"/>
                <w:szCs w:val="20"/>
              </w:rPr>
            </w:pPr>
            <w:r w:rsidRPr="00AF78BD">
              <w:rPr>
                <w:sz w:val="20"/>
                <w:szCs w:val="20"/>
              </w:rPr>
              <w:t xml:space="preserve">Para el primer semestre del año 2023 todas las </w:t>
            </w:r>
            <w:r w:rsidRPr="00AF78BD">
              <w:rPr>
                <w:sz w:val="20"/>
                <w:szCs w:val="20"/>
              </w:rPr>
              <w:t>líneas</w:t>
            </w:r>
            <w:r w:rsidRPr="00AF78BD">
              <w:rPr>
                <w:sz w:val="20"/>
                <w:szCs w:val="20"/>
              </w:rPr>
              <w:t xml:space="preserve"> de canon de las factura</w:t>
            </w:r>
            <w:r w:rsidR="00A67E4B">
              <w:rPr>
                <w:sz w:val="20"/>
                <w:szCs w:val="20"/>
              </w:rPr>
              <w:t>s</w:t>
            </w:r>
            <w:r w:rsidRPr="00AF78BD">
              <w:rPr>
                <w:sz w:val="20"/>
                <w:szCs w:val="20"/>
              </w:rPr>
              <w:t xml:space="preserve"> de AVG deben salir a importe 0.</w:t>
            </w:r>
          </w:p>
          <w:p w14:paraId="738D102C" w14:textId="24D11111" w:rsidR="00A67E4B" w:rsidRDefault="00A67E4B" w:rsidP="00B94732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0"/>
                <w:szCs w:val="20"/>
              </w:rPr>
            </w:pPr>
            <w:r w:rsidRPr="00A67E4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Contratos con </w:t>
            </w:r>
            <w:r w:rsidRPr="00A67E4B">
              <w:rPr>
                <w:rFonts w:ascii="Calibri" w:hAnsi="Calibri" w:cs="Calibri"/>
                <w:i/>
                <w:iCs/>
                <w:sz w:val="20"/>
                <w:szCs w:val="20"/>
              </w:rPr>
              <w:t>líneas</w:t>
            </w:r>
            <w:r w:rsidRPr="00A67E4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de canon a 0</w:t>
            </w:r>
            <w:r w:rsidR="00B94732">
              <w:rPr>
                <w:rFonts w:ascii="Calibri" w:hAnsi="Calibri" w:cs="Calibri"/>
                <w:i/>
                <w:iCs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00 hasta antes del 2023</w:t>
            </w:r>
            <w:r w:rsidRPr="00A67E4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se omitían del fichero generado.</w:t>
            </w:r>
            <w:r w:rsidRPr="00A67E4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5D66EF47" w14:textId="1AF98F62" w:rsidR="00A67E4B" w:rsidRPr="00A67E4B" w:rsidRDefault="00A67E4B" w:rsidP="00B94732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0"/>
                <w:szCs w:val="20"/>
              </w:rPr>
            </w:pPr>
            <w:r w:rsidRPr="00A67E4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En adelante deben </w:t>
            </w:r>
            <w:r w:rsidR="00B94732" w:rsidRPr="00A67E4B">
              <w:rPr>
                <w:rFonts w:ascii="Calibri" w:hAnsi="Calibri" w:cs="Calibri"/>
                <w:i/>
                <w:iCs/>
                <w:sz w:val="20"/>
                <w:szCs w:val="20"/>
              </w:rPr>
              <w:t>salir</w:t>
            </w:r>
            <w:r w:rsidR="00B94732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siempre,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aunque sean 0</w:t>
            </w:r>
            <w:r w:rsidR="00B94732">
              <w:rPr>
                <w:rFonts w:ascii="Calibri" w:hAnsi="Calibri" w:cs="Calibri"/>
                <w:i/>
                <w:iCs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00</w:t>
            </w:r>
          </w:p>
        </w:tc>
      </w:tr>
    </w:tbl>
    <w:p w14:paraId="4763788D" w14:textId="77777777" w:rsidR="00AF78BD" w:rsidRDefault="00AF78BD" w:rsidP="00822F96">
      <w:pPr>
        <w:rPr>
          <w:lang w:eastAsia="es-ES"/>
        </w:rPr>
      </w:pPr>
    </w:p>
    <w:p w14:paraId="17ECBE87" w14:textId="77777777" w:rsidR="00AF78BD" w:rsidRPr="00CD78B6" w:rsidRDefault="00AF78BD" w:rsidP="00822F96">
      <w:pPr>
        <w:rPr>
          <w:lang w:eastAsia="es-ES"/>
        </w:rPr>
      </w:pPr>
    </w:p>
    <w:p w14:paraId="25D4A994" w14:textId="77777777" w:rsidR="00AF78BD" w:rsidRDefault="00AF78BD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14:paraId="15A1D098" w14:textId="0E63CDA3" w:rsidR="00AC783C" w:rsidRDefault="00822F96" w:rsidP="00822F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22F9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Fichero 761: </w:t>
      </w:r>
      <w:r w:rsidR="00AC7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Semestral</w:t>
      </w:r>
    </w:p>
    <w:p w14:paraId="27D5F24E" w14:textId="5C7BD4DC" w:rsidR="00822F96" w:rsidRPr="00AC783C" w:rsidRDefault="00822F96" w:rsidP="00AC783C">
      <w:pPr>
        <w:pStyle w:val="Ttulo1"/>
        <w:rPr>
          <w:b/>
          <w:bCs/>
        </w:rPr>
      </w:pPr>
      <w:r w:rsidRPr="00AC783C">
        <w:rPr>
          <w:b/>
          <w:bCs/>
        </w:rPr>
        <w:t>Reporting Services</w:t>
      </w:r>
    </w:p>
    <w:p w14:paraId="7ED0F9C7" w14:textId="77777777" w:rsidR="00230A14" w:rsidRDefault="00230A14" w:rsidP="00230A14">
      <w:pPr>
        <w:rPr>
          <w:lang w:eastAsia="es-ES"/>
        </w:rPr>
      </w:pPr>
    </w:p>
    <w:p w14:paraId="1559A823" w14:textId="77777777" w:rsidR="00EB6B68" w:rsidRDefault="00EB6B68" w:rsidP="00230A14">
      <w:pPr>
        <w:rPr>
          <w:b/>
          <w:bCs/>
          <w:lang w:eastAsia="es-ES"/>
        </w:rPr>
      </w:pPr>
      <w:r w:rsidRPr="00822F96">
        <w:rPr>
          <w:rStyle w:val="Ttulo1Car"/>
          <w:lang w:eastAsia="es-ES"/>
        </w:rPr>
        <w:t>CR019_ListadoLiquidaciones.rdl</w:t>
      </w:r>
      <w:r w:rsidRPr="00822F96">
        <w:rPr>
          <w:rFonts w:eastAsia="Times New Roman"/>
          <w:b/>
          <w:bCs/>
          <w:color w:val="0033CC"/>
          <w:u w:val="single"/>
          <w:lang w:eastAsia="es-ES"/>
        </w:rPr>
        <w:t xml:space="preserve"> </w:t>
      </w:r>
      <w:r w:rsidRPr="00822F96">
        <w:rPr>
          <w:rFonts w:eastAsia="Times New Roman"/>
          <w:b/>
          <w:bCs/>
          <w:u w:val="single"/>
          <w:lang w:eastAsia="es-ES"/>
        </w:rPr>
        <w:br/>
      </w:r>
    </w:p>
    <w:p w14:paraId="7616E7A6" w14:textId="638C3853" w:rsidR="00230A14" w:rsidRPr="00EB6B68" w:rsidRDefault="00230A14" w:rsidP="00B94732">
      <w:pPr>
        <w:spacing w:after="120"/>
        <w:rPr>
          <w:lang w:eastAsia="es-ES"/>
        </w:rPr>
      </w:pPr>
      <w:r w:rsidRPr="00EB6B68">
        <w:rPr>
          <w:b/>
          <w:bCs/>
          <w:lang w:eastAsia="es-ES"/>
        </w:rPr>
        <w:t>Precondición</w:t>
      </w:r>
      <w:r w:rsidRPr="00EB6B68">
        <w:rPr>
          <w:lang w:eastAsia="es-ES"/>
        </w:rPr>
        <w:t>: Haber hecho la liquidación de impuestos para el semestre en consulta.</w:t>
      </w:r>
    </w:p>
    <w:p w14:paraId="1F052F17" w14:textId="77777777" w:rsidR="00EB6B68" w:rsidRDefault="00EB6B68" w:rsidP="00B94732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</w:p>
    <w:p w14:paraId="37E7F0C8" w14:textId="77777777" w:rsidR="00EB6B68" w:rsidRDefault="00230A14" w:rsidP="00B94732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EB6B68">
        <w:rPr>
          <w:rFonts w:ascii="Calibri" w:hAnsi="Calibri" w:cs="Calibri"/>
          <w:sz w:val="22"/>
          <w:szCs w:val="22"/>
        </w:rPr>
        <w:t xml:space="preserve">Este informe no va a </w:t>
      </w:r>
      <w:r w:rsidR="00EB6B68" w:rsidRPr="00EB6B68">
        <w:rPr>
          <w:rFonts w:ascii="Calibri" w:hAnsi="Calibri" w:cs="Calibri"/>
          <w:sz w:val="22"/>
          <w:szCs w:val="22"/>
        </w:rPr>
        <w:t>ningún</w:t>
      </w:r>
      <w:r w:rsidRPr="00EB6B68">
        <w:rPr>
          <w:rFonts w:ascii="Calibri" w:hAnsi="Calibri" w:cs="Calibri"/>
          <w:sz w:val="22"/>
          <w:szCs w:val="22"/>
        </w:rPr>
        <w:t xml:space="preserve"> lado, lo usa </w:t>
      </w:r>
      <w:r w:rsidR="00EB6B68" w:rsidRPr="00EB6B68">
        <w:rPr>
          <w:rFonts w:ascii="Calibri" w:hAnsi="Calibri" w:cs="Calibri"/>
          <w:i/>
          <w:iCs/>
          <w:sz w:val="22"/>
          <w:szCs w:val="22"/>
        </w:rPr>
        <w:t>M</w:t>
      </w:r>
      <w:r w:rsidRPr="00EB6B68">
        <w:rPr>
          <w:rFonts w:ascii="Calibri" w:hAnsi="Calibri" w:cs="Calibri"/>
          <w:i/>
          <w:iCs/>
          <w:sz w:val="22"/>
          <w:szCs w:val="22"/>
        </w:rPr>
        <w:t>argari</w:t>
      </w:r>
      <w:r w:rsidRPr="00EB6B68">
        <w:rPr>
          <w:rFonts w:ascii="Calibri" w:hAnsi="Calibri" w:cs="Calibri"/>
          <w:sz w:val="22"/>
          <w:szCs w:val="22"/>
        </w:rPr>
        <w:t xml:space="preserve"> para sacar datos </w:t>
      </w:r>
      <w:r w:rsidR="00EB6B68" w:rsidRPr="00EB6B68">
        <w:rPr>
          <w:rFonts w:ascii="Calibri" w:hAnsi="Calibri" w:cs="Calibri"/>
          <w:sz w:val="22"/>
          <w:szCs w:val="22"/>
        </w:rPr>
        <w:t>que debe introducir</w:t>
      </w:r>
      <w:r w:rsidRPr="00EB6B68">
        <w:rPr>
          <w:rFonts w:ascii="Calibri" w:hAnsi="Calibri" w:cs="Calibri"/>
          <w:sz w:val="22"/>
          <w:szCs w:val="22"/>
        </w:rPr>
        <w:t xml:space="preserve"> en la web de la junta.</w:t>
      </w:r>
      <w:r w:rsidR="00EB6B68">
        <w:rPr>
          <w:rFonts w:ascii="Calibri" w:hAnsi="Calibri" w:cs="Calibri"/>
          <w:sz w:val="22"/>
          <w:szCs w:val="22"/>
        </w:rPr>
        <w:t xml:space="preserve"> </w:t>
      </w:r>
    </w:p>
    <w:p w14:paraId="7F7D500A" w14:textId="2C4D98B4" w:rsidR="00EB6B68" w:rsidRDefault="00EB6B68" w:rsidP="00B94732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 un informe crítico que es validado antes para evitar multas con la Junta de Andalucía.</w:t>
      </w:r>
    </w:p>
    <w:p w14:paraId="7D9C02F5" w14:textId="77777777" w:rsidR="00EB6B68" w:rsidRDefault="00EB6B68" w:rsidP="00B94732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</w:p>
    <w:p w14:paraId="27853898" w14:textId="191657AA" w:rsidR="00EB6B68" w:rsidRDefault="00EB6B68" w:rsidP="00B94732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Liquidar los servicios para el semestre.</w:t>
      </w:r>
    </w:p>
    <w:p w14:paraId="7FA9D431" w14:textId="19BD9553" w:rsidR="00EB6B68" w:rsidRDefault="00EB6B68" w:rsidP="00B94732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Generar el informe.</w:t>
      </w:r>
    </w:p>
    <w:p w14:paraId="043CE9CC" w14:textId="59DA3845" w:rsidR="00EB6B68" w:rsidRDefault="00EB6B68" w:rsidP="00B94732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Analizar los resultados</w:t>
      </w:r>
    </w:p>
    <w:p w14:paraId="5F037761" w14:textId="55903E94" w:rsidR="00EB6B68" w:rsidRDefault="00EB6B68" w:rsidP="00B94732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Declararlo en la web de la Junta de Andalucía.</w:t>
      </w:r>
    </w:p>
    <w:p w14:paraId="10AF060C" w14:textId="77777777" w:rsidR="00EB6B68" w:rsidRDefault="00EB6B68" w:rsidP="00EB6B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ABD655" w14:textId="5C1878EA" w:rsidR="00EB6B68" w:rsidRDefault="00EB6B68" w:rsidP="00EB6B68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1E37F40" wp14:editId="5354D206">
            <wp:extent cx="5295900" cy="2937570"/>
            <wp:effectExtent l="0" t="0" r="0" b="0"/>
            <wp:docPr id="16961981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9813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006" cy="29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D94" w14:textId="77777777" w:rsidR="00EB6B68" w:rsidRPr="00EB6B68" w:rsidRDefault="00EB6B68" w:rsidP="00EB6B68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6B68" w14:paraId="6A09C8B0" w14:textId="77777777" w:rsidTr="00EB6B68">
        <w:tc>
          <w:tcPr>
            <w:tcW w:w="10456" w:type="dxa"/>
            <w:shd w:val="clear" w:color="auto" w:fill="FFF2CC" w:themeFill="accent4" w:themeFillTint="33"/>
          </w:tcPr>
          <w:p w14:paraId="5E46DB16" w14:textId="32E2889F" w:rsidR="00EB6B68" w:rsidRPr="00822F96" w:rsidRDefault="00EB6B68" w:rsidP="00B94732">
            <w:pPr>
              <w:spacing w:before="240" w:after="120"/>
            </w:pPr>
            <w:r>
              <w:rPr>
                <w:rStyle w:val="Ttulo1Car"/>
                <w:lang w:eastAsia="es-ES"/>
              </w:rPr>
              <w:br w:type="page"/>
            </w:r>
            <w:r>
              <w:t>S</w:t>
            </w:r>
            <w:r w:rsidRPr="00822F96">
              <w:t xml:space="preserve">e ha ocultado la columna del impuesto por petición de </w:t>
            </w:r>
            <w:r w:rsidRPr="00822F96">
              <w:rPr>
                <w:i/>
                <w:iCs/>
              </w:rPr>
              <w:t>Margari</w:t>
            </w:r>
            <w:r w:rsidRPr="00822F96">
              <w:t>.</w:t>
            </w:r>
          </w:p>
          <w:p w14:paraId="5F4FB907" w14:textId="77777777" w:rsidR="00EB6B68" w:rsidRPr="00822F96" w:rsidRDefault="00EB6B68" w:rsidP="00B94732">
            <w:pPr>
              <w:numPr>
                <w:ilvl w:val="0"/>
                <w:numId w:val="3"/>
              </w:numPr>
              <w:spacing w:after="120"/>
              <w:textAlignment w:val="center"/>
            </w:pPr>
            <w:r w:rsidRPr="00822F96">
              <w:rPr>
                <w:b/>
                <w:bCs/>
              </w:rPr>
              <w:t>202201</w:t>
            </w:r>
            <w:r w:rsidRPr="00822F96">
              <w:t xml:space="preserve"> tienen impuesto</w:t>
            </w:r>
          </w:p>
          <w:p w14:paraId="545F609A" w14:textId="63A73E4E" w:rsidR="00EB6B68" w:rsidRDefault="00EB6B68" w:rsidP="00B94732">
            <w:pPr>
              <w:numPr>
                <w:ilvl w:val="0"/>
                <w:numId w:val="3"/>
              </w:numPr>
              <w:spacing w:after="120"/>
              <w:ind w:left="714" w:hanging="357"/>
              <w:textAlignment w:val="center"/>
            </w:pPr>
            <w:r w:rsidRPr="00822F96">
              <w:rPr>
                <w:b/>
                <w:bCs/>
              </w:rPr>
              <w:t>202204</w:t>
            </w:r>
            <w:r w:rsidRPr="00822F96">
              <w:t xml:space="preserve"> no tienen impuesto</w:t>
            </w:r>
          </w:p>
        </w:tc>
      </w:tr>
    </w:tbl>
    <w:p w14:paraId="719796AA" w14:textId="77777777" w:rsidR="00AF78BD" w:rsidRDefault="00AF78BD" w:rsidP="00AC78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08E596E" w14:textId="77777777" w:rsidR="00AF78BD" w:rsidRDefault="00AF78BD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14:paraId="1C696000" w14:textId="5F7BEF0B" w:rsidR="00AC783C" w:rsidRDefault="00AC783C" w:rsidP="00AC78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22F9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Fichero 76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822F9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: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Anual</w:t>
      </w:r>
    </w:p>
    <w:p w14:paraId="31FE7C4D" w14:textId="0229C970" w:rsidR="00AC783C" w:rsidRDefault="00AC783C" w:rsidP="00564F10">
      <w:pPr>
        <w:pStyle w:val="Ttulo1"/>
        <w:rPr>
          <w:b/>
          <w:bCs/>
        </w:rPr>
      </w:pPr>
      <w:r w:rsidRPr="00AC783C">
        <w:rPr>
          <w:b/>
          <w:bCs/>
        </w:rPr>
        <w:t>Fichero .txt</w:t>
      </w:r>
    </w:p>
    <w:p w14:paraId="13B6A2B1" w14:textId="77777777" w:rsidR="00AF78BD" w:rsidRDefault="00AF78BD" w:rsidP="00AF78BD"/>
    <w:p w14:paraId="74C493B5" w14:textId="77777777" w:rsidR="00AF78BD" w:rsidRDefault="00AF78BD" w:rsidP="00AF78BD">
      <w:r>
        <w:t>Fichero de descarga anual que es enviado a la Junta de Andalucía.</w:t>
      </w:r>
    </w:p>
    <w:p w14:paraId="16D1FB0B" w14:textId="77777777" w:rsidR="00AF78BD" w:rsidRDefault="00AF78BD" w:rsidP="00AF78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78BD" w14:paraId="6446C6D9" w14:textId="77777777" w:rsidTr="00AF78BD">
        <w:tc>
          <w:tcPr>
            <w:tcW w:w="10456" w:type="dxa"/>
            <w:shd w:val="clear" w:color="auto" w:fill="FFF2CC" w:themeFill="accent4" w:themeFillTint="33"/>
          </w:tcPr>
          <w:p w14:paraId="62BC930A" w14:textId="77777777" w:rsidR="00B94732" w:rsidRDefault="00AF78BD" w:rsidP="00B94732">
            <w:pPr>
              <w:spacing w:before="240"/>
              <w:jc w:val="center"/>
            </w:pPr>
            <w:r>
              <w:t>Las especificaciones de los datos y formato están en el documento</w:t>
            </w:r>
            <w:r w:rsidR="00B94732">
              <w:t xml:space="preserve"> aquí adjunto</w:t>
            </w:r>
          </w:p>
          <w:p w14:paraId="2720D0E6" w14:textId="30FCD1E4" w:rsidR="00B94732" w:rsidRDefault="00B94732" w:rsidP="00B94732">
            <w:pPr>
              <w:spacing w:before="240"/>
              <w:jc w:val="center"/>
              <w:rPr>
                <w:rStyle w:val="Ttulodellibro"/>
              </w:rPr>
            </w:pPr>
            <w:r>
              <w:rPr>
                <w:b/>
                <w:bCs/>
                <w:i/>
                <w:iCs/>
                <w:spacing w:val="5"/>
              </w:rPr>
              <w:object w:dxaOrig="1508" w:dyaOrig="984" w14:anchorId="162949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53.2pt;height:35.45pt" o:ole="">
                  <v:imagedata r:id="rId11" o:title=""/>
                </v:shape>
                <o:OLEObject Type="Embed" ProgID="Acrobat.Document.DC" ShapeID="_x0000_i1084" DrawAspect="Icon" ObjectID="_1748255079" r:id="rId12"/>
              </w:object>
            </w:r>
          </w:p>
          <w:p w14:paraId="75193D04" w14:textId="6E0CF629" w:rsidR="00E06E67" w:rsidRPr="009D56DD" w:rsidRDefault="00B94732" w:rsidP="00B94732">
            <w:pPr>
              <w:spacing w:after="240"/>
              <w:jc w:val="center"/>
              <w:rPr>
                <w:b/>
                <w:bCs/>
                <w:i/>
                <w:iCs/>
                <w:spacing w:val="5"/>
              </w:rPr>
            </w:pPr>
            <w:r w:rsidRPr="00AF78BD">
              <w:rPr>
                <w:rStyle w:val="Ttulodellibro"/>
              </w:rPr>
              <w:t xml:space="preserve">DOC_762-Requisitos </w:t>
            </w:r>
            <w:r>
              <w:rPr>
                <w:rStyle w:val="Ttulodellibro"/>
              </w:rPr>
              <w:t>técnicos.pdf</w:t>
            </w:r>
          </w:p>
        </w:tc>
      </w:tr>
    </w:tbl>
    <w:p w14:paraId="47B27061" w14:textId="77777777" w:rsidR="00AF78BD" w:rsidRDefault="00AF78BD" w:rsidP="00AF78BD"/>
    <w:p w14:paraId="333DA809" w14:textId="1B137824" w:rsidR="00E62F4F" w:rsidRDefault="00E62F4F" w:rsidP="00B94732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Generar el informe</w:t>
      </w:r>
      <w:r>
        <w:rPr>
          <w:rFonts w:ascii="Calibri" w:hAnsi="Calibri" w:cs="Calibri"/>
          <w:sz w:val="22"/>
          <w:szCs w:val="22"/>
        </w:rPr>
        <w:t xml:space="preserve"> (sin uso, fichero)</w:t>
      </w:r>
    </w:p>
    <w:p w14:paraId="218D463F" w14:textId="70F8C306" w:rsidR="00E62F4F" w:rsidRDefault="00E62F4F" w:rsidP="00B94732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Editar el txt resultante para actualizar los datos del cliente “</w:t>
      </w:r>
      <w:r w:rsidRPr="00E62F4F">
        <w:rPr>
          <w:rFonts w:ascii="Calibri" w:hAnsi="Calibri" w:cs="Calibri"/>
          <w:sz w:val="22"/>
          <w:szCs w:val="22"/>
        </w:rPr>
        <w:t>A11768546</w:t>
      </w:r>
      <w:r>
        <w:rPr>
          <w:rFonts w:ascii="Calibri" w:hAnsi="Calibri" w:cs="Calibri"/>
          <w:sz w:val="22"/>
          <w:szCs w:val="22"/>
        </w:rPr>
        <w:t>”</w:t>
      </w:r>
    </w:p>
    <w:p w14:paraId="0ED7A50D" w14:textId="11762DCF" w:rsidR="00E62F4F" w:rsidRDefault="00E62F4F" w:rsidP="00B94732">
      <w:pPr>
        <w:pStyle w:val="NormalWeb"/>
        <w:numPr>
          <w:ilvl w:val="1"/>
          <w:numId w:val="9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penúltima línea totaliza los consumos que nosotros facturamos al cliente.</w:t>
      </w:r>
    </w:p>
    <w:p w14:paraId="066243B4" w14:textId="24182944" w:rsidR="00E62F4F" w:rsidRDefault="00E62F4F" w:rsidP="00B94732">
      <w:pPr>
        <w:pStyle w:val="NormalWeb"/>
        <w:numPr>
          <w:ilvl w:val="1"/>
          <w:numId w:val="9"/>
        </w:numP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antepenúltima es el consumo facturado por el cliente a nosotros, por no estar en </w:t>
      </w:r>
      <w:proofErr w:type="spellStart"/>
      <w:r>
        <w:rPr>
          <w:rFonts w:ascii="Calibri" w:hAnsi="Calibri" w:cs="Calibri"/>
          <w:sz w:val="22"/>
          <w:szCs w:val="22"/>
        </w:rPr>
        <w:t>acuama</w:t>
      </w:r>
      <w:proofErr w:type="spellEnd"/>
      <w:r>
        <w:rPr>
          <w:rFonts w:ascii="Calibri" w:hAnsi="Calibri" w:cs="Calibri"/>
          <w:sz w:val="22"/>
          <w:szCs w:val="22"/>
        </w:rPr>
        <w:t>, hay que cambiarlo manualmente antes de enviarlo</w:t>
      </w:r>
    </w:p>
    <w:p w14:paraId="1C659C4A" w14:textId="033795C2" w:rsidR="00E62F4F" w:rsidRDefault="00E62F4F" w:rsidP="00B94732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678DC04" wp14:editId="5CD25A52">
            <wp:extent cx="6645910" cy="467360"/>
            <wp:effectExtent l="0" t="0" r="2540" b="8890"/>
            <wp:docPr id="1883420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20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AF9B" w14:textId="77777777" w:rsidR="00AF78BD" w:rsidRDefault="00AF78BD" w:rsidP="00B94732">
      <w:pPr>
        <w:spacing w:after="120"/>
      </w:pPr>
    </w:p>
    <w:p w14:paraId="6B45E74A" w14:textId="106FB24B" w:rsidR="00E62F4F" w:rsidRDefault="00E62F4F" w:rsidP="00B94732">
      <w:pPr>
        <w:pStyle w:val="Prrafodelista"/>
        <w:numPr>
          <w:ilvl w:val="0"/>
          <w:numId w:val="9"/>
        </w:numPr>
        <w:spacing w:after="120"/>
      </w:pPr>
      <w:r>
        <w:t>Enviar el fichero a la junta para su validación</w:t>
      </w:r>
    </w:p>
    <w:p w14:paraId="13DA229C" w14:textId="0A501D34" w:rsidR="009D56DD" w:rsidRPr="00AF78BD" w:rsidRDefault="00E62F4F" w:rsidP="00B94732">
      <w:pPr>
        <w:pStyle w:val="Prrafodelista"/>
        <w:numPr>
          <w:ilvl w:val="1"/>
          <w:numId w:val="9"/>
        </w:numPr>
        <w:spacing w:after="120"/>
        <w:ind w:left="1434" w:hanging="357"/>
      </w:pPr>
      <w:r>
        <w:t xml:space="preserve">Si </w:t>
      </w:r>
      <w:r w:rsidR="009D56DD">
        <w:t xml:space="preserve">hay errores nos enviarán un listado detallado con las advertencias y errores generados durante la carga. Tendremos que analizar uno a uno los errores con ayuda de </w:t>
      </w:r>
      <w:r w:rsidR="009D56DD" w:rsidRPr="00AF78BD">
        <w:rPr>
          <w:rStyle w:val="Ttulodellibro"/>
        </w:rPr>
        <w:t xml:space="preserve">DOC_762-Requisitos </w:t>
      </w:r>
      <w:r w:rsidR="009D56DD">
        <w:rPr>
          <w:rStyle w:val="Ttulodellibro"/>
        </w:rPr>
        <w:t>técnicos.pdf</w:t>
      </w:r>
      <w:r w:rsidR="009D56DD">
        <w:rPr>
          <w:rStyle w:val="Ttulodellibro"/>
        </w:rPr>
        <w:t xml:space="preserve"> </w:t>
      </w:r>
      <w:r w:rsidR="009D56DD" w:rsidRPr="009D56DD">
        <w:t>y llamando</w:t>
      </w:r>
      <w:r w:rsidR="009D56DD">
        <w:t xml:space="preserve"> los procedimientos almacenados: </w:t>
      </w:r>
      <w:r w:rsidR="009D56DD" w:rsidRPr="009D56DD">
        <w:rPr>
          <w:rStyle w:val="Ttulodellibro"/>
        </w:rPr>
        <w:t>Liquidaciones_RegistrosContratos_AVG</w:t>
      </w:r>
      <w:r w:rsidR="009D56DD">
        <w:t xml:space="preserve"> y </w:t>
      </w:r>
      <w:r w:rsidR="009D56DD" w:rsidRPr="009D56DD">
        <w:rPr>
          <w:rStyle w:val="Ttulodellibro"/>
        </w:rPr>
        <w:t>Liquidaciones_Select_AVG_Detalle</w:t>
      </w:r>
      <w:r w:rsidR="009D56DD">
        <w:t xml:space="preserve"> por (contrato, versión)</w:t>
      </w:r>
    </w:p>
    <w:p w14:paraId="32E75562" w14:textId="77777777" w:rsidR="00B94732" w:rsidRDefault="00B94732">
      <w:pPr>
        <w:spacing w:after="16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4732" w14:paraId="3C73F4CF" w14:textId="77777777" w:rsidTr="00B94732">
        <w:tc>
          <w:tcPr>
            <w:tcW w:w="10456" w:type="dxa"/>
            <w:shd w:val="clear" w:color="auto" w:fill="FFF2CC" w:themeFill="accent4" w:themeFillTint="33"/>
          </w:tcPr>
          <w:p w14:paraId="0897B89C" w14:textId="1A858E83" w:rsidR="00FC4D37" w:rsidRDefault="00B94732" w:rsidP="00CE085D">
            <w:pPr>
              <w:spacing w:before="240" w:after="240" w:line="259" w:lineRule="auto"/>
              <w:jc w:val="center"/>
            </w:pPr>
            <w:r>
              <w:t>Aquí tienes en formato Excel las cabeceras para cada registro del txt.</w:t>
            </w:r>
          </w:p>
          <w:p w14:paraId="68A27BCA" w14:textId="18F97818" w:rsidR="00B94732" w:rsidRDefault="00B94732" w:rsidP="00CE085D">
            <w:pPr>
              <w:spacing w:before="240" w:after="240" w:line="259" w:lineRule="auto"/>
              <w:jc w:val="center"/>
            </w:pPr>
            <w:r>
              <w:object w:dxaOrig="1508" w:dyaOrig="984" w14:anchorId="3580EB9D">
                <v:shape id="_x0000_i1099" type="#_x0000_t75" style="width:75.2pt;height:49.45pt" o:ole="">
                  <v:imagedata r:id="rId14" o:title=""/>
                </v:shape>
                <o:OLEObject Type="Embed" ProgID="Excel.Sheet.12" ShapeID="_x0000_i1099" DrawAspect="Icon" ObjectID="_1748255080" r:id="rId15"/>
              </w:object>
            </w:r>
          </w:p>
        </w:tc>
      </w:tr>
    </w:tbl>
    <w:p w14:paraId="5B9C4952" w14:textId="507E5941" w:rsidR="00B94732" w:rsidRDefault="00B9473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8F3198" w14:textId="3E7CFA54" w:rsidR="00564F10" w:rsidRPr="00AC783C" w:rsidRDefault="00564F10" w:rsidP="00564F10">
      <w:pPr>
        <w:pStyle w:val="Ttulo2"/>
      </w:pPr>
      <w:r w:rsidRPr="00AC783C">
        <w:lastRenderedPageBreak/>
        <w:t>Cobros/Informes/List. Liquidac. Impuestos</w:t>
      </w:r>
    </w:p>
    <w:p w14:paraId="58D514E3" w14:textId="77777777" w:rsidR="00564F10" w:rsidRPr="00564F10" w:rsidRDefault="00564F10" w:rsidP="00564F10"/>
    <w:p w14:paraId="34CB1621" w14:textId="3B68939F" w:rsidR="00AC783C" w:rsidRPr="00AC783C" w:rsidRDefault="00AC783C" w:rsidP="00AC783C">
      <w:pPr>
        <w:pStyle w:val="Ttulo2"/>
      </w:pPr>
      <w:r>
        <w:t>Procedimientos para la selección de datos</w:t>
      </w:r>
    </w:p>
    <w:p w14:paraId="552EC10E" w14:textId="14B8AC08" w:rsidR="00AC783C" w:rsidRDefault="00AC783C" w:rsidP="00AC783C">
      <w:pPr>
        <w:pStyle w:val="Subttulo"/>
        <w:numPr>
          <w:ilvl w:val="0"/>
          <w:numId w:val="7"/>
        </w:numPr>
      </w:pPr>
      <w:r w:rsidRPr="00AC783C">
        <w:t>Liquidaciones_Select_</w:t>
      </w:r>
      <w:r>
        <w:t>AVG</w:t>
      </w:r>
    </w:p>
    <w:p w14:paraId="5B91923B" w14:textId="77777777" w:rsidR="002113CB" w:rsidRDefault="00AC783C" w:rsidP="002113CB">
      <w:pPr>
        <w:pStyle w:val="Subttulo"/>
        <w:numPr>
          <w:ilvl w:val="0"/>
          <w:numId w:val="7"/>
        </w:numPr>
        <w:spacing w:after="0"/>
        <w:ind w:left="714" w:hanging="357"/>
      </w:pPr>
      <w:r w:rsidRPr="00AC783C">
        <w:t>Liquidaciones_RegistrosContratos_AVG</w:t>
      </w:r>
      <w:r w:rsidR="002113CB">
        <w:t xml:space="preserve">: </w:t>
      </w:r>
    </w:p>
    <w:p w14:paraId="712A058B" w14:textId="3B483121" w:rsidR="00AC783C" w:rsidRDefault="002113CB" w:rsidP="002113CB">
      <w:pPr>
        <w:ind w:left="708"/>
      </w:pPr>
      <w:r w:rsidRPr="002113CB">
        <w:t>Para obtener los contratos.</w:t>
      </w:r>
    </w:p>
    <w:p w14:paraId="23D040C7" w14:textId="52E90D34" w:rsidR="00E62F4F" w:rsidRDefault="00E62F4F" w:rsidP="00E62F4F">
      <w:pPr>
        <w:ind w:left="708"/>
        <w:rPr>
          <w:b/>
          <w:bCs/>
        </w:rPr>
      </w:pPr>
      <w:r>
        <w:t xml:space="preserve">En el informe debe salir una línea por cada tupla </w:t>
      </w:r>
      <w:r w:rsidRPr="00E62F4F">
        <w:rPr>
          <w:b/>
          <w:bCs/>
        </w:rPr>
        <w:t>contrato, titular</w:t>
      </w:r>
    </w:p>
    <w:p w14:paraId="5FF5D9AD" w14:textId="2FE164AB" w:rsidR="00E62F4F" w:rsidRPr="00E62F4F" w:rsidRDefault="00E62F4F" w:rsidP="00E62F4F">
      <w:pPr>
        <w:ind w:left="708"/>
      </w:pPr>
      <w:r>
        <w:t>Los datos son los de la ultima versión de contrato en cada tupla</w:t>
      </w:r>
    </w:p>
    <w:p w14:paraId="25DB1437" w14:textId="77777777" w:rsidR="002113CB" w:rsidRPr="002113CB" w:rsidRDefault="002113CB" w:rsidP="002113CB">
      <w:pPr>
        <w:ind w:left="708"/>
      </w:pPr>
    </w:p>
    <w:p w14:paraId="763433C6" w14:textId="168A1C3E" w:rsidR="00AC783C" w:rsidRPr="00AC783C" w:rsidRDefault="00AC783C" w:rsidP="00AC783C">
      <w:pPr>
        <w:pStyle w:val="Subttulo"/>
        <w:numPr>
          <w:ilvl w:val="0"/>
          <w:numId w:val="7"/>
        </w:numPr>
      </w:pPr>
      <w:r w:rsidRPr="00AC783C">
        <w:t>Facturas_ConsumosPorTitular</w:t>
      </w:r>
    </w:p>
    <w:p w14:paraId="32CB8846" w14:textId="2AE7235D" w:rsidR="00AC783C" w:rsidRPr="00AC783C" w:rsidRDefault="00AC783C" w:rsidP="002113CB">
      <w:pPr>
        <w:pStyle w:val="Subttulo"/>
        <w:numPr>
          <w:ilvl w:val="0"/>
          <w:numId w:val="7"/>
        </w:numPr>
      </w:pPr>
      <w:r w:rsidRPr="00AC783C">
        <w:t>Liquidaciones_Select_</w:t>
      </w:r>
      <w:r w:rsidRPr="00AC783C">
        <w:t>AVG</w:t>
      </w:r>
      <w:r w:rsidRPr="00AC783C">
        <w:t>_Detalle</w:t>
      </w:r>
      <w:r w:rsidR="002113CB">
        <w:t xml:space="preserve">: </w:t>
      </w:r>
      <w:r w:rsidR="002113CB">
        <w:br/>
      </w:r>
      <w:r w:rsidR="002113CB" w:rsidRPr="002113CB">
        <w:rPr>
          <w:rFonts w:ascii="Calibri" w:eastAsiaTheme="minorHAnsi" w:hAnsi="Calibri" w:cs="Calibri"/>
          <w:color w:val="auto"/>
          <w:spacing w:val="0"/>
        </w:rPr>
        <w:t>Para obtener las líneas de cada contrato</w:t>
      </w:r>
      <w:r w:rsidR="002113CB">
        <w:rPr>
          <w:rFonts w:ascii="Calibri" w:eastAsiaTheme="minorHAnsi" w:hAnsi="Calibri" w:cs="Calibri"/>
          <w:color w:val="auto"/>
          <w:spacing w:val="0"/>
        </w:rPr>
        <w:t>.</w:t>
      </w:r>
    </w:p>
    <w:p w14:paraId="5A290FED" w14:textId="1DA3A72F" w:rsidR="00DC79A0" w:rsidRDefault="00DC79A0" w:rsidP="00DC79A0">
      <w:pPr>
        <w:pStyle w:val="Ttulo2"/>
      </w:pPr>
      <w:r>
        <w:t>Métodos de clase</w:t>
      </w:r>
    </w:p>
    <w:p w14:paraId="0916A6C0" w14:textId="77777777" w:rsidR="00DC79A0" w:rsidRDefault="00DC79A0" w:rsidP="00DC79A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</w:pPr>
      <w:r w:rsidRPr="00DC79A0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  <w:t>GenerarFicheroLiquidacionesTxt_avg</w:t>
      </w:r>
    </w:p>
    <w:p w14:paraId="3871E348" w14:textId="77777777" w:rsidR="00DC79A0" w:rsidRDefault="00DC79A0" w:rsidP="00DC79A0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</w:pPr>
    </w:p>
    <w:p w14:paraId="774C31DF" w14:textId="4D855F31" w:rsidR="00DC79A0" w:rsidRDefault="00DC79A0" w:rsidP="00DC79A0">
      <w:pPr>
        <w:pStyle w:val="Ttulo2"/>
      </w:pPr>
      <w:r>
        <w:t>Página</w:t>
      </w:r>
    </w:p>
    <w:p w14:paraId="27A9FD18" w14:textId="77777777" w:rsidR="00DC79A0" w:rsidRDefault="00DC79A0" w:rsidP="00DC79A0"/>
    <w:p w14:paraId="3D15FD71" w14:textId="09C299A1" w:rsidR="00DC79A0" w:rsidRPr="00DC79A0" w:rsidRDefault="00DC79A0" w:rsidP="00DC79A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</w:pPr>
      <w:r w:rsidRPr="00DC79A0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  <w:t>Cobros</w:t>
      </w:r>
      <w:r w:rsidRPr="00DC79A0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  <w:t>\</w:t>
      </w:r>
      <w:r w:rsidRPr="00DC79A0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  <w:t>CR042_FicheroImpuestosLiquidados</w:t>
      </w:r>
    </w:p>
    <w:p w14:paraId="47A755DD" w14:textId="77777777" w:rsidR="00DC79A0" w:rsidRPr="00DC79A0" w:rsidRDefault="00DC79A0" w:rsidP="00DC79A0"/>
    <w:p w14:paraId="34854245" w14:textId="77777777" w:rsidR="00DC79A0" w:rsidRPr="00DC79A0" w:rsidRDefault="00DC79A0" w:rsidP="00DC79A0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eastAsia="en-US"/>
        </w:rPr>
      </w:pPr>
    </w:p>
    <w:p w14:paraId="7D20452D" w14:textId="702A512F" w:rsidR="00DC79A0" w:rsidRPr="00DC79A0" w:rsidRDefault="002113CB" w:rsidP="00DC79A0">
      <w:r>
        <w:rPr>
          <w:noProof/>
        </w:rPr>
        <w:drawing>
          <wp:inline distT="0" distB="0" distL="0" distR="0" wp14:anchorId="22796ADE" wp14:editId="69078DB4">
            <wp:extent cx="5071730" cy="2569586"/>
            <wp:effectExtent l="0" t="0" r="0" b="2540"/>
            <wp:docPr id="16047867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6707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683" cy="25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F6BC" w14:textId="77777777" w:rsidR="00DC79A0" w:rsidRPr="00DC79A0" w:rsidRDefault="00DC79A0" w:rsidP="00DC79A0"/>
    <w:p w14:paraId="78FB4D27" w14:textId="77777777" w:rsidR="00B94732" w:rsidRDefault="00B94732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7251C11" w14:textId="15B5C2B5" w:rsidR="00766538" w:rsidRPr="00CD78B6" w:rsidRDefault="00766538" w:rsidP="00B06091">
      <w:pPr>
        <w:pStyle w:val="Ttulo"/>
      </w:pPr>
      <w:r w:rsidRPr="00CD78B6">
        <w:lastRenderedPageBreak/>
        <w:t>Ficheros Canon Junta Andalucía 761</w:t>
      </w:r>
      <w:r w:rsidR="00B06091" w:rsidRPr="00CD78B6">
        <w:t xml:space="preserve"> (semestral)</w:t>
      </w:r>
      <w:r w:rsidRPr="00CD78B6">
        <w:t xml:space="preserve"> y 762</w:t>
      </w:r>
      <w:r w:rsidR="00B06091" w:rsidRPr="00CD78B6">
        <w:t xml:space="preserve"> (anual)</w:t>
      </w:r>
    </w:p>
    <w:p w14:paraId="707F9CEF" w14:textId="77777777" w:rsidR="00B06091" w:rsidRPr="00CD78B6" w:rsidRDefault="00B06091" w:rsidP="00B06091"/>
    <w:p w14:paraId="0D6A70F0" w14:textId="6844EC2B" w:rsidR="00147886" w:rsidRPr="00CD78B6" w:rsidRDefault="00147886" w:rsidP="002C0131">
      <w:pPr>
        <w:pStyle w:val="Ttulo1"/>
      </w:pPr>
      <w:r w:rsidRPr="00CD78B6">
        <w:t>Indicaciones a nivel de código</w:t>
      </w:r>
    </w:p>
    <w:p w14:paraId="7935D624" w14:textId="21651C17" w:rsidR="00141B7A" w:rsidRPr="00CD78B6" w:rsidRDefault="00141B7A" w:rsidP="00141B7A"/>
    <w:p w14:paraId="649C1A7C" w14:textId="2192719B" w:rsidR="00141B7A" w:rsidRPr="00CD78B6" w:rsidRDefault="00141B7A" w:rsidP="00141B7A">
      <w:pPr>
        <w:pStyle w:val="Ttulo2"/>
      </w:pPr>
      <w:r w:rsidRPr="00CD78B6">
        <w:t xml:space="preserve">Para </w:t>
      </w:r>
      <w:r w:rsidRPr="00CD78B6">
        <w:rPr>
          <w:b/>
          <w:bCs/>
        </w:rPr>
        <w:t>marcar como liquidado</w:t>
      </w:r>
      <w:r w:rsidRPr="00CD78B6">
        <w:t xml:space="preserve"> el servicio:</w:t>
      </w:r>
    </w:p>
    <w:p w14:paraId="0A1D1550" w14:textId="1D6241F8" w:rsidR="00141B7A" w:rsidRPr="00CD78B6" w:rsidRDefault="00141B7A" w:rsidP="00141B7A"/>
    <w:p w14:paraId="5D898C8D" w14:textId="62C8E7B2" w:rsidR="00DC4AED" w:rsidRPr="00CD78B6" w:rsidRDefault="00831C08" w:rsidP="00141B7A">
      <w:r w:rsidRPr="00CD78B6">
        <w:t>La línea de la factura correspondiente a los servicios 19 y 20 corresponden a</w:t>
      </w:r>
      <w:r w:rsidR="00E42B0D" w:rsidRPr="00CD78B6">
        <w:t>l canon fijo y variable respectivamente.</w:t>
      </w:r>
    </w:p>
    <w:p w14:paraId="506D70AE" w14:textId="2817B614" w:rsidR="00E42B0D" w:rsidRPr="00CD78B6" w:rsidRDefault="0008120F" w:rsidP="00AF1B9D">
      <w:r w:rsidRPr="00CD78B6">
        <w:t xml:space="preserve">Se localizan en la tabla </w:t>
      </w:r>
      <w:r w:rsidR="008159B9" w:rsidRPr="00CD78B6">
        <w:t>[</w:t>
      </w:r>
      <w:proofErr w:type="spellStart"/>
      <w:r w:rsidRPr="00CD78B6">
        <w:t>dbo</w:t>
      </w:r>
      <w:proofErr w:type="spellEnd"/>
      <w:proofErr w:type="gramStart"/>
      <w:r w:rsidR="008159B9" w:rsidRPr="00CD78B6">
        <w:t>]</w:t>
      </w:r>
      <w:r w:rsidRPr="00CD78B6">
        <w:t>.</w:t>
      </w:r>
      <w:r w:rsidR="008159B9" w:rsidRPr="00CD78B6">
        <w:t>[</w:t>
      </w:r>
      <w:proofErr w:type="spellStart"/>
      <w:proofErr w:type="gramEnd"/>
      <w:r w:rsidRPr="00CD78B6">
        <w:t>faclin</w:t>
      </w:r>
      <w:proofErr w:type="spellEnd"/>
      <w:r w:rsidR="008159B9" w:rsidRPr="00CD78B6">
        <w:t>]</w:t>
      </w:r>
      <w:r w:rsidRPr="00CD78B6">
        <w:t xml:space="preserve">, y cuando queremos </w:t>
      </w:r>
      <w:r w:rsidR="006C7997" w:rsidRPr="00CD78B6">
        <w:t xml:space="preserve">marcar </w:t>
      </w:r>
      <w:r w:rsidRPr="00CD78B6">
        <w:t>ese impuesto</w:t>
      </w:r>
      <w:r w:rsidR="006C7997" w:rsidRPr="00CD78B6">
        <w:t xml:space="preserve"> como liquidado, el resultado es que </w:t>
      </w:r>
      <w:r w:rsidR="00AF1B9D" w:rsidRPr="00CD78B6">
        <w:t xml:space="preserve">las columnas </w:t>
      </w:r>
      <w:r w:rsidR="00A83118" w:rsidRPr="00CD78B6">
        <w:t>[</w:t>
      </w:r>
      <w:proofErr w:type="spellStart"/>
      <w:r w:rsidR="00AF1B9D" w:rsidRPr="00CD78B6">
        <w:t>fclFecLiqImpuesto</w:t>
      </w:r>
      <w:proofErr w:type="spellEnd"/>
      <w:r w:rsidR="00A83118" w:rsidRPr="00CD78B6">
        <w:t>]</w:t>
      </w:r>
      <w:r w:rsidR="00AF1B9D" w:rsidRPr="00CD78B6">
        <w:t xml:space="preserve"> y </w:t>
      </w:r>
      <w:r w:rsidR="00A83118" w:rsidRPr="00CD78B6">
        <w:t>[</w:t>
      </w:r>
      <w:proofErr w:type="spellStart"/>
      <w:r w:rsidR="00AF1B9D" w:rsidRPr="00CD78B6">
        <w:t>fclUsrLiqImpuesto</w:t>
      </w:r>
      <w:proofErr w:type="spellEnd"/>
      <w:r w:rsidR="00A83118" w:rsidRPr="00CD78B6">
        <w:t>]</w:t>
      </w:r>
      <w:r w:rsidR="00506E3C" w:rsidRPr="00CD78B6">
        <w:t xml:space="preserve"> se rellenan con la fecha de marcado para liquidación y </w:t>
      </w:r>
      <w:r w:rsidR="00517FDE" w:rsidRPr="00CD78B6">
        <w:t xml:space="preserve">con </w:t>
      </w:r>
      <w:r w:rsidR="00506E3C" w:rsidRPr="00CD78B6">
        <w:t>el usuario que lo ha marcado como liquidado</w:t>
      </w:r>
      <w:r w:rsidR="00541B3B" w:rsidRPr="00CD78B6">
        <w:t xml:space="preserve"> desde </w:t>
      </w:r>
      <w:proofErr w:type="spellStart"/>
      <w:r w:rsidR="00541B3B" w:rsidRPr="00CD78B6">
        <w:t>Acuama</w:t>
      </w:r>
      <w:proofErr w:type="spellEnd"/>
      <w:r w:rsidR="00172801" w:rsidRPr="00CD78B6">
        <w:t>.</w:t>
      </w:r>
    </w:p>
    <w:p w14:paraId="16A437C9" w14:textId="2BC0A7A5" w:rsidR="00553DD3" w:rsidRPr="00CD78B6" w:rsidRDefault="00553DD3" w:rsidP="00AF1B9D"/>
    <w:p w14:paraId="18EC2E86" w14:textId="0069901A" w:rsidR="00D70B1B" w:rsidRPr="00CD78B6" w:rsidRDefault="00D70B1B" w:rsidP="00AF1B9D">
      <w:r w:rsidRPr="00CD78B6">
        <w:t xml:space="preserve">Para esto, se utiliza el SP </w:t>
      </w:r>
      <w:r w:rsidR="00472C38" w:rsidRPr="00CD78B6">
        <w:t>[</w:t>
      </w:r>
      <w:proofErr w:type="spellStart"/>
      <w:r w:rsidR="00472C38" w:rsidRPr="00CD78B6">
        <w:t>dbo</w:t>
      </w:r>
      <w:proofErr w:type="spellEnd"/>
      <w:proofErr w:type="gramStart"/>
      <w:r w:rsidR="00472C38" w:rsidRPr="00CD78B6">
        <w:t>].[</w:t>
      </w:r>
      <w:proofErr w:type="spellStart"/>
      <w:proofErr w:type="gramEnd"/>
      <w:r w:rsidR="00472C38" w:rsidRPr="00CD78B6">
        <w:t>Liquidaciones_Update_FechaLiquidacionImpuesto</w:t>
      </w:r>
      <w:proofErr w:type="spellEnd"/>
      <w:r w:rsidR="00472C38" w:rsidRPr="00CD78B6">
        <w:t>]</w:t>
      </w:r>
    </w:p>
    <w:p w14:paraId="56B55F97" w14:textId="072102B8" w:rsidR="00172801" w:rsidRPr="00CD78B6" w:rsidRDefault="00172801" w:rsidP="00AF1B9D"/>
    <w:p w14:paraId="1871FEAC" w14:textId="29DACD44" w:rsidR="00172801" w:rsidRPr="00CD78B6" w:rsidRDefault="00172801" w:rsidP="00AF1B9D">
      <w:r w:rsidRPr="00CD78B6">
        <w:t xml:space="preserve">Con estos campos rellenos, </w:t>
      </w:r>
      <w:proofErr w:type="spellStart"/>
      <w:r w:rsidRPr="00CD78B6">
        <w:t>Acuama</w:t>
      </w:r>
      <w:proofErr w:type="spellEnd"/>
      <w:r w:rsidRPr="00CD78B6">
        <w:t xml:space="preserve"> ya sabrá que tendrá que recoger estas líneas en la confección de los ficheros (siempre y cuando la factura esté comprendida entre las fechas de factura que se seleccione</w:t>
      </w:r>
      <w:r w:rsidR="001D45D7" w:rsidRPr="00CD78B6">
        <w:t xml:space="preserve"> para la generación de ficheros</w:t>
      </w:r>
      <w:r w:rsidRPr="00CD78B6">
        <w:t>).</w:t>
      </w:r>
    </w:p>
    <w:p w14:paraId="6E0B2613" w14:textId="3CC099EB" w:rsidR="00141B7A" w:rsidRPr="00CD78B6" w:rsidRDefault="00141B7A" w:rsidP="00141B7A"/>
    <w:p w14:paraId="43DD9F51" w14:textId="461B54D6" w:rsidR="00141B7A" w:rsidRPr="00CD78B6" w:rsidRDefault="00141B7A" w:rsidP="00141B7A">
      <w:pPr>
        <w:pStyle w:val="Ttulo2"/>
      </w:pPr>
      <w:r w:rsidRPr="00CD78B6">
        <w:t xml:space="preserve">Para </w:t>
      </w:r>
      <w:r w:rsidRPr="00CD78B6">
        <w:rPr>
          <w:b/>
          <w:bCs/>
        </w:rPr>
        <w:t>generar</w:t>
      </w:r>
      <w:r w:rsidRPr="00CD78B6">
        <w:t xml:space="preserve"> </w:t>
      </w:r>
      <w:r w:rsidRPr="00CD78B6">
        <w:rPr>
          <w:b/>
          <w:bCs/>
        </w:rPr>
        <w:t>los informes/fichero</w:t>
      </w:r>
      <w:r w:rsidRPr="00CD78B6">
        <w:t xml:space="preserve"> de liquidación del canon marcado previamente como liquidado:</w:t>
      </w:r>
    </w:p>
    <w:p w14:paraId="47CC46CE" w14:textId="225B8FCA" w:rsidR="00141B7A" w:rsidRPr="00CD78B6" w:rsidRDefault="00141B7A" w:rsidP="00141B7A"/>
    <w:p w14:paraId="2DA80795" w14:textId="4D6EB0AF" w:rsidR="00521C91" w:rsidRPr="00CD78B6" w:rsidRDefault="00521C91" w:rsidP="00521C91">
      <w:pPr>
        <w:pStyle w:val="Ttulo3"/>
      </w:pPr>
      <w:r w:rsidRPr="00CD78B6">
        <w:t>761 (semestral)</w:t>
      </w:r>
    </w:p>
    <w:p w14:paraId="1C062212" w14:textId="222202B0" w:rsidR="008A42E2" w:rsidRPr="00CD78B6" w:rsidRDefault="00901D22" w:rsidP="00141B7A">
      <w:r w:rsidRPr="00CD78B6">
        <w:t>Para la generación de</w:t>
      </w:r>
      <w:r w:rsidR="004B050C" w:rsidRPr="00CD78B6">
        <w:t>l fichero 761 se utiliza el SSRS ubicado en AVG/CR019_ListadoLiquidaciones.rdl</w:t>
      </w:r>
      <w:r w:rsidR="00147958" w:rsidRPr="00CD78B6">
        <w:t>.</w:t>
      </w:r>
    </w:p>
    <w:p w14:paraId="0DCDD150" w14:textId="2BE3A675" w:rsidR="00147958" w:rsidRPr="00CD78B6" w:rsidRDefault="00147958" w:rsidP="00141B7A"/>
    <w:p w14:paraId="5775996A" w14:textId="3627059F" w:rsidR="00147958" w:rsidRPr="00CD78B6" w:rsidRDefault="00147958" w:rsidP="00141B7A">
      <w:r w:rsidRPr="00CD78B6">
        <w:t xml:space="preserve">Este cuenta con 3 </w:t>
      </w:r>
      <w:proofErr w:type="spellStart"/>
      <w:r w:rsidRPr="00CD78B6">
        <w:t>datasets</w:t>
      </w:r>
      <w:proofErr w:type="spellEnd"/>
      <w:r w:rsidRPr="00CD78B6">
        <w:t xml:space="preserve"> </w:t>
      </w:r>
      <w:r w:rsidR="00AB66E3" w:rsidRPr="00CD78B6">
        <w:t>con código incrustado</w:t>
      </w:r>
      <w:r w:rsidR="007B52D1" w:rsidRPr="00CD78B6">
        <w:t xml:space="preserve"> para recuperar los totales, totales de periodos anteriores, y el listado de las facturas a mostrar</w:t>
      </w:r>
    </w:p>
    <w:p w14:paraId="25C0B9A3" w14:textId="6D9E63ED" w:rsidR="00EC7C33" w:rsidRPr="00CD78B6" w:rsidRDefault="00EC7C33" w:rsidP="00141B7A"/>
    <w:p w14:paraId="706C6066" w14:textId="2A7D1120" w:rsidR="00EC7C33" w:rsidRPr="00CD78B6" w:rsidRDefault="004C0DD4" w:rsidP="00141B7A">
      <w:r w:rsidRPr="00CD78B6">
        <w:drawing>
          <wp:inline distT="0" distB="0" distL="0" distR="0" wp14:anchorId="31E29CDD" wp14:editId="5DA893A3">
            <wp:extent cx="2276793" cy="190526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384" w14:textId="6FED2F17" w:rsidR="00521C91" w:rsidRPr="00CD78B6" w:rsidRDefault="00521C91" w:rsidP="00141B7A"/>
    <w:p w14:paraId="793471C6" w14:textId="641D7DF2" w:rsidR="00521C91" w:rsidRPr="00CD78B6" w:rsidRDefault="00332DD8" w:rsidP="00332DD8">
      <w:pPr>
        <w:pStyle w:val="Ttulo3"/>
      </w:pPr>
      <w:r w:rsidRPr="00CD78B6">
        <w:t>762 (anual)</w:t>
      </w:r>
    </w:p>
    <w:p w14:paraId="4836C5F5" w14:textId="67D4C2C2" w:rsidR="00332DD8" w:rsidRPr="00CD78B6" w:rsidRDefault="009C0FAB" w:rsidP="00332DD8">
      <w:r w:rsidRPr="00CD78B6">
        <w:t>Para la generación del fichero 762</w:t>
      </w:r>
      <w:r w:rsidR="00776D72" w:rsidRPr="00CD78B6">
        <w:t xml:space="preserve"> desde </w:t>
      </w:r>
      <w:proofErr w:type="spellStart"/>
      <w:r w:rsidR="00776D72" w:rsidRPr="00CD78B6">
        <w:t>acuama</w:t>
      </w:r>
      <w:proofErr w:type="spellEnd"/>
      <w:r w:rsidR="00776D72" w:rsidRPr="00CD78B6">
        <w:t xml:space="preserve">, se hace uso del método GenerarFicheroLiquidacionesTxt_avg, ubicado en el proyecto </w:t>
      </w:r>
      <w:proofErr w:type="spellStart"/>
      <w:r w:rsidR="00776D72" w:rsidRPr="00CD78B6">
        <w:t>AppBL</w:t>
      </w:r>
      <w:proofErr w:type="spellEnd"/>
      <w:r w:rsidR="007705B3" w:rsidRPr="00CD78B6">
        <w:t>/</w:t>
      </w:r>
      <w:proofErr w:type="spellStart"/>
      <w:r w:rsidR="007705B3" w:rsidRPr="00CD78B6">
        <w:t>cLiquidacionesBL</w:t>
      </w:r>
      <w:proofErr w:type="spellEnd"/>
      <w:r w:rsidR="007705B3" w:rsidRPr="00CD78B6">
        <w:t>.</w:t>
      </w:r>
    </w:p>
    <w:p w14:paraId="68408B41" w14:textId="4421F36A" w:rsidR="007705B3" w:rsidRPr="00CD78B6" w:rsidRDefault="007705B3" w:rsidP="00332DD8">
      <w:r w:rsidRPr="00CD78B6">
        <w:t xml:space="preserve">Dentro de ese código se llama al SP </w:t>
      </w:r>
      <w:r w:rsidR="00946E29" w:rsidRPr="00CD78B6">
        <w:t>‘</w:t>
      </w:r>
      <w:proofErr w:type="spellStart"/>
      <w:proofErr w:type="gramStart"/>
      <w:r w:rsidR="00946E29" w:rsidRPr="00CD78B6">
        <w:t>dbo.</w:t>
      </w:r>
      <w:r w:rsidR="00FD67A2" w:rsidRPr="00CD78B6">
        <w:t>Liquidaciones</w:t>
      </w:r>
      <w:proofErr w:type="gramEnd"/>
      <w:r w:rsidR="00FD67A2" w:rsidRPr="00CD78B6">
        <w:t>_Select_avg</w:t>
      </w:r>
      <w:proofErr w:type="spellEnd"/>
      <w:r w:rsidR="00946E29" w:rsidRPr="00CD78B6">
        <w:t>’</w:t>
      </w:r>
      <w:r w:rsidR="006C07AD" w:rsidRPr="00CD78B6">
        <w:t xml:space="preserve"> para obtener el listado de contratos que cumplen con las especificaciones para aparecer en el fichero.</w:t>
      </w:r>
    </w:p>
    <w:p w14:paraId="6583FA6E" w14:textId="77777777" w:rsidR="00751FF0" w:rsidRPr="00CD78B6" w:rsidRDefault="00751FF0" w:rsidP="00332DD8"/>
    <w:p w14:paraId="35882962" w14:textId="132B2E66" w:rsidR="006C07AD" w:rsidRPr="00CD78B6" w:rsidRDefault="006C07AD" w:rsidP="00332DD8">
      <w:r w:rsidRPr="00CD78B6">
        <w:t>Después, por cada contrato recogido, se llama al SP ‘</w:t>
      </w:r>
      <w:proofErr w:type="spellStart"/>
      <w:proofErr w:type="gramStart"/>
      <w:r w:rsidR="008449B9" w:rsidRPr="00CD78B6">
        <w:t>dbo.Liquidaciones</w:t>
      </w:r>
      <w:proofErr w:type="gramEnd"/>
      <w:r w:rsidR="008449B9" w:rsidRPr="00CD78B6">
        <w:t>_Select_avg_Detalle</w:t>
      </w:r>
      <w:proofErr w:type="spellEnd"/>
      <w:r w:rsidRPr="00CD78B6">
        <w:t>’</w:t>
      </w:r>
      <w:r w:rsidR="008449B9" w:rsidRPr="00CD78B6">
        <w:t>, en donde obtendremos el detalle de todas las facturas</w:t>
      </w:r>
      <w:r w:rsidR="00751FF0" w:rsidRPr="00CD78B6">
        <w:t xml:space="preserve"> del contrato solicitado.</w:t>
      </w:r>
    </w:p>
    <w:p w14:paraId="52C56326" w14:textId="77777777" w:rsidR="004D65AC" w:rsidRPr="00CD78B6" w:rsidRDefault="004D65AC" w:rsidP="00332DD8"/>
    <w:p w14:paraId="22305638" w14:textId="77777777" w:rsidR="00E62F4F" w:rsidRDefault="00E62F4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FEC34B" w14:textId="61D4222F" w:rsidR="002C0131" w:rsidRPr="00CD78B6" w:rsidRDefault="002C0131" w:rsidP="002C0131">
      <w:pPr>
        <w:pStyle w:val="Ttulo1"/>
      </w:pPr>
      <w:r w:rsidRPr="00CD78B6">
        <w:lastRenderedPageBreak/>
        <w:t>Instrucciones</w:t>
      </w:r>
      <w:r w:rsidR="00147886" w:rsidRPr="00CD78B6">
        <w:t xml:space="preserve"> usuario</w:t>
      </w:r>
      <w:r w:rsidRPr="00CD78B6">
        <w:t xml:space="preserve"> ficheros canon 761 y 762 JA</w:t>
      </w:r>
      <w:r w:rsidR="006572A5" w:rsidRPr="00CD78B6">
        <w:t xml:space="preserve"> v2</w:t>
      </w:r>
      <w:r w:rsidR="00C70676" w:rsidRPr="00CD78B6">
        <w:t xml:space="preserve"> (&gt;=2021)</w:t>
      </w:r>
    </w:p>
    <w:p w14:paraId="39F6EE4E" w14:textId="77777777" w:rsidR="002C0131" w:rsidRPr="00CD78B6" w:rsidRDefault="002C0131" w:rsidP="002C0131"/>
    <w:p w14:paraId="76D65587" w14:textId="77777777" w:rsidR="002C0131" w:rsidRPr="00CD78B6" w:rsidRDefault="002C0131" w:rsidP="00A03B2E"/>
    <w:p w14:paraId="30FF8522" w14:textId="77777777" w:rsidR="00A03B2E" w:rsidRPr="00CD78B6" w:rsidRDefault="00A03B2E" w:rsidP="00BA0128">
      <w:pPr>
        <w:pStyle w:val="Ttulo2"/>
      </w:pPr>
      <w:r w:rsidRPr="00CD78B6">
        <w:t xml:space="preserve">Para </w:t>
      </w:r>
      <w:r w:rsidRPr="00CD78B6">
        <w:rPr>
          <w:b/>
          <w:bCs/>
        </w:rPr>
        <w:t>marcar como liquidado</w:t>
      </w:r>
      <w:r w:rsidRPr="00CD78B6">
        <w:t xml:space="preserve"> el servicio:</w:t>
      </w:r>
    </w:p>
    <w:p w14:paraId="55A34207" w14:textId="77777777" w:rsidR="00A03B2E" w:rsidRPr="00CD78B6" w:rsidRDefault="00A03B2E" w:rsidP="00A03B2E"/>
    <w:p w14:paraId="7328F279" w14:textId="77777777" w:rsidR="00A03B2E" w:rsidRPr="00CD78B6" w:rsidRDefault="00A03B2E" w:rsidP="00A03B2E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Entramos en </w:t>
      </w:r>
      <w:proofErr w:type="spellStart"/>
      <w:r w:rsidRPr="00CD78B6">
        <w:rPr>
          <w:rFonts w:eastAsia="Times New Roman"/>
        </w:rPr>
        <w:t>Acuama</w:t>
      </w:r>
      <w:proofErr w:type="spellEnd"/>
      <w:r w:rsidRPr="00CD78B6">
        <w:rPr>
          <w:rFonts w:eastAsia="Times New Roman"/>
        </w:rPr>
        <w:t xml:space="preserve"> y nos dirigimos al módulo de Cobros.</w:t>
      </w:r>
    </w:p>
    <w:p w14:paraId="04EB1215" w14:textId="670553CF" w:rsidR="00A03B2E" w:rsidRPr="00CD78B6" w:rsidRDefault="00A03B2E" w:rsidP="00A03B2E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Accedemos al submenú ‘Liquidar </w:t>
      </w:r>
      <w:r w:rsidR="00C07C38" w:rsidRPr="00CD78B6">
        <w:rPr>
          <w:rFonts w:eastAsia="Times New Roman"/>
        </w:rPr>
        <w:t xml:space="preserve">impuestos </w:t>
      </w:r>
      <w:r w:rsidRPr="00CD78B6">
        <w:rPr>
          <w:rFonts w:eastAsia="Times New Roman"/>
        </w:rPr>
        <w:t>servicios’.</w:t>
      </w:r>
    </w:p>
    <w:p w14:paraId="49216880" w14:textId="2E3F418C" w:rsidR="00A03B2E" w:rsidRPr="00CD78B6" w:rsidRDefault="00A03B2E" w:rsidP="00A03B2E">
      <w:pPr>
        <w:pStyle w:val="Prrafodelista"/>
        <w:numPr>
          <w:ilvl w:val="1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Una vez allí, seleccionamos el servicio deseado y </w:t>
      </w:r>
      <w:r w:rsidR="00395EE5" w:rsidRPr="00CD78B6">
        <w:rPr>
          <w:rFonts w:eastAsia="Times New Roman"/>
        </w:rPr>
        <w:t>el rango de fechas de factura</w:t>
      </w:r>
      <w:r w:rsidRPr="00CD78B6">
        <w:rPr>
          <w:rFonts w:eastAsia="Times New Roman"/>
        </w:rPr>
        <w:t xml:space="preserve"> que se desea marcar como liquidado</w:t>
      </w:r>
      <w:r w:rsidR="009C6F68" w:rsidRPr="00CD78B6">
        <w:rPr>
          <w:rFonts w:eastAsia="Times New Roman"/>
        </w:rPr>
        <w:t>.</w:t>
      </w:r>
    </w:p>
    <w:p w14:paraId="21B2CB2C" w14:textId="77777777" w:rsidR="00A03B2E" w:rsidRPr="00CD78B6" w:rsidRDefault="00A03B2E" w:rsidP="00A03B2E">
      <w:pPr>
        <w:pStyle w:val="Prrafodelista"/>
        <w:numPr>
          <w:ilvl w:val="2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>Para el caso de los ficheros de la Junta, pondremos los siguientes filtros:</w:t>
      </w:r>
    </w:p>
    <w:p w14:paraId="2A295A44" w14:textId="5483A78C" w:rsidR="00A03B2E" w:rsidRPr="00CD78B6" w:rsidRDefault="00597AFC" w:rsidP="00370CEE">
      <w:pPr>
        <w:pStyle w:val="Prrafodelista"/>
        <w:numPr>
          <w:ilvl w:val="3"/>
          <w:numId w:val="1"/>
        </w:numPr>
      </w:pPr>
      <w:r w:rsidRPr="00CD78B6">
        <w:rPr>
          <w:rFonts w:eastAsia="Times New Roman"/>
        </w:rPr>
        <w:t>E</w:t>
      </w:r>
      <w:r w:rsidR="00156444" w:rsidRPr="00CD78B6">
        <w:rPr>
          <w:rFonts w:eastAsia="Times New Roman"/>
        </w:rPr>
        <w:t xml:space="preserve">l rango de fechas deseado, por </w:t>
      </w:r>
      <w:proofErr w:type="gramStart"/>
      <w:r w:rsidR="00156444" w:rsidRPr="00CD78B6">
        <w:rPr>
          <w:rFonts w:eastAsia="Times New Roman"/>
        </w:rPr>
        <w:t>ejemplo</w:t>
      </w:r>
      <w:proofErr w:type="gramEnd"/>
      <w:r w:rsidR="00620286" w:rsidRPr="00CD78B6">
        <w:rPr>
          <w:rFonts w:eastAsia="Times New Roman"/>
        </w:rPr>
        <w:t xml:space="preserve"> desde ‘</w:t>
      </w:r>
      <w:r w:rsidR="00620286" w:rsidRPr="00CD78B6">
        <w:rPr>
          <w:rFonts w:eastAsia="Times New Roman"/>
          <w:b/>
          <w:bCs/>
        </w:rPr>
        <w:t>01/01/202</w:t>
      </w:r>
      <w:r w:rsidR="00A85833" w:rsidRPr="00CD78B6">
        <w:rPr>
          <w:rFonts w:eastAsia="Times New Roman"/>
          <w:b/>
          <w:bCs/>
        </w:rPr>
        <w:t>1</w:t>
      </w:r>
      <w:r w:rsidR="00620286" w:rsidRPr="00CD78B6">
        <w:rPr>
          <w:rFonts w:eastAsia="Times New Roman"/>
        </w:rPr>
        <w:t>’ hasta ‘</w:t>
      </w:r>
      <w:r w:rsidR="00620286" w:rsidRPr="00CD78B6">
        <w:rPr>
          <w:rFonts w:eastAsia="Times New Roman"/>
          <w:b/>
          <w:bCs/>
        </w:rPr>
        <w:t>31/12/202</w:t>
      </w:r>
      <w:r w:rsidR="00A85833" w:rsidRPr="00CD78B6">
        <w:rPr>
          <w:rFonts w:eastAsia="Times New Roman"/>
          <w:b/>
          <w:bCs/>
        </w:rPr>
        <w:t>1</w:t>
      </w:r>
      <w:r w:rsidR="00620286" w:rsidRPr="00CD78B6">
        <w:rPr>
          <w:rFonts w:eastAsia="Times New Roman"/>
        </w:rPr>
        <w:t>’</w:t>
      </w:r>
      <w:r w:rsidR="00A03B2E" w:rsidRPr="00CD78B6">
        <w:rPr>
          <w:rFonts w:eastAsia="Times New Roman"/>
        </w:rPr>
        <w:t>.</w:t>
      </w:r>
    </w:p>
    <w:p w14:paraId="2C2D4DD9" w14:textId="1C0190B0" w:rsidR="001A2422" w:rsidRPr="00CD78B6" w:rsidRDefault="00A85833" w:rsidP="00370CEE">
      <w:pPr>
        <w:pStyle w:val="Prrafodelista"/>
        <w:numPr>
          <w:ilvl w:val="3"/>
          <w:numId w:val="1"/>
        </w:numPr>
      </w:pPr>
      <w:r w:rsidRPr="00CD78B6">
        <w:drawing>
          <wp:inline distT="0" distB="0" distL="0" distR="0" wp14:anchorId="03186FB5" wp14:editId="6FCE6F19">
            <wp:extent cx="4212508" cy="3116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3835" cy="31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DE86" w14:textId="66036DBF" w:rsidR="00681194" w:rsidRPr="00CD78B6" w:rsidRDefault="00681194" w:rsidP="00A03B2E"/>
    <w:p w14:paraId="5B916D1D" w14:textId="35C9F864" w:rsidR="00681194" w:rsidRPr="00CD78B6" w:rsidRDefault="00681194" w:rsidP="00A03B2E"/>
    <w:p w14:paraId="204AE840" w14:textId="6A067DD8" w:rsidR="00120A35" w:rsidRPr="00CD78B6" w:rsidRDefault="00120A35" w:rsidP="00A03B2E">
      <w:r w:rsidRPr="00CD78B6">
        <w:t>(Para marcar como liquidados los dos servicios, habrá que hacer el mismo proceso dos veces, cambiando el servicio seleccionado).</w:t>
      </w:r>
    </w:p>
    <w:p w14:paraId="1616AB80" w14:textId="77777777" w:rsidR="00BA0128" w:rsidRPr="00CD78B6" w:rsidRDefault="00BA0128" w:rsidP="00A03B2E"/>
    <w:p w14:paraId="03D99E47" w14:textId="77777777" w:rsidR="00120A35" w:rsidRPr="00CD78B6" w:rsidRDefault="00120A35" w:rsidP="00A03B2E"/>
    <w:p w14:paraId="0F78B102" w14:textId="36EF644E" w:rsidR="00A03B2E" w:rsidRPr="00CD78B6" w:rsidRDefault="00A03B2E" w:rsidP="00BA0128">
      <w:pPr>
        <w:pStyle w:val="Ttulo2"/>
      </w:pPr>
      <w:r w:rsidRPr="00CD78B6">
        <w:t xml:space="preserve">Para </w:t>
      </w:r>
      <w:r w:rsidRPr="00CD78B6">
        <w:rPr>
          <w:b/>
          <w:bCs/>
        </w:rPr>
        <w:t>generar</w:t>
      </w:r>
      <w:r w:rsidRPr="00CD78B6">
        <w:t xml:space="preserve"> </w:t>
      </w:r>
      <w:r w:rsidRPr="00CD78B6">
        <w:rPr>
          <w:b/>
          <w:bCs/>
        </w:rPr>
        <w:t>los informes</w:t>
      </w:r>
      <w:r w:rsidR="00B60D3A" w:rsidRPr="00CD78B6">
        <w:rPr>
          <w:b/>
          <w:bCs/>
        </w:rPr>
        <w:t>/fichero</w:t>
      </w:r>
      <w:r w:rsidRPr="00CD78B6">
        <w:t xml:space="preserve"> de liquidación del canon marcado </w:t>
      </w:r>
      <w:r w:rsidR="00A342CC" w:rsidRPr="00CD78B6">
        <w:t xml:space="preserve">previamente </w:t>
      </w:r>
      <w:r w:rsidRPr="00CD78B6">
        <w:t>como liquidado:</w:t>
      </w:r>
    </w:p>
    <w:p w14:paraId="242B4616" w14:textId="77777777" w:rsidR="00A03B2E" w:rsidRPr="00CD78B6" w:rsidRDefault="00A03B2E" w:rsidP="00A03B2E"/>
    <w:p w14:paraId="2B2C81DA" w14:textId="77777777" w:rsidR="00A03B2E" w:rsidRPr="00CD78B6" w:rsidRDefault="00A03B2E" w:rsidP="00A03B2E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>Nos dirigimos al módulo de cobros</w:t>
      </w:r>
    </w:p>
    <w:p w14:paraId="657E4316" w14:textId="2D05936F" w:rsidR="00A03B2E" w:rsidRPr="00CD78B6" w:rsidRDefault="00A03B2E" w:rsidP="00A03B2E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Accedemos al submenú Informes/Listado </w:t>
      </w:r>
      <w:proofErr w:type="gramStart"/>
      <w:r w:rsidRPr="00CD78B6">
        <w:rPr>
          <w:rFonts w:eastAsia="Times New Roman"/>
        </w:rPr>
        <w:t>liquidaciones</w:t>
      </w:r>
      <w:r w:rsidR="00F15F74" w:rsidRPr="00CD78B6">
        <w:rPr>
          <w:rFonts w:eastAsia="Times New Roman"/>
        </w:rPr>
        <w:t xml:space="preserve"> impuestos</w:t>
      </w:r>
      <w:proofErr w:type="gramEnd"/>
      <w:r w:rsidRPr="00CD78B6">
        <w:rPr>
          <w:rFonts w:eastAsia="Times New Roman"/>
        </w:rPr>
        <w:t>.</w:t>
      </w:r>
    </w:p>
    <w:p w14:paraId="37E09A5B" w14:textId="3E2D1BEF" w:rsidR="00A03B2E" w:rsidRPr="00CD78B6" w:rsidRDefault="00A03B2E" w:rsidP="00A03B2E">
      <w:pPr>
        <w:pStyle w:val="Prrafodelista"/>
        <w:numPr>
          <w:ilvl w:val="1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Una vez allí, los filtros que tendremos que poner serán los </w:t>
      </w:r>
      <w:r w:rsidR="007A0BF7" w:rsidRPr="00CD78B6">
        <w:rPr>
          <w:rFonts w:eastAsia="Times New Roman"/>
        </w:rPr>
        <w:t>siguientes</w:t>
      </w:r>
      <w:r w:rsidRPr="00CD78B6">
        <w:rPr>
          <w:rFonts w:eastAsia="Times New Roman"/>
        </w:rPr>
        <w:t>:</w:t>
      </w:r>
    </w:p>
    <w:p w14:paraId="3E8E5619" w14:textId="36F8868D" w:rsidR="00A03B2E" w:rsidRPr="00CD78B6" w:rsidRDefault="00A03B2E" w:rsidP="00A03B2E">
      <w:pPr>
        <w:pStyle w:val="Prrafodelista"/>
        <w:numPr>
          <w:ilvl w:val="2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Si queremos generar el </w:t>
      </w:r>
      <w:r w:rsidRPr="00CD78B6">
        <w:rPr>
          <w:rFonts w:eastAsia="Times New Roman"/>
          <w:b/>
          <w:bCs/>
        </w:rPr>
        <w:t>informe semestral</w:t>
      </w:r>
      <w:r w:rsidRPr="00CD78B6">
        <w:rPr>
          <w:rFonts w:eastAsia="Times New Roman"/>
        </w:rPr>
        <w:t xml:space="preserve"> que utilizáis para el </w:t>
      </w:r>
      <w:r w:rsidRPr="00CD78B6">
        <w:rPr>
          <w:rFonts w:eastAsia="Times New Roman"/>
          <w:b/>
          <w:bCs/>
        </w:rPr>
        <w:t>761</w:t>
      </w:r>
      <w:r w:rsidRPr="00CD78B6">
        <w:rPr>
          <w:rFonts w:eastAsia="Times New Roman"/>
        </w:rPr>
        <w:t>, filtramos</w:t>
      </w:r>
      <w:r w:rsidR="00397812" w:rsidRPr="00CD78B6">
        <w:rPr>
          <w:rFonts w:eastAsia="Times New Roman"/>
        </w:rPr>
        <w:t xml:space="preserve"> por</w:t>
      </w:r>
      <w:r w:rsidRPr="00CD78B6">
        <w:rPr>
          <w:rFonts w:eastAsia="Times New Roman"/>
        </w:rPr>
        <w:t xml:space="preserve"> </w:t>
      </w:r>
      <w:r w:rsidR="007A0BF7" w:rsidRPr="00CD78B6">
        <w:rPr>
          <w:rFonts w:eastAsia="Times New Roman"/>
        </w:rPr>
        <w:t xml:space="preserve">fechas, por </w:t>
      </w:r>
      <w:r w:rsidR="00041480" w:rsidRPr="00CD78B6">
        <w:rPr>
          <w:rFonts w:eastAsia="Times New Roman"/>
        </w:rPr>
        <w:t>ejemplo,</w:t>
      </w:r>
      <w:r w:rsidR="00EF0DD9" w:rsidRPr="00CD78B6">
        <w:rPr>
          <w:rFonts w:eastAsia="Times New Roman"/>
        </w:rPr>
        <w:t xml:space="preserve"> desde ‘</w:t>
      </w:r>
      <w:r w:rsidR="00EF0DD9" w:rsidRPr="00CD78B6">
        <w:rPr>
          <w:rFonts w:eastAsia="Times New Roman"/>
          <w:b/>
          <w:bCs/>
        </w:rPr>
        <w:t>01/01/202</w:t>
      </w:r>
      <w:r w:rsidR="004A7D22" w:rsidRPr="00CD78B6">
        <w:rPr>
          <w:rFonts w:eastAsia="Times New Roman"/>
          <w:b/>
          <w:bCs/>
        </w:rPr>
        <w:t>1</w:t>
      </w:r>
      <w:r w:rsidR="00EF0DD9" w:rsidRPr="00CD78B6">
        <w:rPr>
          <w:rFonts w:eastAsia="Times New Roman"/>
        </w:rPr>
        <w:t>’ hasta ‘</w:t>
      </w:r>
      <w:r w:rsidR="00EF0DD9" w:rsidRPr="00CD78B6">
        <w:rPr>
          <w:rFonts w:eastAsia="Times New Roman"/>
          <w:b/>
          <w:bCs/>
        </w:rPr>
        <w:t>30/06/202</w:t>
      </w:r>
      <w:r w:rsidR="004A7D22" w:rsidRPr="00CD78B6">
        <w:rPr>
          <w:rFonts w:eastAsia="Times New Roman"/>
          <w:b/>
          <w:bCs/>
        </w:rPr>
        <w:t>1</w:t>
      </w:r>
      <w:r w:rsidR="00EF0DD9" w:rsidRPr="00CD78B6">
        <w:rPr>
          <w:rFonts w:eastAsia="Times New Roman"/>
        </w:rPr>
        <w:t>’</w:t>
      </w:r>
      <w:r w:rsidRPr="00CD78B6">
        <w:rPr>
          <w:rFonts w:eastAsia="Times New Roman"/>
        </w:rPr>
        <w:t xml:space="preserve"> y marcamos la opción </w:t>
      </w:r>
      <w:r w:rsidRPr="00CD78B6">
        <w:rPr>
          <w:rFonts w:eastAsia="Times New Roman"/>
          <w:b/>
          <w:bCs/>
        </w:rPr>
        <w:t>impresora</w:t>
      </w:r>
      <w:r w:rsidRPr="00CD78B6">
        <w:rPr>
          <w:rFonts w:eastAsia="Times New Roman"/>
        </w:rPr>
        <w:t>.</w:t>
      </w:r>
    </w:p>
    <w:p w14:paraId="7589CA08" w14:textId="7591D544" w:rsidR="00A03B2E" w:rsidRPr="00CD78B6" w:rsidRDefault="00A03B2E" w:rsidP="00A03B2E">
      <w:pPr>
        <w:pStyle w:val="Prrafodelista"/>
        <w:numPr>
          <w:ilvl w:val="3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La sección periodos anteriores, </w:t>
      </w:r>
      <w:r w:rsidR="008A0F1B" w:rsidRPr="00CD78B6">
        <w:rPr>
          <w:rFonts w:eastAsia="Times New Roman"/>
        </w:rPr>
        <w:t>mostrará lo liquidado entre las fechas seleccionadas, de periodos que estén fuera de los de consumo del año</w:t>
      </w:r>
      <w:r w:rsidR="001A2422" w:rsidRPr="00CD78B6">
        <w:rPr>
          <w:rFonts w:eastAsia="Times New Roman"/>
        </w:rPr>
        <w:t xml:space="preserve"> seleccionado y de las bajas del año.</w:t>
      </w:r>
    </w:p>
    <w:p w14:paraId="76AF8B4F" w14:textId="1D9E4027" w:rsidR="001A2422" w:rsidRPr="00CD78B6" w:rsidRDefault="008011A1" w:rsidP="001F0A00">
      <w:pPr>
        <w:pStyle w:val="Prrafodelista"/>
        <w:ind w:left="2880"/>
        <w:rPr>
          <w:rFonts w:eastAsia="Times New Roman"/>
        </w:rPr>
      </w:pPr>
      <w:r w:rsidRPr="00CD78B6">
        <w:rPr>
          <w:rFonts w:eastAsia="Times New Roman"/>
        </w:rPr>
        <w:lastRenderedPageBreak/>
        <w:drawing>
          <wp:inline distT="0" distB="0" distL="0" distR="0" wp14:anchorId="5B0FC858" wp14:editId="59304168">
            <wp:extent cx="4248134" cy="3186101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146" cy="31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CB4" w14:textId="77777777" w:rsidR="0013551E" w:rsidRPr="00CD78B6" w:rsidRDefault="0013551E" w:rsidP="0013551E">
      <w:pPr>
        <w:rPr>
          <w:rFonts w:eastAsia="Times New Roman"/>
        </w:rPr>
      </w:pPr>
    </w:p>
    <w:p w14:paraId="1B8CBC55" w14:textId="77777777" w:rsidR="0013551E" w:rsidRPr="00CD78B6" w:rsidRDefault="0013551E" w:rsidP="0013551E">
      <w:pPr>
        <w:rPr>
          <w:rFonts w:eastAsia="Times New Roman"/>
        </w:rPr>
      </w:pPr>
    </w:p>
    <w:p w14:paraId="417F6320" w14:textId="7429F74A" w:rsidR="00A03B2E" w:rsidRPr="00CD78B6" w:rsidRDefault="00A03B2E" w:rsidP="00A03B2E">
      <w:pPr>
        <w:pStyle w:val="Prrafodelista"/>
        <w:numPr>
          <w:ilvl w:val="2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Si queremos generar el </w:t>
      </w:r>
      <w:r w:rsidRPr="00CD78B6">
        <w:rPr>
          <w:rFonts w:eastAsia="Times New Roman"/>
          <w:b/>
          <w:bCs/>
        </w:rPr>
        <w:t>fichero anual</w:t>
      </w:r>
      <w:r w:rsidRPr="00CD78B6">
        <w:rPr>
          <w:rFonts w:eastAsia="Times New Roman"/>
        </w:rPr>
        <w:t xml:space="preserve"> que se envía a la Junta, el </w:t>
      </w:r>
      <w:r w:rsidRPr="00CD78B6">
        <w:rPr>
          <w:rFonts w:eastAsia="Times New Roman"/>
          <w:b/>
          <w:bCs/>
        </w:rPr>
        <w:t>762</w:t>
      </w:r>
      <w:r w:rsidRPr="00CD78B6">
        <w:rPr>
          <w:rFonts w:eastAsia="Times New Roman"/>
        </w:rPr>
        <w:t xml:space="preserve">, p. ej. filtramos </w:t>
      </w:r>
      <w:r w:rsidR="00D60AF1" w:rsidRPr="00CD78B6">
        <w:rPr>
          <w:rFonts w:eastAsia="Times New Roman"/>
        </w:rPr>
        <w:t xml:space="preserve">por </w:t>
      </w:r>
      <w:r w:rsidR="001B7907" w:rsidRPr="00CD78B6">
        <w:rPr>
          <w:rFonts w:eastAsia="Times New Roman"/>
        </w:rPr>
        <w:t>la fecha del año</w:t>
      </w:r>
      <w:r w:rsidR="00387899" w:rsidRPr="00CD78B6">
        <w:rPr>
          <w:rFonts w:eastAsia="Times New Roman"/>
        </w:rPr>
        <w:t xml:space="preserve"> completo</w:t>
      </w:r>
      <w:r w:rsidRPr="00CD78B6">
        <w:rPr>
          <w:rFonts w:eastAsia="Times New Roman"/>
        </w:rPr>
        <w:t xml:space="preserve"> y marcamos la opción </w:t>
      </w:r>
      <w:r w:rsidRPr="00CD78B6">
        <w:rPr>
          <w:rFonts w:eastAsia="Times New Roman"/>
          <w:b/>
          <w:bCs/>
        </w:rPr>
        <w:t>fichero</w:t>
      </w:r>
      <w:r w:rsidRPr="00CD78B6">
        <w:rPr>
          <w:rFonts w:eastAsia="Times New Roman"/>
        </w:rPr>
        <w:t>.</w:t>
      </w:r>
    </w:p>
    <w:p w14:paraId="68B4E5AC" w14:textId="73661D4F" w:rsidR="00256DC7" w:rsidRPr="00CD78B6" w:rsidRDefault="006572A5" w:rsidP="00A03B2E">
      <w:pPr>
        <w:pStyle w:val="Prrafodelista"/>
        <w:numPr>
          <w:ilvl w:val="3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drawing>
          <wp:inline distT="0" distB="0" distL="0" distR="0" wp14:anchorId="2F7F5138" wp14:editId="6E6B9F67">
            <wp:extent cx="4351947" cy="32051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96" cy="32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B13" w14:textId="317821C9" w:rsidR="00A03B2E" w:rsidRPr="00CD78B6" w:rsidRDefault="00A03B2E" w:rsidP="00A03B2E">
      <w:pPr>
        <w:pStyle w:val="Prrafodelista"/>
        <w:numPr>
          <w:ilvl w:val="3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Para el </w:t>
      </w:r>
      <w:r w:rsidRPr="00CD78B6">
        <w:rPr>
          <w:rFonts w:eastAsia="Times New Roman"/>
          <w:b/>
          <w:bCs/>
        </w:rPr>
        <w:t>762</w:t>
      </w:r>
      <w:r w:rsidRPr="00CD78B6">
        <w:rPr>
          <w:rFonts w:eastAsia="Times New Roman"/>
        </w:rPr>
        <w:t xml:space="preserve">, una vez generado, habrá que modificar a mano las últimas tres líneas como se nos indicó hace meses, ya que se debe incluir información de la que no disponemos en </w:t>
      </w:r>
      <w:proofErr w:type="spellStart"/>
      <w:r w:rsidRPr="00CD78B6">
        <w:rPr>
          <w:rFonts w:eastAsia="Times New Roman"/>
        </w:rPr>
        <w:t>Acuama</w:t>
      </w:r>
      <w:proofErr w:type="spellEnd"/>
      <w:r w:rsidRPr="00CD78B6">
        <w:rPr>
          <w:rFonts w:eastAsia="Times New Roman"/>
        </w:rPr>
        <w:t>.</w:t>
      </w:r>
    </w:p>
    <w:p w14:paraId="6751D9AF" w14:textId="22F13BFD" w:rsidR="00A03B2E" w:rsidRPr="00CD78B6" w:rsidRDefault="00A03B2E" w:rsidP="00A03B2E">
      <w:pPr>
        <w:pStyle w:val="Prrafodelista"/>
        <w:numPr>
          <w:ilvl w:val="3"/>
          <w:numId w:val="1"/>
        </w:numPr>
        <w:rPr>
          <w:rFonts w:eastAsia="Times New Roman"/>
        </w:rPr>
      </w:pPr>
      <w:r w:rsidRPr="00CD78B6">
        <w:rPr>
          <w:rFonts w:eastAsia="Times New Roman"/>
        </w:rPr>
        <w:t xml:space="preserve">Actualmente, a modo de plantilla, en esas tres últimas líneas aparecen los datos del informe anual de </w:t>
      </w:r>
      <w:r w:rsidR="006572A5" w:rsidRPr="00CD78B6">
        <w:rPr>
          <w:rFonts w:eastAsia="Times New Roman"/>
        </w:rPr>
        <w:t>2021</w:t>
      </w:r>
      <w:r w:rsidRPr="00CD78B6">
        <w:rPr>
          <w:rFonts w:eastAsia="Times New Roman"/>
        </w:rPr>
        <w:t>.</w:t>
      </w:r>
    </w:p>
    <w:p w14:paraId="52BA073A" w14:textId="77777777" w:rsidR="00070C69" w:rsidRPr="00CD78B6" w:rsidRDefault="00070C69"/>
    <w:sectPr w:rsidR="00070C69" w:rsidRPr="00CD78B6" w:rsidSect="001F0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641C"/>
    <w:multiLevelType w:val="hybridMultilevel"/>
    <w:tmpl w:val="98B62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1E0E"/>
    <w:multiLevelType w:val="hybridMultilevel"/>
    <w:tmpl w:val="6DB09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5061"/>
    <w:multiLevelType w:val="hybridMultilevel"/>
    <w:tmpl w:val="D40669BA"/>
    <w:lvl w:ilvl="0" w:tplc="4E965F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63B99"/>
    <w:multiLevelType w:val="hybridMultilevel"/>
    <w:tmpl w:val="46BE6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2552"/>
    <w:multiLevelType w:val="hybridMultilevel"/>
    <w:tmpl w:val="79B6B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93819"/>
    <w:multiLevelType w:val="hybridMultilevel"/>
    <w:tmpl w:val="B56EE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915EE"/>
    <w:multiLevelType w:val="multilevel"/>
    <w:tmpl w:val="9E7E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831AFB"/>
    <w:multiLevelType w:val="hybridMultilevel"/>
    <w:tmpl w:val="A44435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525FB"/>
    <w:multiLevelType w:val="hybridMultilevel"/>
    <w:tmpl w:val="A81C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36A2"/>
    <w:multiLevelType w:val="multilevel"/>
    <w:tmpl w:val="8444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93473F"/>
    <w:multiLevelType w:val="multilevel"/>
    <w:tmpl w:val="DF6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665012">
    <w:abstractNumId w:val="2"/>
  </w:num>
  <w:num w:numId="2" w16cid:durableId="1904632659">
    <w:abstractNumId w:val="1"/>
  </w:num>
  <w:num w:numId="3" w16cid:durableId="2010449964">
    <w:abstractNumId w:val="10"/>
  </w:num>
  <w:num w:numId="4" w16cid:durableId="261841716">
    <w:abstractNumId w:val="0"/>
  </w:num>
  <w:num w:numId="5" w16cid:durableId="2053964844">
    <w:abstractNumId w:val="3"/>
  </w:num>
  <w:num w:numId="6" w16cid:durableId="2109570591">
    <w:abstractNumId w:val="7"/>
  </w:num>
  <w:num w:numId="7" w16cid:durableId="1788622850">
    <w:abstractNumId w:val="8"/>
  </w:num>
  <w:num w:numId="8" w16cid:durableId="1674990752">
    <w:abstractNumId w:val="4"/>
  </w:num>
  <w:num w:numId="9" w16cid:durableId="520626195">
    <w:abstractNumId w:val="9"/>
  </w:num>
  <w:num w:numId="10" w16cid:durableId="864172958">
    <w:abstractNumId w:val="5"/>
  </w:num>
  <w:num w:numId="11" w16cid:durableId="1115170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E"/>
    <w:rsid w:val="00041480"/>
    <w:rsid w:val="00070C69"/>
    <w:rsid w:val="0008120F"/>
    <w:rsid w:val="00120A35"/>
    <w:rsid w:val="00134D12"/>
    <w:rsid w:val="0013551E"/>
    <w:rsid w:val="00141B7A"/>
    <w:rsid w:val="00147886"/>
    <w:rsid w:val="00147958"/>
    <w:rsid w:val="00156444"/>
    <w:rsid w:val="00172801"/>
    <w:rsid w:val="001A2422"/>
    <w:rsid w:val="001B7907"/>
    <w:rsid w:val="001D45D7"/>
    <w:rsid w:val="001F0A00"/>
    <w:rsid w:val="002113CB"/>
    <w:rsid w:val="00230A14"/>
    <w:rsid w:val="00256DC7"/>
    <w:rsid w:val="002903C9"/>
    <w:rsid w:val="002C0131"/>
    <w:rsid w:val="00332DD8"/>
    <w:rsid w:val="00353DAD"/>
    <w:rsid w:val="00387899"/>
    <w:rsid w:val="00395EE5"/>
    <w:rsid w:val="00397812"/>
    <w:rsid w:val="00472C38"/>
    <w:rsid w:val="004A7D22"/>
    <w:rsid w:val="004B050C"/>
    <w:rsid w:val="004C0DD4"/>
    <w:rsid w:val="004D65AC"/>
    <w:rsid w:val="004F4EB0"/>
    <w:rsid w:val="00506E3C"/>
    <w:rsid w:val="00517FDE"/>
    <w:rsid w:val="00521C91"/>
    <w:rsid w:val="00541B3B"/>
    <w:rsid w:val="00544AA9"/>
    <w:rsid w:val="00553DD3"/>
    <w:rsid w:val="00564F10"/>
    <w:rsid w:val="00597AFC"/>
    <w:rsid w:val="00620286"/>
    <w:rsid w:val="006572A5"/>
    <w:rsid w:val="00681194"/>
    <w:rsid w:val="006C07AD"/>
    <w:rsid w:val="006C7997"/>
    <w:rsid w:val="00751FF0"/>
    <w:rsid w:val="00763DF6"/>
    <w:rsid w:val="00766538"/>
    <w:rsid w:val="007705B3"/>
    <w:rsid w:val="00776D72"/>
    <w:rsid w:val="007A0BF7"/>
    <w:rsid w:val="007B52D1"/>
    <w:rsid w:val="008011A1"/>
    <w:rsid w:val="008159B9"/>
    <w:rsid w:val="00822F96"/>
    <w:rsid w:val="00831C08"/>
    <w:rsid w:val="008449B9"/>
    <w:rsid w:val="008A0F1B"/>
    <w:rsid w:val="008A42E2"/>
    <w:rsid w:val="008C60BA"/>
    <w:rsid w:val="00901D22"/>
    <w:rsid w:val="00946E29"/>
    <w:rsid w:val="00997DDC"/>
    <w:rsid w:val="009C0FAB"/>
    <w:rsid w:val="009C6F68"/>
    <w:rsid w:val="009D56DD"/>
    <w:rsid w:val="00A03B2E"/>
    <w:rsid w:val="00A257B2"/>
    <w:rsid w:val="00A342CC"/>
    <w:rsid w:val="00A64C2B"/>
    <w:rsid w:val="00A67E4B"/>
    <w:rsid w:val="00A83118"/>
    <w:rsid w:val="00A85833"/>
    <w:rsid w:val="00AB66E3"/>
    <w:rsid w:val="00AC783C"/>
    <w:rsid w:val="00AD49DF"/>
    <w:rsid w:val="00AE2FA0"/>
    <w:rsid w:val="00AF1B9D"/>
    <w:rsid w:val="00AF78BD"/>
    <w:rsid w:val="00B06091"/>
    <w:rsid w:val="00B10009"/>
    <w:rsid w:val="00B60D3A"/>
    <w:rsid w:val="00B94732"/>
    <w:rsid w:val="00BA0128"/>
    <w:rsid w:val="00C07C38"/>
    <w:rsid w:val="00C55DF6"/>
    <w:rsid w:val="00C70676"/>
    <w:rsid w:val="00CD78B6"/>
    <w:rsid w:val="00CE085D"/>
    <w:rsid w:val="00D60AF1"/>
    <w:rsid w:val="00D70B1B"/>
    <w:rsid w:val="00DC4AED"/>
    <w:rsid w:val="00DC79A0"/>
    <w:rsid w:val="00E06E67"/>
    <w:rsid w:val="00E175A2"/>
    <w:rsid w:val="00E42B0D"/>
    <w:rsid w:val="00E62F4F"/>
    <w:rsid w:val="00EB6B68"/>
    <w:rsid w:val="00EC7C33"/>
    <w:rsid w:val="00EF0DD9"/>
    <w:rsid w:val="00F15F74"/>
    <w:rsid w:val="00FC4D37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CFC1"/>
  <w15:chartTrackingRefBased/>
  <w15:docId w15:val="{F681D6B2-DE37-44A4-949D-5C843216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2E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2C0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1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C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57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B2E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2C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0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060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521C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2F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257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7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57B2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EB6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basedOn w:val="Fuentedeprrafopredeter"/>
    <w:uiPriority w:val="33"/>
    <w:qFormat/>
    <w:rsid w:val="00AF78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59A0-A075-414E-8E98-9E3C5262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 Perez</dc:creator>
  <cp:keywords/>
  <dc:description/>
  <cp:lastModifiedBy>Guly Mary De Sousa Garrido</cp:lastModifiedBy>
  <cp:revision>15</cp:revision>
  <dcterms:created xsi:type="dcterms:W3CDTF">2023-06-14T10:31:00Z</dcterms:created>
  <dcterms:modified xsi:type="dcterms:W3CDTF">2023-06-14T11:38:00Z</dcterms:modified>
</cp:coreProperties>
</file>