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868DF" w14:textId="77777777" w:rsidR="00996217" w:rsidRPr="00405417" w:rsidRDefault="00996217" w:rsidP="00996217">
      <w:pPr>
        <w:pStyle w:val="Title"/>
      </w:pPr>
      <w:r w:rsidRPr="00405417">
        <w:t>The IPbus Protocol</w:t>
      </w:r>
    </w:p>
    <w:p w14:paraId="525BFB2B" w14:textId="77777777" w:rsidR="00996217" w:rsidRPr="00405417" w:rsidRDefault="00996217" w:rsidP="0067608A">
      <w:pPr>
        <w:ind w:left="720"/>
        <w:rPr>
          <w:i/>
        </w:rPr>
      </w:pPr>
      <w:r w:rsidRPr="00405417">
        <w:rPr>
          <w:i/>
        </w:rPr>
        <w:t>An IP-based control protocol for ATCA/µTCA</w:t>
      </w:r>
    </w:p>
    <w:p w14:paraId="2DBF7764" w14:textId="0878B39A" w:rsidR="00996217" w:rsidRPr="00405417" w:rsidRDefault="00996217" w:rsidP="00996217">
      <w:r w:rsidRPr="00405417">
        <w:t>IPbus</w:t>
      </w:r>
      <w:r w:rsidR="00B84463">
        <w:t xml:space="preserve"> version 2.0</w:t>
      </w:r>
      <w:r w:rsidR="00B84463">
        <w:tab/>
      </w:r>
      <w:r w:rsidR="00B84463">
        <w:tab/>
      </w:r>
      <w:r w:rsidR="00B84463">
        <w:tab/>
      </w:r>
      <w:r w:rsidR="00B84463">
        <w:tab/>
      </w:r>
      <w:r w:rsidR="00B84463">
        <w:tab/>
      </w:r>
      <w:r w:rsidR="00B84463">
        <w:tab/>
      </w:r>
      <w:r w:rsidR="00B84463">
        <w:tab/>
        <w:t xml:space="preserve">Draft </w:t>
      </w:r>
      <w:r w:rsidR="002F7040">
        <w:t>9</w:t>
      </w:r>
      <w:bookmarkStart w:id="0" w:name="_GoBack"/>
      <w:bookmarkEnd w:id="0"/>
      <w:r w:rsidR="00DB52A0">
        <w:t xml:space="preserve"> (</w:t>
      </w:r>
      <w:r w:rsidR="00B84463">
        <w:fldChar w:fldCharType="begin"/>
      </w:r>
      <w:r w:rsidR="00B84463">
        <w:instrText xml:space="preserve"> TIME \@ "d MMMM y" </w:instrText>
      </w:r>
      <w:r w:rsidR="00B84463">
        <w:fldChar w:fldCharType="separate"/>
      </w:r>
      <w:r w:rsidR="002F7040">
        <w:rPr>
          <w:noProof/>
        </w:rPr>
        <w:t>19 December 2013</w:t>
      </w:r>
      <w:r w:rsidR="00B84463">
        <w:fldChar w:fldCharType="end"/>
      </w:r>
      <w:r w:rsidRPr="00405417">
        <w:t>)</w:t>
      </w:r>
    </w:p>
    <w:p w14:paraId="2553F7D8" w14:textId="77777777" w:rsidR="00996217" w:rsidRPr="00405417" w:rsidRDefault="00996217" w:rsidP="00996217">
      <w:r w:rsidRPr="00405417">
        <w:t xml:space="preserve">Robert Frazier, Greg Iles, </w:t>
      </w:r>
      <w:r w:rsidR="00FD2B7C" w:rsidRPr="00405417">
        <w:t xml:space="preserve">Marc </w:t>
      </w:r>
      <w:proofErr w:type="spellStart"/>
      <w:r w:rsidR="00FD2B7C" w:rsidRPr="00405417">
        <w:t>Magrans</w:t>
      </w:r>
      <w:proofErr w:type="spellEnd"/>
      <w:r w:rsidR="00FD2B7C" w:rsidRPr="00405417">
        <w:t xml:space="preserve"> de Abril, </w:t>
      </w:r>
      <w:r w:rsidRPr="00405417">
        <w:t xml:space="preserve">Dave </w:t>
      </w:r>
      <w:proofErr w:type="spellStart"/>
      <w:r w:rsidRPr="00405417">
        <w:t>Newbold</w:t>
      </w:r>
      <w:proofErr w:type="spellEnd"/>
      <w:r w:rsidRPr="00405417">
        <w:t>, Andrew Rose, David Sankey, Tom Williams</w:t>
      </w:r>
    </w:p>
    <w:p w14:paraId="2157DC02" w14:textId="77777777" w:rsidR="00996217" w:rsidRDefault="00996217" w:rsidP="00996217">
      <w:r w:rsidRPr="00405417">
        <w:t xml:space="preserve">(Authors from v1.2 and previous:  Jeremiah Mans, Erich </w:t>
      </w:r>
      <w:proofErr w:type="spellStart"/>
      <w:r w:rsidRPr="00405417">
        <w:t>Frahm</w:t>
      </w:r>
      <w:proofErr w:type="spellEnd"/>
      <w:r w:rsidRPr="00405417">
        <w:t xml:space="preserve">, </w:t>
      </w:r>
      <w:proofErr w:type="gramStart"/>
      <w:r w:rsidRPr="00405417">
        <w:t>Eric</w:t>
      </w:r>
      <w:proofErr w:type="gramEnd"/>
      <w:r w:rsidRPr="00405417">
        <w:t xml:space="preserve"> Hazen)</w:t>
      </w:r>
    </w:p>
    <w:p w14:paraId="013672E1" w14:textId="77777777" w:rsidR="008F00BD" w:rsidRDefault="008F00BD" w:rsidP="00996217"/>
    <w:p w14:paraId="12BAD57A" w14:textId="77777777" w:rsidR="002F7040" w:rsidRDefault="008F00BD">
      <w:pPr>
        <w:pStyle w:val="TOC1"/>
        <w:tabs>
          <w:tab w:val="left" w:pos="362"/>
          <w:tab w:val="right" w:leader="dot" w:pos="9016"/>
        </w:tabs>
        <w:rPr>
          <w:rFonts w:asciiTheme="minorHAnsi" w:eastAsiaTheme="minorEastAsia" w:hAnsiTheme="minorHAnsi"/>
          <w:b w:val="0"/>
          <w:noProof/>
          <w:color w:val="auto"/>
          <w:lang w:val="en-US" w:eastAsia="ja-JP"/>
        </w:rPr>
      </w:pPr>
      <w:r>
        <w:rPr>
          <w:b w:val="0"/>
        </w:rPr>
        <w:fldChar w:fldCharType="begin"/>
      </w:r>
      <w:r>
        <w:rPr>
          <w:b w:val="0"/>
        </w:rPr>
        <w:instrText xml:space="preserve"> TOC \o "1-1" \h \z \u </w:instrText>
      </w:r>
      <w:r>
        <w:rPr>
          <w:b w:val="0"/>
        </w:rPr>
        <w:fldChar w:fldCharType="separate"/>
      </w:r>
      <w:r w:rsidR="002F7040">
        <w:rPr>
          <w:noProof/>
        </w:rPr>
        <w:t>1</w:t>
      </w:r>
      <w:r w:rsidR="002F7040">
        <w:rPr>
          <w:rFonts w:asciiTheme="minorHAnsi" w:eastAsiaTheme="minorEastAsia" w:hAnsiTheme="minorHAnsi"/>
          <w:b w:val="0"/>
          <w:noProof/>
          <w:color w:val="auto"/>
          <w:lang w:val="en-US" w:eastAsia="ja-JP"/>
        </w:rPr>
        <w:tab/>
      </w:r>
      <w:r w:rsidR="002F7040">
        <w:rPr>
          <w:noProof/>
        </w:rPr>
        <w:t>Introduction</w:t>
      </w:r>
      <w:r w:rsidR="002F7040">
        <w:rPr>
          <w:noProof/>
        </w:rPr>
        <w:tab/>
      </w:r>
      <w:r w:rsidR="002F7040">
        <w:rPr>
          <w:noProof/>
        </w:rPr>
        <w:fldChar w:fldCharType="begin"/>
      </w:r>
      <w:r w:rsidR="002F7040">
        <w:rPr>
          <w:noProof/>
        </w:rPr>
        <w:instrText xml:space="preserve"> PAGEREF _Toc249094750 \h </w:instrText>
      </w:r>
      <w:r w:rsidR="002F7040">
        <w:rPr>
          <w:noProof/>
        </w:rPr>
      </w:r>
      <w:r w:rsidR="002F7040">
        <w:rPr>
          <w:noProof/>
        </w:rPr>
        <w:fldChar w:fldCharType="separate"/>
      </w:r>
      <w:r w:rsidR="002F7040">
        <w:rPr>
          <w:noProof/>
        </w:rPr>
        <w:t>1</w:t>
      </w:r>
      <w:r w:rsidR="002F7040">
        <w:rPr>
          <w:noProof/>
        </w:rPr>
        <w:fldChar w:fldCharType="end"/>
      </w:r>
    </w:p>
    <w:p w14:paraId="249C571A" w14:textId="77777777" w:rsidR="002F7040" w:rsidRDefault="002F7040">
      <w:pPr>
        <w:pStyle w:val="TOC1"/>
        <w:tabs>
          <w:tab w:val="left" w:pos="362"/>
          <w:tab w:val="right" w:leader="dot" w:pos="9016"/>
        </w:tabs>
        <w:rPr>
          <w:rFonts w:asciiTheme="minorHAnsi" w:eastAsiaTheme="minorEastAsia" w:hAnsiTheme="minorHAnsi"/>
          <w:b w:val="0"/>
          <w:noProof/>
          <w:color w:val="auto"/>
          <w:lang w:val="en-US" w:eastAsia="ja-JP"/>
        </w:rPr>
      </w:pPr>
      <w:r>
        <w:rPr>
          <w:noProof/>
        </w:rPr>
        <w:t>2</w:t>
      </w:r>
      <w:r>
        <w:rPr>
          <w:rFonts w:asciiTheme="minorHAnsi" w:eastAsiaTheme="minorEastAsia" w:hAnsiTheme="minorHAnsi"/>
          <w:b w:val="0"/>
          <w:noProof/>
          <w:color w:val="auto"/>
          <w:lang w:val="en-US" w:eastAsia="ja-JP"/>
        </w:rPr>
        <w:tab/>
      </w:r>
      <w:r>
        <w:rPr>
          <w:noProof/>
        </w:rPr>
        <w:t>IPbus Packet Header</w:t>
      </w:r>
      <w:r>
        <w:rPr>
          <w:noProof/>
        </w:rPr>
        <w:tab/>
      </w:r>
      <w:r>
        <w:rPr>
          <w:noProof/>
        </w:rPr>
        <w:fldChar w:fldCharType="begin"/>
      </w:r>
      <w:r>
        <w:rPr>
          <w:noProof/>
        </w:rPr>
        <w:instrText xml:space="preserve"> PAGEREF _Toc249094751 \h </w:instrText>
      </w:r>
      <w:r>
        <w:rPr>
          <w:noProof/>
        </w:rPr>
      </w:r>
      <w:r>
        <w:rPr>
          <w:noProof/>
        </w:rPr>
        <w:fldChar w:fldCharType="separate"/>
      </w:r>
      <w:r>
        <w:rPr>
          <w:noProof/>
        </w:rPr>
        <w:t>3</w:t>
      </w:r>
      <w:r>
        <w:rPr>
          <w:noProof/>
        </w:rPr>
        <w:fldChar w:fldCharType="end"/>
      </w:r>
    </w:p>
    <w:p w14:paraId="1CC6599D" w14:textId="77777777" w:rsidR="002F7040" w:rsidRDefault="002F7040">
      <w:pPr>
        <w:pStyle w:val="TOC1"/>
        <w:tabs>
          <w:tab w:val="left" w:pos="362"/>
          <w:tab w:val="right" w:leader="dot" w:pos="9016"/>
        </w:tabs>
        <w:rPr>
          <w:rFonts w:asciiTheme="minorHAnsi" w:eastAsiaTheme="minorEastAsia" w:hAnsiTheme="minorHAnsi"/>
          <w:b w:val="0"/>
          <w:noProof/>
          <w:color w:val="auto"/>
          <w:lang w:val="en-US" w:eastAsia="ja-JP"/>
        </w:rPr>
      </w:pPr>
      <w:r>
        <w:rPr>
          <w:noProof/>
        </w:rPr>
        <w:t>3</w:t>
      </w:r>
      <w:r>
        <w:rPr>
          <w:rFonts w:asciiTheme="minorHAnsi" w:eastAsiaTheme="minorEastAsia" w:hAnsiTheme="minorHAnsi"/>
          <w:b w:val="0"/>
          <w:noProof/>
          <w:color w:val="auto"/>
          <w:lang w:val="en-US" w:eastAsia="ja-JP"/>
        </w:rPr>
        <w:tab/>
      </w:r>
      <w:r>
        <w:rPr>
          <w:noProof/>
        </w:rPr>
        <w:t>IPbus Control Packet</w:t>
      </w:r>
      <w:r>
        <w:rPr>
          <w:noProof/>
        </w:rPr>
        <w:tab/>
      </w:r>
      <w:r>
        <w:rPr>
          <w:noProof/>
        </w:rPr>
        <w:fldChar w:fldCharType="begin"/>
      </w:r>
      <w:r>
        <w:rPr>
          <w:noProof/>
        </w:rPr>
        <w:instrText xml:space="preserve"> PAGEREF _Toc249094752 \h </w:instrText>
      </w:r>
      <w:r>
        <w:rPr>
          <w:noProof/>
        </w:rPr>
      </w:r>
      <w:r>
        <w:rPr>
          <w:noProof/>
        </w:rPr>
        <w:fldChar w:fldCharType="separate"/>
      </w:r>
      <w:r>
        <w:rPr>
          <w:noProof/>
        </w:rPr>
        <w:t>4</w:t>
      </w:r>
      <w:r>
        <w:rPr>
          <w:noProof/>
        </w:rPr>
        <w:fldChar w:fldCharType="end"/>
      </w:r>
    </w:p>
    <w:p w14:paraId="0068955C" w14:textId="77777777" w:rsidR="002F7040" w:rsidRDefault="002F7040">
      <w:pPr>
        <w:pStyle w:val="TOC1"/>
        <w:tabs>
          <w:tab w:val="left" w:pos="362"/>
          <w:tab w:val="right" w:leader="dot" w:pos="9016"/>
        </w:tabs>
        <w:rPr>
          <w:rFonts w:asciiTheme="minorHAnsi" w:eastAsiaTheme="minorEastAsia" w:hAnsiTheme="minorHAnsi"/>
          <w:b w:val="0"/>
          <w:noProof/>
          <w:color w:val="auto"/>
          <w:lang w:val="en-US" w:eastAsia="ja-JP"/>
        </w:rPr>
      </w:pPr>
      <w:r>
        <w:rPr>
          <w:noProof/>
        </w:rPr>
        <w:t>4</w:t>
      </w:r>
      <w:r>
        <w:rPr>
          <w:rFonts w:asciiTheme="minorHAnsi" w:eastAsiaTheme="minorEastAsia" w:hAnsiTheme="minorHAnsi"/>
          <w:b w:val="0"/>
          <w:noProof/>
          <w:color w:val="auto"/>
          <w:lang w:val="en-US" w:eastAsia="ja-JP"/>
        </w:rPr>
        <w:tab/>
      </w:r>
      <w:r>
        <w:rPr>
          <w:noProof/>
        </w:rPr>
        <w:t>IPbus Status Packet</w:t>
      </w:r>
      <w:r>
        <w:rPr>
          <w:noProof/>
        </w:rPr>
        <w:tab/>
      </w:r>
      <w:r>
        <w:rPr>
          <w:noProof/>
        </w:rPr>
        <w:fldChar w:fldCharType="begin"/>
      </w:r>
      <w:r>
        <w:rPr>
          <w:noProof/>
        </w:rPr>
        <w:instrText xml:space="preserve"> PAGEREF _Toc249094753 \h </w:instrText>
      </w:r>
      <w:r>
        <w:rPr>
          <w:noProof/>
        </w:rPr>
      </w:r>
      <w:r>
        <w:rPr>
          <w:noProof/>
        </w:rPr>
        <w:fldChar w:fldCharType="separate"/>
      </w:r>
      <w:r>
        <w:rPr>
          <w:noProof/>
        </w:rPr>
        <w:t>8</w:t>
      </w:r>
      <w:r>
        <w:rPr>
          <w:noProof/>
        </w:rPr>
        <w:fldChar w:fldCharType="end"/>
      </w:r>
    </w:p>
    <w:p w14:paraId="47369C2D" w14:textId="77777777" w:rsidR="002F7040" w:rsidRDefault="002F7040">
      <w:pPr>
        <w:pStyle w:val="TOC1"/>
        <w:tabs>
          <w:tab w:val="left" w:pos="362"/>
          <w:tab w:val="right" w:leader="dot" w:pos="9016"/>
        </w:tabs>
        <w:rPr>
          <w:rFonts w:asciiTheme="minorHAnsi" w:eastAsiaTheme="minorEastAsia" w:hAnsiTheme="minorHAnsi"/>
          <w:b w:val="0"/>
          <w:noProof/>
          <w:color w:val="auto"/>
          <w:lang w:val="en-US" w:eastAsia="ja-JP"/>
        </w:rPr>
      </w:pPr>
      <w:r>
        <w:rPr>
          <w:noProof/>
        </w:rPr>
        <w:t>5</w:t>
      </w:r>
      <w:r>
        <w:rPr>
          <w:rFonts w:asciiTheme="minorHAnsi" w:eastAsiaTheme="minorEastAsia" w:hAnsiTheme="minorHAnsi"/>
          <w:b w:val="0"/>
          <w:noProof/>
          <w:color w:val="auto"/>
          <w:lang w:val="en-US" w:eastAsia="ja-JP"/>
        </w:rPr>
        <w:tab/>
      </w:r>
      <w:r>
        <w:rPr>
          <w:noProof/>
        </w:rPr>
        <w:t>IPbus Re-send Packet</w:t>
      </w:r>
      <w:r>
        <w:rPr>
          <w:noProof/>
        </w:rPr>
        <w:tab/>
      </w:r>
      <w:r>
        <w:rPr>
          <w:noProof/>
        </w:rPr>
        <w:fldChar w:fldCharType="begin"/>
      </w:r>
      <w:r>
        <w:rPr>
          <w:noProof/>
        </w:rPr>
        <w:instrText xml:space="preserve"> PAGEREF _Toc249094754 \h </w:instrText>
      </w:r>
      <w:r>
        <w:rPr>
          <w:noProof/>
        </w:rPr>
      </w:r>
      <w:r>
        <w:rPr>
          <w:noProof/>
        </w:rPr>
        <w:fldChar w:fldCharType="separate"/>
      </w:r>
      <w:r>
        <w:rPr>
          <w:noProof/>
        </w:rPr>
        <w:t>9</w:t>
      </w:r>
      <w:r>
        <w:rPr>
          <w:noProof/>
        </w:rPr>
        <w:fldChar w:fldCharType="end"/>
      </w:r>
    </w:p>
    <w:p w14:paraId="15123535" w14:textId="77777777" w:rsidR="002F7040" w:rsidRDefault="002F7040">
      <w:pPr>
        <w:pStyle w:val="TOC1"/>
        <w:tabs>
          <w:tab w:val="left" w:pos="362"/>
          <w:tab w:val="right" w:leader="dot" w:pos="9016"/>
        </w:tabs>
        <w:rPr>
          <w:rFonts w:asciiTheme="minorHAnsi" w:eastAsiaTheme="minorEastAsia" w:hAnsiTheme="minorHAnsi"/>
          <w:b w:val="0"/>
          <w:noProof/>
          <w:color w:val="auto"/>
          <w:lang w:val="en-US" w:eastAsia="ja-JP"/>
        </w:rPr>
      </w:pPr>
      <w:r>
        <w:rPr>
          <w:noProof/>
        </w:rPr>
        <w:t>6</w:t>
      </w:r>
      <w:r>
        <w:rPr>
          <w:rFonts w:asciiTheme="minorHAnsi" w:eastAsiaTheme="minorEastAsia" w:hAnsiTheme="minorHAnsi"/>
          <w:b w:val="0"/>
          <w:noProof/>
          <w:color w:val="auto"/>
          <w:lang w:val="en-US" w:eastAsia="ja-JP"/>
        </w:rPr>
        <w:tab/>
      </w:r>
      <w:r>
        <w:rPr>
          <w:noProof/>
        </w:rPr>
        <w:t>Typical Use Cases</w:t>
      </w:r>
      <w:r>
        <w:rPr>
          <w:noProof/>
        </w:rPr>
        <w:tab/>
      </w:r>
      <w:r>
        <w:rPr>
          <w:noProof/>
        </w:rPr>
        <w:fldChar w:fldCharType="begin"/>
      </w:r>
      <w:r>
        <w:rPr>
          <w:noProof/>
        </w:rPr>
        <w:instrText xml:space="preserve"> PAGEREF _Toc249094755 \h </w:instrText>
      </w:r>
      <w:r>
        <w:rPr>
          <w:noProof/>
        </w:rPr>
      </w:r>
      <w:r>
        <w:rPr>
          <w:noProof/>
        </w:rPr>
        <w:fldChar w:fldCharType="separate"/>
      </w:r>
      <w:r>
        <w:rPr>
          <w:noProof/>
        </w:rPr>
        <w:t>10</w:t>
      </w:r>
      <w:r>
        <w:rPr>
          <w:noProof/>
        </w:rPr>
        <w:fldChar w:fldCharType="end"/>
      </w:r>
    </w:p>
    <w:p w14:paraId="1E3E2184" w14:textId="4107B6EB" w:rsidR="00217ED9" w:rsidRDefault="008F00BD" w:rsidP="00B43A06">
      <w:r>
        <w:rPr>
          <w:rFonts w:asciiTheme="majorHAnsi" w:hAnsiTheme="majorHAnsi"/>
          <w:b/>
          <w:color w:val="548DD4"/>
          <w:sz w:val="24"/>
          <w:szCs w:val="24"/>
        </w:rPr>
        <w:fldChar w:fldCharType="end"/>
      </w:r>
      <w:r w:rsidR="00F95D62">
        <w:softHyphen/>
      </w:r>
      <w:r w:rsidR="00F95D62">
        <w:softHyphen/>
      </w:r>
      <w:r w:rsidR="00F95D62">
        <w:softHyphen/>
      </w:r>
      <w:bookmarkStart w:id="1" w:name="_Toc224355886"/>
    </w:p>
    <w:p w14:paraId="429FF797" w14:textId="04E49400" w:rsidR="00996217" w:rsidRDefault="00996217" w:rsidP="001306DE">
      <w:pPr>
        <w:pStyle w:val="Heading1"/>
      </w:pPr>
      <w:bookmarkStart w:id="2" w:name="_Toc224356026"/>
      <w:bookmarkStart w:id="3" w:name="_Toc249094750"/>
      <w:r w:rsidRPr="00405417">
        <w:t>Introduction</w:t>
      </w:r>
      <w:bookmarkEnd w:id="1"/>
      <w:bookmarkEnd w:id="2"/>
      <w:bookmarkEnd w:id="3"/>
    </w:p>
    <w:p w14:paraId="0DEA44E9" w14:textId="359EE631" w:rsidR="00D33B33" w:rsidRPr="00405417" w:rsidRDefault="00D33B33" w:rsidP="005B4E16">
      <w:pPr>
        <w:jc w:val="both"/>
      </w:pPr>
      <w:r w:rsidRPr="00405417">
        <w:t xml:space="preserve">This document describes a simple, reliable, IP-based protocol for controlling hardware devices. It assumes the existence of a virtual </w:t>
      </w:r>
      <w:r w:rsidR="00346A1C" w:rsidRPr="00405417">
        <w:t>bus with 32-bit word addressing</w:t>
      </w:r>
      <w:r w:rsidRPr="00405417">
        <w:t xml:space="preserve"> and 32-bit data transfer. The choice of 32-bit </w:t>
      </w:r>
      <w:r w:rsidR="00C603A8" w:rsidRPr="00405417">
        <w:t>data width</w:t>
      </w:r>
      <w:r w:rsidRPr="00405417">
        <w:t xml:space="preserve"> is fixed in this protocol, though the target is free to ignore address or data lines if desired.</w:t>
      </w:r>
    </w:p>
    <w:p w14:paraId="6F624515" w14:textId="500E6531" w:rsidR="00996217" w:rsidRPr="00405417" w:rsidRDefault="00996217" w:rsidP="00217ED9">
      <w:pPr>
        <w:pStyle w:val="Heading2"/>
      </w:pPr>
      <w:bookmarkStart w:id="4" w:name="_Toc224355887"/>
      <w:bookmarkStart w:id="5" w:name="_Toc224356027"/>
      <w:r w:rsidRPr="00405417">
        <w:t>Terminology</w:t>
      </w:r>
      <w:bookmarkEnd w:id="4"/>
      <w:bookmarkEnd w:id="5"/>
    </w:p>
    <w:p w14:paraId="28011770" w14:textId="77777777" w:rsidR="00996217" w:rsidRPr="00405417" w:rsidRDefault="00D33B33" w:rsidP="005B4E16">
      <w:pPr>
        <w:pStyle w:val="ListParagraph"/>
        <w:numPr>
          <w:ilvl w:val="0"/>
          <w:numId w:val="1"/>
        </w:numPr>
        <w:ind w:left="568" w:hanging="284"/>
        <w:jc w:val="both"/>
        <w:rPr>
          <w:b/>
          <w:i/>
        </w:rPr>
      </w:pPr>
      <w:r w:rsidRPr="00405417">
        <w:rPr>
          <w:b/>
          <w:i/>
        </w:rPr>
        <w:t>IPbus transaction</w:t>
      </w:r>
    </w:p>
    <w:p w14:paraId="4CECF13D" w14:textId="6177153A" w:rsidR="00D33B33" w:rsidRPr="00405417" w:rsidRDefault="00D33B33" w:rsidP="005B4E16">
      <w:pPr>
        <w:pStyle w:val="ListParagraph"/>
        <w:ind w:left="567"/>
        <w:jc w:val="both"/>
      </w:pPr>
      <w:r w:rsidRPr="00405417">
        <w:t>An indivi</w:t>
      </w:r>
      <w:r w:rsidR="00BE4513" w:rsidRPr="00405417">
        <w:t>dual IPbus request or response (</w:t>
      </w:r>
      <w:r w:rsidRPr="00405417">
        <w:t>e.g. a block read request</w:t>
      </w:r>
      <w:r w:rsidR="00BE4513" w:rsidRPr="00405417">
        <w:t>)</w:t>
      </w:r>
      <w:r w:rsidRPr="00405417">
        <w:t>.</w:t>
      </w:r>
    </w:p>
    <w:p w14:paraId="0129CB61" w14:textId="77777777" w:rsidR="00FE027C" w:rsidRPr="00405417" w:rsidRDefault="00FE027C" w:rsidP="005B4E16">
      <w:pPr>
        <w:pStyle w:val="ListParagraph"/>
        <w:numPr>
          <w:ilvl w:val="0"/>
          <w:numId w:val="1"/>
        </w:numPr>
        <w:ind w:left="568" w:hanging="284"/>
        <w:jc w:val="both"/>
        <w:rPr>
          <w:b/>
          <w:i/>
        </w:rPr>
      </w:pPr>
      <w:r w:rsidRPr="00405417">
        <w:rPr>
          <w:b/>
          <w:i/>
        </w:rPr>
        <w:t>IPbus packet header</w:t>
      </w:r>
    </w:p>
    <w:p w14:paraId="2E05212E" w14:textId="7CA4B22E" w:rsidR="00AB667B" w:rsidRPr="00C575E1" w:rsidRDefault="001C2B5B" w:rsidP="005B4E16">
      <w:pPr>
        <w:pStyle w:val="ListParagraph"/>
        <w:ind w:left="567"/>
        <w:jc w:val="both"/>
      </w:pPr>
      <w:r>
        <w:t>The first 32 bits of an IPbus packet (containing the packet type and ID fields)</w:t>
      </w:r>
    </w:p>
    <w:p w14:paraId="38EF8AED" w14:textId="77777777" w:rsidR="00D33B33" w:rsidRPr="00405417" w:rsidRDefault="00D33B33" w:rsidP="005B4E16">
      <w:pPr>
        <w:pStyle w:val="ListParagraph"/>
        <w:numPr>
          <w:ilvl w:val="0"/>
          <w:numId w:val="1"/>
        </w:numPr>
        <w:ind w:left="568" w:hanging="284"/>
        <w:jc w:val="both"/>
        <w:rPr>
          <w:b/>
          <w:i/>
        </w:rPr>
      </w:pPr>
      <w:r w:rsidRPr="00405417">
        <w:rPr>
          <w:b/>
          <w:i/>
        </w:rPr>
        <w:t>IPbus packet</w:t>
      </w:r>
    </w:p>
    <w:p w14:paraId="58B170CD" w14:textId="5554943B" w:rsidR="00D33B33" w:rsidRPr="00C575E1" w:rsidRDefault="00FE027C" w:rsidP="005B4E16">
      <w:pPr>
        <w:pStyle w:val="ListParagraph"/>
        <w:ind w:left="567"/>
        <w:jc w:val="both"/>
      </w:pPr>
      <w:r w:rsidRPr="00C575E1">
        <w:t xml:space="preserve">An IPbus </w:t>
      </w:r>
      <w:r w:rsidR="001C2B5B">
        <w:t xml:space="preserve">packet </w:t>
      </w:r>
      <w:r w:rsidRPr="00C575E1">
        <w:t>header plus o</w:t>
      </w:r>
      <w:r w:rsidR="00D33B33" w:rsidRPr="00C575E1">
        <w:t>ne or more individual IPbus transactions</w:t>
      </w:r>
      <w:r w:rsidR="0079414B" w:rsidRPr="00C575E1">
        <w:t>.</w:t>
      </w:r>
      <w:r w:rsidR="00D33B33" w:rsidRPr="00C575E1">
        <w:t xml:space="preserve"> </w:t>
      </w:r>
      <w:r w:rsidR="0079414B" w:rsidRPr="00C575E1">
        <w:t xml:space="preserve">These </w:t>
      </w:r>
      <w:r w:rsidR="00D33B33" w:rsidRPr="00C575E1">
        <w:t>together form the payload of the transport protocol.</w:t>
      </w:r>
      <w:r w:rsidRPr="00C575E1">
        <w:t xml:space="preserve"> </w:t>
      </w:r>
    </w:p>
    <w:p w14:paraId="2A4145FC" w14:textId="77777777" w:rsidR="00D33B33" w:rsidRPr="00405417" w:rsidRDefault="00D33B33" w:rsidP="005B4E16">
      <w:pPr>
        <w:pStyle w:val="ListParagraph"/>
        <w:numPr>
          <w:ilvl w:val="0"/>
          <w:numId w:val="1"/>
        </w:numPr>
        <w:ind w:left="568" w:hanging="284"/>
        <w:jc w:val="both"/>
        <w:rPr>
          <w:b/>
          <w:i/>
        </w:rPr>
      </w:pPr>
      <w:r w:rsidRPr="00405417">
        <w:rPr>
          <w:b/>
          <w:i/>
        </w:rPr>
        <w:t>IPbus client</w:t>
      </w:r>
    </w:p>
    <w:p w14:paraId="2526A266" w14:textId="77777777" w:rsidR="00D33B33" w:rsidRPr="00C575E1" w:rsidRDefault="00D33B33" w:rsidP="005B4E16">
      <w:pPr>
        <w:pStyle w:val="ListParagraph"/>
        <w:ind w:left="567"/>
        <w:jc w:val="both"/>
      </w:pPr>
      <w:r w:rsidRPr="00C575E1">
        <w:t>The software client that generates IPbus transaction requests to control an IPbus target device.</w:t>
      </w:r>
    </w:p>
    <w:p w14:paraId="5630F254" w14:textId="77777777" w:rsidR="00D33B33" w:rsidRPr="00405417" w:rsidRDefault="00D33B33" w:rsidP="005B4E16">
      <w:pPr>
        <w:pStyle w:val="ListParagraph"/>
        <w:numPr>
          <w:ilvl w:val="0"/>
          <w:numId w:val="1"/>
        </w:numPr>
        <w:ind w:left="568" w:hanging="284"/>
        <w:jc w:val="both"/>
        <w:rPr>
          <w:b/>
          <w:i/>
        </w:rPr>
      </w:pPr>
      <w:r w:rsidRPr="00405417">
        <w:rPr>
          <w:b/>
          <w:i/>
        </w:rPr>
        <w:t>IPbus target</w:t>
      </w:r>
    </w:p>
    <w:p w14:paraId="2ECD6119" w14:textId="77777777" w:rsidR="00D33B33" w:rsidRPr="00551E5C" w:rsidRDefault="00D33B33" w:rsidP="005B4E16">
      <w:pPr>
        <w:pStyle w:val="ListParagraph"/>
        <w:ind w:left="567"/>
        <w:jc w:val="both"/>
      </w:pPr>
      <w:r w:rsidRPr="00551E5C">
        <w:t>The (hardware) device that responds to – and is controlled by – IPbus transaction requests from an IPbus client.</w:t>
      </w:r>
    </w:p>
    <w:p w14:paraId="1812DB18" w14:textId="77777777" w:rsidR="00D33B33" w:rsidRPr="00405417" w:rsidRDefault="00D33B33" w:rsidP="005B4E16">
      <w:pPr>
        <w:pStyle w:val="ListParagraph"/>
        <w:numPr>
          <w:ilvl w:val="0"/>
          <w:numId w:val="1"/>
        </w:numPr>
        <w:ind w:left="568" w:hanging="284"/>
        <w:jc w:val="both"/>
        <w:rPr>
          <w:b/>
          <w:i/>
        </w:rPr>
      </w:pPr>
      <w:r w:rsidRPr="00405417">
        <w:rPr>
          <w:b/>
          <w:i/>
        </w:rPr>
        <w:t>Transport protocol</w:t>
      </w:r>
    </w:p>
    <w:p w14:paraId="266BE77C" w14:textId="77777777" w:rsidR="00D33B33" w:rsidRPr="00551E5C" w:rsidRDefault="00D33B33" w:rsidP="005B4E16">
      <w:pPr>
        <w:pStyle w:val="ListParagraph"/>
        <w:ind w:left="567"/>
        <w:jc w:val="both"/>
      </w:pPr>
      <w:r w:rsidRPr="00551E5C">
        <w:t>The protocol responsible for transporting the IPbus packet to/from the client/target, e.g. the User Datagram Protocol (UDP).</w:t>
      </w:r>
    </w:p>
    <w:p w14:paraId="149C49A1" w14:textId="77777777" w:rsidR="00996217" w:rsidRPr="00405417" w:rsidRDefault="00996217" w:rsidP="001306DE">
      <w:pPr>
        <w:pStyle w:val="Heading2"/>
      </w:pPr>
      <w:bookmarkStart w:id="6" w:name="_Toc224355888"/>
      <w:bookmarkStart w:id="7" w:name="_Toc224356028"/>
      <w:r w:rsidRPr="00405417">
        <w:lastRenderedPageBreak/>
        <w:t>Protocol overview</w:t>
      </w:r>
      <w:bookmarkEnd w:id="6"/>
      <w:bookmarkEnd w:id="7"/>
    </w:p>
    <w:p w14:paraId="4AC16733" w14:textId="4A1D0782" w:rsidR="0067608A" w:rsidRPr="00551E5C" w:rsidRDefault="0067608A" w:rsidP="005B4E16">
      <w:pPr>
        <w:jc w:val="both"/>
      </w:pPr>
      <w:r w:rsidRPr="00551E5C">
        <w:t>This version of the IPbus protocol has a strong emphasis on simplicity and reliability, as well as ease and compactness of implementation.  Where possible, complexity has been pushed into the software client-layer.</w:t>
      </w:r>
    </w:p>
    <w:p w14:paraId="78A0F4D4" w14:textId="28C78FA6" w:rsidR="0067608A" w:rsidRPr="00551E5C" w:rsidRDefault="00513A71" w:rsidP="005B4E16">
      <w:pPr>
        <w:jc w:val="both"/>
      </w:pPr>
      <w:r w:rsidRPr="00551E5C">
        <w:t xml:space="preserve">All IPbus communication goes through </w:t>
      </w:r>
      <w:r w:rsidR="001222C3" w:rsidRPr="00551E5C">
        <w:t>a single</w:t>
      </w:r>
      <w:r w:rsidRPr="00551E5C">
        <w:t xml:space="preserve"> port on the target (50001 by default). When sent to or from the target, IPbus transactions are contained within an IPbus packet.</w:t>
      </w:r>
      <w:r w:rsidR="001222C3" w:rsidRPr="00551E5C">
        <w:t xml:space="preserve"> </w:t>
      </w:r>
      <w:r w:rsidR="0067608A" w:rsidRPr="00551E5C">
        <w:t>In previous versions of IPbus there has been no overall header to an IPbus packet; this has now changed in IPbus v2.0 with the introduction of a single 32-bit header at the front of every IPbus packet, which is necessary to ensure 100% reliable IPbus communication when using a potentially unreliable transport protocol such as UDP. As with previous versions of IPbus, each individual IPbus transaction within the packet also has its own header</w:t>
      </w:r>
      <w:r w:rsidRPr="00551E5C">
        <w:t xml:space="preserve"> to describe the content of that particular transaction request/response</w:t>
      </w:r>
      <w:r w:rsidR="0067608A" w:rsidRPr="00551E5C">
        <w:t xml:space="preserve">.  </w:t>
      </w:r>
    </w:p>
    <w:p w14:paraId="51DD5908" w14:textId="4B1A4B87" w:rsidR="0067608A" w:rsidRPr="00551E5C" w:rsidRDefault="0067608A" w:rsidP="005B4E16">
      <w:pPr>
        <w:jc w:val="both"/>
      </w:pPr>
      <w:r w:rsidRPr="00551E5C">
        <w:t>For typical use-cases, with the hardware being controlled on an exclusive private network with simple topology, the recommen</w:t>
      </w:r>
      <w:r w:rsidR="001222C3" w:rsidRPr="00551E5C">
        <w:t xml:space="preserve">ded transport protocol is UDP. </w:t>
      </w:r>
      <w:r w:rsidR="00A16EE9">
        <w:t>The reason for this choice is</w:t>
      </w:r>
      <w:r w:rsidR="00513A71" w:rsidRPr="00551E5C">
        <w:t xml:space="preserve"> to avoid the much greater complexity of implementing </w:t>
      </w:r>
      <w:r w:rsidR="00A16EE9">
        <w:t xml:space="preserve">a </w:t>
      </w:r>
      <w:r w:rsidR="00513A71" w:rsidRPr="00551E5C">
        <w:t xml:space="preserve">standard reliable transport protocol such as TCP in the firmware of IPbus targets. The recovery of dropped </w:t>
      </w:r>
      <w:r w:rsidR="00A16EE9">
        <w:t xml:space="preserve">UDP </w:t>
      </w:r>
      <w:r w:rsidR="00513A71" w:rsidRPr="00551E5C">
        <w:t xml:space="preserve">packets is achieved through sequential packet IDs, and the addition of a packet </w:t>
      </w:r>
      <w:r w:rsidR="0052094A">
        <w:t>type field in the packet header, which can be used together to form a reliability mechanism.</w:t>
      </w:r>
    </w:p>
    <w:p w14:paraId="646D2422" w14:textId="31089120" w:rsidR="00B229B2" w:rsidRPr="00405417" w:rsidRDefault="00B229B2" w:rsidP="00B229B2">
      <w:pPr>
        <w:pStyle w:val="Heading2"/>
      </w:pPr>
      <w:bookmarkStart w:id="8" w:name="_Toc224355889"/>
      <w:bookmarkStart w:id="9" w:name="_Toc224356029"/>
      <w:r w:rsidRPr="00405417">
        <w:t>IPbus packet structure</w:t>
      </w:r>
      <w:bookmarkEnd w:id="8"/>
      <w:bookmarkEnd w:id="9"/>
    </w:p>
    <w:p w14:paraId="4A101866" w14:textId="30B4523E" w:rsidR="00B229B2" w:rsidRPr="00551E5C" w:rsidRDefault="00A16DE8" w:rsidP="00B229B2">
      <w:pPr>
        <w:jc w:val="both"/>
      </w:pPr>
      <w:r w:rsidRPr="00551E5C">
        <w:rPr>
          <w:noProof/>
          <w:lang w:val="en-US"/>
        </w:rPr>
        <w:drawing>
          <wp:anchor distT="0" distB="0" distL="114300" distR="114300" simplePos="0" relativeHeight="251658240" behindDoc="0" locked="0" layoutInCell="1" allowOverlap="1" wp14:anchorId="116119C8" wp14:editId="5DEC0E79">
            <wp:simplePos x="0" y="0"/>
            <wp:positionH relativeFrom="margin">
              <wp:align>center</wp:align>
            </wp:positionH>
            <wp:positionV relativeFrom="page">
              <wp:posOffset>6614160</wp:posOffset>
            </wp:positionV>
            <wp:extent cx="1875600" cy="2872800"/>
            <wp:effectExtent l="0" t="0" r="0" b="3810"/>
            <wp:wrapTopAndBottom/>
            <wp:docPr id="2" name="Picture 2" descr="https://lh3.googleusercontent.com/vA861CbEvZGfORBkh69xFwA0Jz9RczMNGpclNlpMwsJ_xY1y9CxswiObzYuY5uxeOe1Ls71pNV-L9l0VSLcVSQQ9sxjBVTtSwjs_q0IixZwJVCS5SL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3781925062121899" descr="https://lh3.googleusercontent.com/vA861CbEvZGfORBkh69xFwA0Jz9RczMNGpclNlpMwsJ_xY1y9CxswiObzYuY5uxeOe1Ls71pNV-L9l0VSLcVSQQ9sxjBVTtSwjs_q0IixZwJVCS5SLm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5600" cy="28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9B2" w:rsidRPr="00551E5C">
        <w:t>The following is an example of an IPbus control packet going from a software (UDP) client to a hardware target.  The IPbus-specific information is contained within the payload of the UDP packet, which in turn is wrapped within an IP packet and an Ethernet packet. Regarding the IPbus content of the packet: first there is an IPbus packet header followed by a number of IPbus transaction requests, each of which consists of an IPbus transaction header and – if applicable – its body.  The packet returned by the hardware target would follow the same format, except that each IPbus transaction request would be exchanged for the relevant response format.  Clearly most efficient usage of the available network bandwidth is made when IPbus packets contain large numbers of request/response transactions. The specifics of the IPbus packet header, IPbus transaction header, and the format of each possible IPbus request/response are detailed in the rest of this document.</w:t>
      </w:r>
    </w:p>
    <w:p w14:paraId="6684D80B" w14:textId="4BF24F88" w:rsidR="00B229B2" w:rsidRPr="00551E5C" w:rsidRDefault="00B229B2" w:rsidP="00B229B2">
      <w:pPr>
        <w:jc w:val="both"/>
      </w:pPr>
      <w:r w:rsidRPr="00551E5C">
        <w:lastRenderedPageBreak/>
        <w:t>It should be noted that in this example, each transaction or set of transactions must fit into a single UDP packet.  Note that the maximum size of a standard Ethernet packet (without using jumbo frames) is 1500 bytes; with an IP header of 20 bytes and a UDP header of 8 bytes, this gives the maximum IPbus packet size of 368 32-bit words, or 1472 bytes.  Longer block transfers must be split at the software level into individual packets.</w:t>
      </w:r>
    </w:p>
    <w:p w14:paraId="799B454F" w14:textId="29F28B03" w:rsidR="00B229B2" w:rsidRDefault="00B229B2" w:rsidP="00B229B2">
      <w:pPr>
        <w:pStyle w:val="Heading2"/>
      </w:pPr>
      <w:r>
        <w:t>Document Structure</w:t>
      </w:r>
    </w:p>
    <w:p w14:paraId="09EA9049" w14:textId="19CF3188" w:rsidR="002054C7" w:rsidRDefault="002E2433" w:rsidP="005B4E16">
      <w:pPr>
        <w:jc w:val="both"/>
      </w:pPr>
      <w:r w:rsidRPr="00551E5C">
        <w:t>The documen</w:t>
      </w:r>
      <w:r w:rsidR="002054C7">
        <w:t>t is divided in six</w:t>
      </w:r>
      <w:r w:rsidR="00126A9D" w:rsidRPr="00551E5C">
        <w:t xml:space="preserve"> sections.</w:t>
      </w:r>
      <w:r w:rsidR="001306DE" w:rsidRPr="00551E5C">
        <w:t xml:space="preserve"> </w:t>
      </w:r>
      <w:r w:rsidR="00645A21" w:rsidRPr="00551E5C">
        <w:t xml:space="preserve">Section 2 describes the </w:t>
      </w:r>
      <w:r w:rsidR="00000127" w:rsidRPr="00551E5C">
        <w:t>packet header. Section 3</w:t>
      </w:r>
      <w:r w:rsidR="00884F7F">
        <w:t>, 4, and 5 describes the three different packet types (control, status, and re-send).</w:t>
      </w:r>
      <w:r w:rsidR="00000127" w:rsidRPr="00551E5C">
        <w:t xml:space="preserve"> </w:t>
      </w:r>
      <w:r w:rsidR="002054C7">
        <w:t>Finally, section 6</w:t>
      </w:r>
      <w:r w:rsidR="00D95B17" w:rsidRPr="00551E5C">
        <w:t xml:space="preserve"> </w:t>
      </w:r>
      <w:r w:rsidR="00920C17" w:rsidRPr="00551E5C">
        <w:t>describe</w:t>
      </w:r>
      <w:r w:rsidR="00CB5AB4" w:rsidRPr="00551E5C">
        <w:t>s</w:t>
      </w:r>
      <w:r w:rsidR="00920C17" w:rsidRPr="00551E5C">
        <w:t xml:space="preserve"> </w:t>
      </w:r>
      <w:r w:rsidR="00D95B17" w:rsidRPr="00551E5C">
        <w:t xml:space="preserve">the </w:t>
      </w:r>
      <w:r w:rsidR="002054C7">
        <w:t>four</w:t>
      </w:r>
      <w:r w:rsidR="00D95B17" w:rsidRPr="00551E5C">
        <w:t xml:space="preserve"> typical use cases</w:t>
      </w:r>
      <w:r w:rsidR="00920C17" w:rsidRPr="00551E5C">
        <w:t xml:space="preserve"> (</w:t>
      </w:r>
      <w:r w:rsidR="002054C7">
        <w:t>single and multiple packet</w:t>
      </w:r>
      <w:r w:rsidR="00E955D8">
        <w:t>s</w:t>
      </w:r>
      <w:r w:rsidR="002054C7">
        <w:t xml:space="preserve"> in flight</w:t>
      </w:r>
      <w:r w:rsidR="00E955D8">
        <w:t xml:space="preserve">, each without packet loss, and using the IPbus </w:t>
      </w:r>
      <w:r w:rsidR="00B676D3" w:rsidRPr="00551E5C">
        <w:t xml:space="preserve">reliability mechanism </w:t>
      </w:r>
      <w:r w:rsidR="00E955D8">
        <w:t>to recover lost packets</w:t>
      </w:r>
      <w:r w:rsidR="002054C7">
        <w:t>).</w:t>
      </w:r>
    </w:p>
    <w:p w14:paraId="6D03E16C" w14:textId="4BE20C11" w:rsidR="00996217" w:rsidRDefault="00F860B8" w:rsidP="00996217">
      <w:pPr>
        <w:pStyle w:val="Heading1"/>
      </w:pPr>
      <w:bookmarkStart w:id="10" w:name="_Toc224355890"/>
      <w:bookmarkStart w:id="11" w:name="_Toc224356030"/>
      <w:bookmarkStart w:id="12" w:name="_Toc249094751"/>
      <w:proofErr w:type="spellStart"/>
      <w:r>
        <w:t>IPbus</w:t>
      </w:r>
      <w:proofErr w:type="spellEnd"/>
      <w:r>
        <w:t xml:space="preserve"> Packet</w:t>
      </w:r>
      <w:bookmarkEnd w:id="10"/>
      <w:bookmarkEnd w:id="11"/>
      <w:r w:rsidR="00513C17">
        <w:t xml:space="preserve"> Header</w:t>
      </w:r>
      <w:bookmarkEnd w:id="12"/>
    </w:p>
    <w:p w14:paraId="04B1A325" w14:textId="2364EFA5" w:rsidR="00513C17" w:rsidRDefault="008845FC" w:rsidP="005B4E16">
      <w:pPr>
        <w:jc w:val="both"/>
      </w:pPr>
      <w:r w:rsidRPr="00405417">
        <w:t>The</w:t>
      </w:r>
      <w:r w:rsidR="0067608A" w:rsidRPr="00405417">
        <w:t xml:space="preserve"> </w:t>
      </w:r>
      <w:r w:rsidR="004703A0">
        <w:t>request and reply of an IP</w:t>
      </w:r>
      <w:r w:rsidR="00563758">
        <w:t>b</w:t>
      </w:r>
      <w:r w:rsidR="004703A0">
        <w:t xml:space="preserve">us </w:t>
      </w:r>
      <w:r w:rsidR="0067608A" w:rsidRPr="00405417">
        <w:t xml:space="preserve">packet </w:t>
      </w:r>
      <w:r w:rsidR="004703A0">
        <w:t xml:space="preserve">always </w:t>
      </w:r>
      <w:r w:rsidR="00563758">
        <w:t>begins with</w:t>
      </w:r>
      <w:r w:rsidR="004703A0">
        <w:t xml:space="preserve"> a</w:t>
      </w:r>
      <w:r w:rsidR="0067608A" w:rsidRPr="00405417">
        <w:t xml:space="preserve"> 32</w:t>
      </w:r>
      <w:r w:rsidR="00563758">
        <w:t>-</w:t>
      </w:r>
      <w:r w:rsidR="0067608A" w:rsidRPr="00405417">
        <w:t xml:space="preserve">bit </w:t>
      </w:r>
      <w:r w:rsidR="004703A0">
        <w:t>header. This header h</w:t>
      </w:r>
      <w:r w:rsidR="0067608A" w:rsidRPr="00405417">
        <w:t xml:space="preserve">as been added in version </w:t>
      </w:r>
      <w:r w:rsidR="004703A0">
        <w:t xml:space="preserve">2.0 </w:t>
      </w:r>
      <w:r w:rsidR="0067608A" w:rsidRPr="00405417">
        <w:t xml:space="preserve">of the protocol in order to support the reliability mechanism. </w:t>
      </w:r>
    </w:p>
    <w:p w14:paraId="48EBF055" w14:textId="2DCC624A" w:rsidR="0067608A" w:rsidRPr="00405417" w:rsidRDefault="0067608A" w:rsidP="005B4E16">
      <w:pPr>
        <w:jc w:val="both"/>
      </w:pPr>
      <w:r w:rsidRPr="00405417">
        <w:t xml:space="preserve">The format and content </w:t>
      </w:r>
      <w:r w:rsidR="008845FC" w:rsidRPr="00405417">
        <w:t>of the packet header is:</w:t>
      </w:r>
    </w:p>
    <w:tbl>
      <w:tblPr>
        <w:tblStyle w:val="Packet"/>
        <w:tblW w:w="0" w:type="auto"/>
        <w:tblLook w:val="04A0" w:firstRow="1" w:lastRow="0" w:firstColumn="1" w:lastColumn="0" w:noHBand="0" w:noVBand="1"/>
      </w:tblPr>
      <w:tblGrid>
        <w:gridCol w:w="567"/>
        <w:gridCol w:w="1180"/>
        <w:gridCol w:w="1038"/>
        <w:gridCol w:w="1039"/>
        <w:gridCol w:w="1038"/>
        <w:gridCol w:w="1038"/>
        <w:gridCol w:w="1039"/>
        <w:gridCol w:w="1038"/>
        <w:gridCol w:w="1039"/>
      </w:tblGrid>
      <w:tr w:rsidR="0023303E" w:rsidRPr="00405417" w14:paraId="2BB4BED8" w14:textId="77777777" w:rsidTr="00E92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1E6FCFB6" w14:textId="77777777" w:rsidR="0023303E" w:rsidRPr="00405417" w:rsidRDefault="0023303E" w:rsidP="00E92F33">
            <w:pPr>
              <w:rPr>
                <w:sz w:val="20"/>
                <w:szCs w:val="20"/>
              </w:rPr>
            </w:pPr>
          </w:p>
        </w:tc>
        <w:tc>
          <w:tcPr>
            <w:tcW w:w="1180" w:type="dxa"/>
            <w:tcBorders>
              <w:right w:val="nil"/>
            </w:tcBorders>
          </w:tcPr>
          <w:p w14:paraId="428042FF" w14:textId="77777777" w:rsidR="0023303E" w:rsidRPr="00405417" w:rsidRDefault="0023303E" w:rsidP="00E92F33">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38" w:type="dxa"/>
            <w:tcBorders>
              <w:left w:val="nil"/>
            </w:tcBorders>
          </w:tcPr>
          <w:p w14:paraId="4D970E39" w14:textId="72F4F3BB" w:rsidR="0023303E" w:rsidRPr="00405417" w:rsidRDefault="0023303E" w:rsidP="00E92F33">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39" w:type="dxa"/>
            <w:tcBorders>
              <w:right w:val="nil"/>
            </w:tcBorders>
          </w:tcPr>
          <w:p w14:paraId="37097587" w14:textId="77777777" w:rsidR="0023303E" w:rsidRPr="00405417" w:rsidRDefault="0023303E" w:rsidP="00E92F33">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38" w:type="dxa"/>
            <w:tcBorders>
              <w:left w:val="nil"/>
            </w:tcBorders>
          </w:tcPr>
          <w:p w14:paraId="00EE8733" w14:textId="77777777" w:rsidR="0023303E" w:rsidRPr="00405417" w:rsidRDefault="0023303E" w:rsidP="00E92F33">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38" w:type="dxa"/>
            <w:tcBorders>
              <w:right w:val="nil"/>
            </w:tcBorders>
          </w:tcPr>
          <w:p w14:paraId="59C56A1F" w14:textId="77777777" w:rsidR="0023303E" w:rsidRPr="00405417" w:rsidRDefault="0023303E" w:rsidP="00E92F33">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39" w:type="dxa"/>
            <w:tcBorders>
              <w:left w:val="nil"/>
            </w:tcBorders>
          </w:tcPr>
          <w:p w14:paraId="058502C1" w14:textId="77777777" w:rsidR="0023303E" w:rsidRPr="00405417" w:rsidRDefault="0023303E" w:rsidP="00E92F33">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38" w:type="dxa"/>
            <w:tcBorders>
              <w:right w:val="nil"/>
            </w:tcBorders>
          </w:tcPr>
          <w:p w14:paraId="5AC75CBC" w14:textId="77777777" w:rsidR="0023303E" w:rsidRPr="00405417" w:rsidRDefault="0023303E" w:rsidP="00E92F33">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39" w:type="dxa"/>
            <w:tcBorders>
              <w:left w:val="nil"/>
            </w:tcBorders>
          </w:tcPr>
          <w:p w14:paraId="2D3D8219" w14:textId="77777777" w:rsidR="0023303E" w:rsidRPr="00405417" w:rsidRDefault="0023303E" w:rsidP="00E92F33">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23303E" w:rsidRPr="00405417" w14:paraId="6A73475F" w14:textId="77777777" w:rsidTr="00E92F33">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500A1C11" w14:textId="77777777" w:rsidR="0023303E" w:rsidRPr="00405417" w:rsidRDefault="0023303E" w:rsidP="00E92F33">
            <w:pPr>
              <w:rPr>
                <w:b/>
                <w:sz w:val="16"/>
                <w:szCs w:val="16"/>
              </w:rPr>
            </w:pPr>
          </w:p>
        </w:tc>
        <w:tc>
          <w:tcPr>
            <w:tcW w:w="1180" w:type="dxa"/>
          </w:tcPr>
          <w:p w14:paraId="2EE38979" w14:textId="77777777"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Protocol version</w:t>
            </w:r>
          </w:p>
        </w:tc>
        <w:tc>
          <w:tcPr>
            <w:tcW w:w="1038" w:type="dxa"/>
          </w:tcPr>
          <w:p w14:paraId="6A1DC3DE" w14:textId="2964ED49"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w:t>
            </w:r>
          </w:p>
        </w:tc>
        <w:tc>
          <w:tcPr>
            <w:tcW w:w="4154" w:type="dxa"/>
            <w:gridSpan w:val="4"/>
          </w:tcPr>
          <w:p w14:paraId="12EFFE7B" w14:textId="77777777"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Packet ID (16 bits)</w:t>
            </w:r>
          </w:p>
        </w:tc>
        <w:tc>
          <w:tcPr>
            <w:tcW w:w="1038" w:type="dxa"/>
          </w:tcPr>
          <w:p w14:paraId="1C027E91" w14:textId="77777777"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Byte-order qualifier</w:t>
            </w:r>
          </w:p>
        </w:tc>
        <w:tc>
          <w:tcPr>
            <w:tcW w:w="1039" w:type="dxa"/>
          </w:tcPr>
          <w:p w14:paraId="26BE37E6" w14:textId="77777777"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Packet Type</w:t>
            </w:r>
          </w:p>
        </w:tc>
      </w:tr>
      <w:tr w:rsidR="0023303E" w:rsidRPr="00405417" w14:paraId="645E5AD7" w14:textId="77777777" w:rsidTr="00E92F33">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385F907" w14:textId="77777777" w:rsidR="0023303E" w:rsidRPr="00405417" w:rsidRDefault="0023303E" w:rsidP="00E92F33">
            <w:pPr>
              <w:rPr>
                <w:b/>
                <w:sz w:val="16"/>
                <w:szCs w:val="16"/>
              </w:rPr>
            </w:pPr>
            <w:r w:rsidRPr="00405417">
              <w:rPr>
                <w:b/>
                <w:sz w:val="16"/>
                <w:szCs w:val="16"/>
              </w:rPr>
              <w:t>Word 0</w:t>
            </w:r>
          </w:p>
        </w:tc>
        <w:tc>
          <w:tcPr>
            <w:tcW w:w="1180" w:type="dxa"/>
          </w:tcPr>
          <w:p w14:paraId="25AF6281" w14:textId="77777777"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0x2</w:t>
            </w:r>
          </w:p>
        </w:tc>
        <w:tc>
          <w:tcPr>
            <w:tcW w:w="1038" w:type="dxa"/>
          </w:tcPr>
          <w:p w14:paraId="5462A3FD" w14:textId="5D6F151E"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0</w:t>
            </w:r>
          </w:p>
        </w:tc>
        <w:tc>
          <w:tcPr>
            <w:tcW w:w="4154" w:type="dxa"/>
            <w:gridSpan w:val="4"/>
          </w:tcPr>
          <w:p w14:paraId="6739F26E" w14:textId="77777777"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0x0 – 0xffff</w:t>
            </w:r>
          </w:p>
        </w:tc>
        <w:tc>
          <w:tcPr>
            <w:tcW w:w="1038" w:type="dxa"/>
          </w:tcPr>
          <w:p w14:paraId="351657C7" w14:textId="77777777" w:rsidR="0023303E" w:rsidRPr="00405417" w:rsidRDefault="0023303E" w:rsidP="00E92F3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0xf</w:t>
            </w:r>
          </w:p>
        </w:tc>
        <w:tc>
          <w:tcPr>
            <w:tcW w:w="1039" w:type="dxa"/>
          </w:tcPr>
          <w:p w14:paraId="353243C3" w14:textId="77777777" w:rsidR="0023303E" w:rsidRPr="00405417" w:rsidRDefault="0023303E" w:rsidP="004078AE">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0x0 – 0x</w:t>
            </w:r>
            <w:r w:rsidR="004078AE" w:rsidRPr="00405417">
              <w:rPr>
                <w:sz w:val="20"/>
                <w:szCs w:val="20"/>
              </w:rPr>
              <w:t>2</w:t>
            </w:r>
          </w:p>
        </w:tc>
      </w:tr>
    </w:tbl>
    <w:p w14:paraId="12CFE37E" w14:textId="42FF50FD" w:rsidR="00BE6A8C" w:rsidRPr="00405417" w:rsidRDefault="00BE6A8C" w:rsidP="0023303E">
      <w:pPr>
        <w:rPr>
          <w:sz w:val="8"/>
          <w:szCs w:val="8"/>
        </w:rPr>
      </w:pPr>
    </w:p>
    <w:p w14:paraId="26C4511B" w14:textId="54BCCC2C" w:rsidR="008D3F43" w:rsidRPr="00551E5C" w:rsidRDefault="0032136E" w:rsidP="005B4E16">
      <w:pPr>
        <w:jc w:val="both"/>
      </w:pPr>
      <w:r w:rsidRPr="00551E5C">
        <w:t xml:space="preserve">If an IPbus v2.0 target receives a packet with </w:t>
      </w:r>
      <w:r w:rsidR="00563758">
        <w:t>an invalid</w:t>
      </w:r>
      <w:r w:rsidRPr="00551E5C">
        <w:t xml:space="preserve"> packet header, then it silently drops the packet. </w:t>
      </w:r>
    </w:p>
    <w:p w14:paraId="494D5186" w14:textId="77777777" w:rsidR="007738CA" w:rsidRDefault="0032136E" w:rsidP="0032136E">
      <w:pPr>
        <w:jc w:val="both"/>
      </w:pPr>
      <w:r w:rsidRPr="00551E5C">
        <w:t xml:space="preserve">With the combination of the </w:t>
      </w:r>
      <w:r w:rsidRPr="00B9497C">
        <w:rPr>
          <w:i/>
        </w:rPr>
        <w:t>Protocol Version</w:t>
      </w:r>
      <w:r w:rsidRPr="00551E5C">
        <w:t xml:space="preserve"> and </w:t>
      </w:r>
      <w:r w:rsidR="003C3E7D">
        <w:t xml:space="preserve">the </w:t>
      </w:r>
      <w:r w:rsidRPr="00B9497C">
        <w:rPr>
          <w:i/>
        </w:rPr>
        <w:t>Byte-order Qualifier</w:t>
      </w:r>
      <w:r w:rsidRPr="00551E5C">
        <w:t xml:space="preserve"> in the most- and least-significant bytes of the packet header respectively, the byte-ordering (i.e. endian-ness) of the 32-bit words within any IPbus packet can be deduced from its header. </w:t>
      </w:r>
      <w:r w:rsidR="007738CA">
        <w:t>The</w:t>
      </w:r>
      <w:r w:rsidRPr="00551E5C">
        <w:t xml:space="preserve"> IPbus target firmware can handle both big and little endian requests</w:t>
      </w:r>
      <w:r w:rsidR="007738CA">
        <w:t xml:space="preserve"> for control packets, namely packet type 0x0</w:t>
      </w:r>
      <w:r w:rsidRPr="00551E5C">
        <w:t xml:space="preserve">, </w:t>
      </w:r>
      <w:r w:rsidR="007738CA">
        <w:t>with the</w:t>
      </w:r>
      <w:r w:rsidRPr="00551E5C">
        <w:t xml:space="preserve"> response sent back to the client </w:t>
      </w:r>
      <w:r w:rsidR="007738CA">
        <w:t>with</w:t>
      </w:r>
      <w:r w:rsidRPr="00551E5C">
        <w:t xml:space="preserve"> the same endian-ness as the corresponding reques</w:t>
      </w:r>
      <w:r w:rsidR="007738CA">
        <w:t xml:space="preserve">t packet, thereby allowing </w:t>
      </w:r>
      <w:r w:rsidRPr="00551E5C">
        <w:t>the client software to communicate with targets in the client’s native endian-ness, optimizing the efficient usage of standard CPUs on the control computers.</w:t>
      </w:r>
    </w:p>
    <w:p w14:paraId="7C5AC31E" w14:textId="363D5706" w:rsidR="0032136E" w:rsidRDefault="007738CA" w:rsidP="0032136E">
      <w:pPr>
        <w:jc w:val="both"/>
      </w:pPr>
      <w:r>
        <w:t>The status and resend request packets are only big endian.</w:t>
      </w:r>
    </w:p>
    <w:p w14:paraId="4C571624" w14:textId="394A8FDA" w:rsidR="008845FC" w:rsidRPr="00551E5C" w:rsidRDefault="008845FC" w:rsidP="005B4E16">
      <w:pPr>
        <w:jc w:val="both"/>
      </w:pPr>
      <w:r w:rsidRPr="00551E5C">
        <w:t>The</w:t>
      </w:r>
      <w:r w:rsidR="00F269C0" w:rsidRPr="00551E5C">
        <w:t xml:space="preserve"> IP</w:t>
      </w:r>
      <w:r w:rsidR="00563758">
        <w:t>b</w:t>
      </w:r>
      <w:r w:rsidR="00F269C0" w:rsidRPr="00551E5C">
        <w:t xml:space="preserve">us protocol defines </w:t>
      </w:r>
      <w:r w:rsidR="00563758">
        <w:t>three</w:t>
      </w:r>
      <w:r w:rsidR="001221CD" w:rsidRPr="00551E5C">
        <w:t xml:space="preserve"> </w:t>
      </w:r>
      <w:r w:rsidRPr="00F544DB">
        <w:rPr>
          <w:i/>
        </w:rPr>
        <w:t>Packet Type</w:t>
      </w:r>
      <w:r w:rsidR="00563758">
        <w:rPr>
          <w:i/>
        </w:rPr>
        <w:t>s</w:t>
      </w:r>
      <w:r w:rsidRPr="00551E5C">
        <w:t>:</w:t>
      </w:r>
    </w:p>
    <w:tbl>
      <w:tblPr>
        <w:tblStyle w:val="TableGrid"/>
        <w:tblW w:w="0" w:type="auto"/>
        <w:tblLook w:val="04A0" w:firstRow="1" w:lastRow="0" w:firstColumn="1" w:lastColumn="0" w:noHBand="0" w:noVBand="1"/>
      </w:tblPr>
      <w:tblGrid>
        <w:gridCol w:w="1980"/>
        <w:gridCol w:w="1984"/>
        <w:gridCol w:w="5052"/>
      </w:tblGrid>
      <w:tr w:rsidR="008845FC" w:rsidRPr="00405417" w14:paraId="0C421BA9" w14:textId="77777777" w:rsidTr="008845FC">
        <w:tc>
          <w:tcPr>
            <w:tcW w:w="1980" w:type="dxa"/>
          </w:tcPr>
          <w:p w14:paraId="43F933DA" w14:textId="77777777" w:rsidR="008845FC" w:rsidRPr="00405417" w:rsidRDefault="008845FC" w:rsidP="008845FC">
            <w:pPr>
              <w:jc w:val="center"/>
              <w:rPr>
                <w:b/>
              </w:rPr>
            </w:pPr>
            <w:r w:rsidRPr="00405417">
              <w:rPr>
                <w:b/>
              </w:rPr>
              <w:t>Packet Type value</w:t>
            </w:r>
          </w:p>
        </w:tc>
        <w:tc>
          <w:tcPr>
            <w:tcW w:w="1984" w:type="dxa"/>
          </w:tcPr>
          <w:p w14:paraId="4A4704B1" w14:textId="44563741" w:rsidR="008845FC" w:rsidRPr="00405417" w:rsidRDefault="008845FC" w:rsidP="008845FC">
            <w:pPr>
              <w:jc w:val="center"/>
              <w:rPr>
                <w:b/>
              </w:rPr>
            </w:pPr>
            <w:r w:rsidRPr="00405417">
              <w:rPr>
                <w:b/>
              </w:rPr>
              <w:t>Direction</w:t>
            </w:r>
          </w:p>
        </w:tc>
        <w:tc>
          <w:tcPr>
            <w:tcW w:w="5052" w:type="dxa"/>
          </w:tcPr>
          <w:p w14:paraId="218BD39E" w14:textId="77777777" w:rsidR="008845FC" w:rsidRPr="00405417" w:rsidRDefault="008845FC" w:rsidP="008845FC">
            <w:pPr>
              <w:jc w:val="center"/>
              <w:rPr>
                <w:b/>
              </w:rPr>
            </w:pPr>
            <w:r w:rsidRPr="00405417">
              <w:rPr>
                <w:b/>
              </w:rPr>
              <w:t>Meaning</w:t>
            </w:r>
          </w:p>
        </w:tc>
      </w:tr>
      <w:tr w:rsidR="008845FC" w:rsidRPr="00405417" w14:paraId="7545F5FC" w14:textId="77777777" w:rsidTr="008845FC">
        <w:tc>
          <w:tcPr>
            <w:tcW w:w="1980" w:type="dxa"/>
          </w:tcPr>
          <w:p w14:paraId="5F2BCBE7" w14:textId="77777777" w:rsidR="008845FC" w:rsidRPr="00405417" w:rsidRDefault="008845FC" w:rsidP="008845FC">
            <w:pPr>
              <w:jc w:val="center"/>
            </w:pPr>
            <w:r w:rsidRPr="00405417">
              <w:t>0x0</w:t>
            </w:r>
          </w:p>
        </w:tc>
        <w:tc>
          <w:tcPr>
            <w:tcW w:w="1984" w:type="dxa"/>
          </w:tcPr>
          <w:p w14:paraId="2E3A4EE3" w14:textId="578B369A" w:rsidR="008845FC" w:rsidRPr="00405417" w:rsidRDefault="008845FC" w:rsidP="008845FC">
            <w:pPr>
              <w:jc w:val="center"/>
              <w:rPr>
                <w:i/>
              </w:rPr>
            </w:pPr>
            <w:r w:rsidRPr="00405417">
              <w:rPr>
                <w:i/>
              </w:rPr>
              <w:t>Both</w:t>
            </w:r>
          </w:p>
        </w:tc>
        <w:tc>
          <w:tcPr>
            <w:tcW w:w="5052" w:type="dxa"/>
          </w:tcPr>
          <w:p w14:paraId="0DF11882" w14:textId="77777777" w:rsidR="008845FC" w:rsidRPr="00405417" w:rsidRDefault="008845FC" w:rsidP="008845FC">
            <w:pPr>
              <w:jc w:val="center"/>
            </w:pPr>
            <w:r w:rsidRPr="00405417">
              <w:t>Control packet (i.e. contains IPbus transactions)</w:t>
            </w:r>
          </w:p>
        </w:tc>
      </w:tr>
      <w:tr w:rsidR="008845FC" w:rsidRPr="00405417" w14:paraId="337086B5" w14:textId="77777777" w:rsidTr="008845FC">
        <w:tc>
          <w:tcPr>
            <w:tcW w:w="1980" w:type="dxa"/>
          </w:tcPr>
          <w:p w14:paraId="17FABEAF" w14:textId="77777777" w:rsidR="008845FC" w:rsidRPr="00405417" w:rsidRDefault="00EE6AD8" w:rsidP="008845FC">
            <w:pPr>
              <w:jc w:val="center"/>
            </w:pPr>
            <w:r w:rsidRPr="00405417">
              <w:t>0x1</w:t>
            </w:r>
          </w:p>
        </w:tc>
        <w:tc>
          <w:tcPr>
            <w:tcW w:w="1984" w:type="dxa"/>
          </w:tcPr>
          <w:p w14:paraId="0971F60D" w14:textId="6E7D4AEE" w:rsidR="008845FC" w:rsidRPr="00405417" w:rsidRDefault="008845FC" w:rsidP="008845FC">
            <w:pPr>
              <w:jc w:val="center"/>
              <w:rPr>
                <w:i/>
              </w:rPr>
            </w:pPr>
            <w:r w:rsidRPr="00405417">
              <w:rPr>
                <w:i/>
              </w:rPr>
              <w:t>Both</w:t>
            </w:r>
          </w:p>
        </w:tc>
        <w:tc>
          <w:tcPr>
            <w:tcW w:w="5052" w:type="dxa"/>
          </w:tcPr>
          <w:p w14:paraId="73F90638" w14:textId="77777777" w:rsidR="008845FC" w:rsidRPr="00405417" w:rsidRDefault="008845FC" w:rsidP="008845FC">
            <w:pPr>
              <w:jc w:val="center"/>
            </w:pPr>
            <w:r w:rsidRPr="00405417">
              <w:t>Status packet</w:t>
            </w:r>
          </w:p>
        </w:tc>
      </w:tr>
      <w:tr w:rsidR="008845FC" w:rsidRPr="00405417" w14:paraId="0DB9AAE6" w14:textId="77777777" w:rsidTr="008845FC">
        <w:tc>
          <w:tcPr>
            <w:tcW w:w="1980" w:type="dxa"/>
          </w:tcPr>
          <w:p w14:paraId="7EECAB09" w14:textId="77777777" w:rsidR="008845FC" w:rsidRPr="00405417" w:rsidRDefault="00EE6AD8" w:rsidP="008845FC">
            <w:pPr>
              <w:jc w:val="center"/>
            </w:pPr>
            <w:r w:rsidRPr="00405417">
              <w:t>0x2</w:t>
            </w:r>
          </w:p>
        </w:tc>
        <w:tc>
          <w:tcPr>
            <w:tcW w:w="1984" w:type="dxa"/>
          </w:tcPr>
          <w:p w14:paraId="586A7DF1" w14:textId="77777777" w:rsidR="008845FC" w:rsidRPr="00405417" w:rsidRDefault="008845FC" w:rsidP="008845FC">
            <w:pPr>
              <w:jc w:val="center"/>
              <w:rPr>
                <w:i/>
              </w:rPr>
            </w:pPr>
            <w:r w:rsidRPr="00405417">
              <w:rPr>
                <w:i/>
              </w:rPr>
              <w:t>Request</w:t>
            </w:r>
          </w:p>
        </w:tc>
        <w:tc>
          <w:tcPr>
            <w:tcW w:w="5052" w:type="dxa"/>
          </w:tcPr>
          <w:p w14:paraId="086E6231" w14:textId="77777777" w:rsidR="008845FC" w:rsidRPr="00405417" w:rsidRDefault="008845FC" w:rsidP="008845FC">
            <w:pPr>
              <w:jc w:val="center"/>
            </w:pPr>
            <w:r w:rsidRPr="00405417">
              <w:t>Re-send request packet</w:t>
            </w:r>
          </w:p>
        </w:tc>
      </w:tr>
      <w:tr w:rsidR="008845FC" w:rsidRPr="00405417" w14:paraId="6BE2E756" w14:textId="77777777" w:rsidTr="008845FC">
        <w:tc>
          <w:tcPr>
            <w:tcW w:w="1980" w:type="dxa"/>
          </w:tcPr>
          <w:p w14:paraId="26DDFCC4" w14:textId="77777777" w:rsidR="008845FC" w:rsidRPr="00405417" w:rsidRDefault="00EE6AD8" w:rsidP="008845FC">
            <w:pPr>
              <w:jc w:val="center"/>
            </w:pPr>
            <w:r w:rsidRPr="00405417">
              <w:t>0x3</w:t>
            </w:r>
            <w:r w:rsidR="008845FC" w:rsidRPr="00405417">
              <w:t xml:space="preserve"> – 0xf</w:t>
            </w:r>
          </w:p>
        </w:tc>
        <w:tc>
          <w:tcPr>
            <w:tcW w:w="1984" w:type="dxa"/>
          </w:tcPr>
          <w:p w14:paraId="2D36C26C" w14:textId="77777777" w:rsidR="008845FC" w:rsidRPr="00405417" w:rsidRDefault="008845FC" w:rsidP="008845FC">
            <w:pPr>
              <w:jc w:val="center"/>
              <w:rPr>
                <w:i/>
              </w:rPr>
            </w:pPr>
            <w:r w:rsidRPr="00405417">
              <w:rPr>
                <w:i/>
              </w:rPr>
              <w:t>n/a</w:t>
            </w:r>
          </w:p>
        </w:tc>
        <w:tc>
          <w:tcPr>
            <w:tcW w:w="5052" w:type="dxa"/>
          </w:tcPr>
          <w:p w14:paraId="28CD6D32" w14:textId="77777777" w:rsidR="008845FC" w:rsidRPr="00405417" w:rsidRDefault="005D3D4A" w:rsidP="005D3D4A">
            <w:pPr>
              <w:tabs>
                <w:tab w:val="left" w:pos="2130"/>
                <w:tab w:val="center" w:pos="2418"/>
              </w:tabs>
              <w:rPr>
                <w:i/>
              </w:rPr>
            </w:pPr>
            <w:r w:rsidRPr="00405417">
              <w:rPr>
                <w:i/>
              </w:rPr>
              <w:tab/>
            </w:r>
            <w:r w:rsidRPr="00405417">
              <w:rPr>
                <w:i/>
              </w:rPr>
              <w:tab/>
            </w:r>
            <w:proofErr w:type="spellStart"/>
            <w:r w:rsidR="008845FC" w:rsidRPr="00405417">
              <w:rPr>
                <w:i/>
              </w:rPr>
              <w:t>Rsvd</w:t>
            </w:r>
            <w:proofErr w:type="spellEnd"/>
            <w:r w:rsidR="008845FC" w:rsidRPr="00405417">
              <w:rPr>
                <w:i/>
              </w:rPr>
              <w:t>.</w:t>
            </w:r>
          </w:p>
        </w:tc>
      </w:tr>
    </w:tbl>
    <w:p w14:paraId="7AD1B5B7" w14:textId="77777777" w:rsidR="00501DEF" w:rsidRPr="00405417" w:rsidRDefault="00501DEF" w:rsidP="0067608A">
      <w:pPr>
        <w:rPr>
          <w:sz w:val="8"/>
          <w:szCs w:val="8"/>
        </w:rPr>
      </w:pPr>
    </w:p>
    <w:p w14:paraId="3C57CDE8" w14:textId="17F4807D" w:rsidR="0029362C" w:rsidRPr="00AD5102" w:rsidRDefault="00563758" w:rsidP="0029362C">
      <w:pPr>
        <w:jc w:val="both"/>
      </w:pPr>
      <w:r>
        <w:t xml:space="preserve">The main purpose of the </w:t>
      </w:r>
      <w:r w:rsidR="0029362C" w:rsidRPr="00B9497C">
        <w:rPr>
          <w:i/>
        </w:rPr>
        <w:t>Packet ID</w:t>
      </w:r>
      <w:r w:rsidR="0029362C" w:rsidRPr="00AD5102">
        <w:t xml:space="preserve"> field is </w:t>
      </w:r>
      <w:r>
        <w:t>to ensure</w:t>
      </w:r>
      <w:r w:rsidR="0029362C" w:rsidRPr="00AD5102">
        <w:t xml:space="preserve"> reliable IPbus control </w:t>
      </w:r>
      <w:r>
        <w:t>communication when using an</w:t>
      </w:r>
      <w:r w:rsidR="0029362C" w:rsidRPr="00AD5102">
        <w:t xml:space="preserve"> unreliable transport protocol (e.g. UDP). </w:t>
      </w:r>
      <w:r w:rsidR="00C92668" w:rsidRPr="00AD5102">
        <w:t xml:space="preserve"> </w:t>
      </w:r>
      <w:r>
        <w:t xml:space="preserve">This is achieved through an IPbus-level reliability mechanism the details of which can be found in </w:t>
      </w:r>
      <w:r w:rsidR="0087592B" w:rsidRPr="00AD5102">
        <w:t>the Typical Use Cases section.</w:t>
      </w:r>
    </w:p>
    <w:p w14:paraId="4BE61E64" w14:textId="77777777" w:rsidR="00EE004B" w:rsidRDefault="00EE004B">
      <w:pPr>
        <w:rPr>
          <w:rFonts w:asciiTheme="majorHAnsi" w:eastAsiaTheme="majorEastAsia" w:hAnsiTheme="majorHAnsi" w:cstheme="majorBidi"/>
          <w:color w:val="2E74B5" w:themeColor="accent1" w:themeShade="BF"/>
          <w:sz w:val="32"/>
          <w:szCs w:val="32"/>
        </w:rPr>
      </w:pPr>
      <w:r>
        <w:br w:type="page"/>
      </w:r>
    </w:p>
    <w:p w14:paraId="5E6E0083" w14:textId="29917299" w:rsidR="006E013D" w:rsidRDefault="00B7314D" w:rsidP="0012566A">
      <w:pPr>
        <w:pStyle w:val="Heading1"/>
      </w:pPr>
      <w:bookmarkStart w:id="13" w:name="_Toc249094752"/>
      <w:r>
        <w:lastRenderedPageBreak/>
        <w:t>I</w:t>
      </w:r>
      <w:r w:rsidR="006E013D">
        <w:t xml:space="preserve">Pbus </w:t>
      </w:r>
      <w:r w:rsidR="00701A0B">
        <w:t xml:space="preserve">Control </w:t>
      </w:r>
      <w:r w:rsidR="00C149FC">
        <w:t>Packet</w:t>
      </w:r>
      <w:bookmarkEnd w:id="13"/>
    </w:p>
    <w:p w14:paraId="4C13CAD1" w14:textId="3D5471D9" w:rsidR="00C624C3" w:rsidRPr="00551E5C" w:rsidRDefault="00C624C3" w:rsidP="00C624C3">
      <w:pPr>
        <w:jc w:val="both"/>
      </w:pPr>
      <w:r w:rsidRPr="00551E5C">
        <w:t xml:space="preserve">An IPbus </w:t>
      </w:r>
      <w:r w:rsidR="00563758">
        <w:t>c</w:t>
      </w:r>
      <w:r w:rsidRPr="00551E5C">
        <w:t xml:space="preserve">ontrol </w:t>
      </w:r>
      <w:r w:rsidR="00563758">
        <w:t>p</w:t>
      </w:r>
      <w:r w:rsidRPr="00551E5C">
        <w:t>acket is the concatenation of a control packet header (</w:t>
      </w:r>
      <w:r w:rsidRPr="00D7743A">
        <w:rPr>
          <w:i/>
        </w:rPr>
        <w:t>Packet Type</w:t>
      </w:r>
      <w:r w:rsidRPr="00551E5C">
        <w:t xml:space="preserve"> 0x0) and one or many IPbus transactions.</w:t>
      </w:r>
      <w:bookmarkStart w:id="14" w:name="_Toc224355891"/>
      <w:bookmarkStart w:id="15" w:name="_Toc224356031"/>
      <w:r w:rsidR="002307A4" w:rsidRPr="00551E5C">
        <w:t xml:space="preserve"> </w:t>
      </w:r>
      <w:r w:rsidR="00D7743A">
        <w:t>Clearly when using a packet-based transport protocol, there is a maximum size to an IPbus control request/response packet – the maximum transmission unit (MTU) of that protocol. As a consequence, it</w:t>
      </w:r>
      <w:r w:rsidR="00D7743A">
        <w:rPr>
          <w:rFonts w:eastAsia="Times New Roman" w:cs="Times New Roman"/>
        </w:rPr>
        <w:t xml:space="preserve"> is illegal to make an IPbus control request which would result in a response longer than the path MTU (usually 1500 bytes).</w:t>
      </w:r>
    </w:p>
    <w:p w14:paraId="7EAF4F4B" w14:textId="3C27A655" w:rsidR="00A16DE8" w:rsidRDefault="008F00BD" w:rsidP="00DA554F">
      <w:pPr>
        <w:jc w:val="both"/>
      </w:pPr>
      <w:r w:rsidRPr="008F00BD">
        <w:rPr>
          <w:color w:val="000000" w:themeColor="text1"/>
        </w:rPr>
        <w:t>The reply to each</w:t>
      </w:r>
      <w:r w:rsidR="00DA554F" w:rsidRPr="008F00BD">
        <w:rPr>
          <w:color w:val="000000" w:themeColor="text1"/>
        </w:rPr>
        <w:t xml:space="preserve"> IPbus control</w:t>
      </w:r>
      <w:r w:rsidRPr="008F00BD">
        <w:rPr>
          <w:color w:val="000000" w:themeColor="text1"/>
        </w:rPr>
        <w:t xml:space="preserve"> request</w:t>
      </w:r>
      <w:r w:rsidR="00DA554F" w:rsidRPr="008F00BD">
        <w:rPr>
          <w:color w:val="000000" w:themeColor="text1"/>
        </w:rPr>
        <w:t xml:space="preserve"> packet must start </w:t>
      </w:r>
      <w:r w:rsidR="00A16DE8" w:rsidRPr="008F00BD">
        <w:rPr>
          <w:color w:val="000000" w:themeColor="text1"/>
        </w:rPr>
        <w:t xml:space="preserve">with </w:t>
      </w:r>
      <w:r w:rsidR="00DA554F" w:rsidRPr="008F00BD">
        <w:rPr>
          <w:color w:val="000000" w:themeColor="text1"/>
        </w:rPr>
        <w:t xml:space="preserve">the same </w:t>
      </w:r>
      <w:r w:rsidR="00D7743A" w:rsidRPr="008F00BD">
        <w:rPr>
          <w:color w:val="000000" w:themeColor="text1"/>
        </w:rPr>
        <w:t>32-bit</w:t>
      </w:r>
      <w:r w:rsidR="00DA554F" w:rsidRPr="008F00BD">
        <w:rPr>
          <w:color w:val="000000" w:themeColor="text1"/>
        </w:rPr>
        <w:t xml:space="preserve"> packet header (</w:t>
      </w:r>
      <w:r w:rsidR="00426E7E" w:rsidRPr="008F00BD">
        <w:rPr>
          <w:color w:val="000000" w:themeColor="text1"/>
        </w:rPr>
        <w:t xml:space="preserve">i.e. </w:t>
      </w:r>
      <w:r w:rsidRPr="008F00BD">
        <w:rPr>
          <w:color w:val="000000" w:themeColor="text1"/>
        </w:rPr>
        <w:t>same</w:t>
      </w:r>
      <w:r w:rsidR="00DA554F" w:rsidRPr="008F00BD">
        <w:rPr>
          <w:color w:val="000000" w:themeColor="text1"/>
        </w:rPr>
        <w:t xml:space="preserve"> </w:t>
      </w:r>
      <w:r w:rsidR="00DA554F" w:rsidRPr="008F00BD">
        <w:rPr>
          <w:i/>
          <w:color w:val="000000" w:themeColor="text1"/>
        </w:rPr>
        <w:t>Packet Type</w:t>
      </w:r>
      <w:r w:rsidR="00DA554F" w:rsidRPr="008F00BD">
        <w:rPr>
          <w:color w:val="000000" w:themeColor="text1"/>
        </w:rPr>
        <w:t xml:space="preserve"> and </w:t>
      </w:r>
      <w:r w:rsidR="00DA554F" w:rsidRPr="008F00BD">
        <w:rPr>
          <w:i/>
          <w:color w:val="000000" w:themeColor="text1"/>
        </w:rPr>
        <w:t>Packet ID</w:t>
      </w:r>
      <w:r w:rsidRPr="008F00BD">
        <w:rPr>
          <w:color w:val="000000" w:themeColor="text1"/>
        </w:rPr>
        <w:t xml:space="preserve"> values</w:t>
      </w:r>
      <w:r w:rsidR="00DA554F" w:rsidRPr="008F00BD">
        <w:rPr>
          <w:color w:val="000000" w:themeColor="text1"/>
        </w:rPr>
        <w:t xml:space="preserve">). </w:t>
      </w:r>
      <w:r w:rsidR="00D7743A">
        <w:t>All requests with non-zero ID received by a target must have consecutive ID values. Otherwise the packet header will be considered invalid and the packet will be silently dropped. A target will always accept control packets with ID value of 0.</w:t>
      </w:r>
    </w:p>
    <w:p w14:paraId="69FD6739" w14:textId="613D4259" w:rsidR="00A16DE8" w:rsidRPr="00551E5C" w:rsidRDefault="00152E2D" w:rsidP="00152E2D">
      <w:pPr>
        <w:jc w:val="both"/>
      </w:pPr>
      <w:r>
        <w:t>The IPbus-level reliability mechanism only works with non-zero packet IDs. For simplicity a packet ID of 0x0 can be used for non-reliable traffic at any time. However it should be noted that the simultaneous use of both forms of IPbus traffic with a single target will disrupt the reliability mechanism.</w:t>
      </w:r>
    </w:p>
    <w:p w14:paraId="1A143557" w14:textId="725FD362" w:rsidR="00426E7E" w:rsidRPr="00551E5C" w:rsidRDefault="00152E2D" w:rsidP="00DA554F">
      <w:pPr>
        <w:jc w:val="both"/>
      </w:pPr>
      <w:r>
        <w:t>In the following sub-sections</w:t>
      </w:r>
      <w:r w:rsidR="000416D1" w:rsidRPr="00551E5C">
        <w:t xml:space="preserve"> the generic IPbus transaction header</w:t>
      </w:r>
      <w:r>
        <w:t xml:space="preserve"> is described first</w:t>
      </w:r>
      <w:r w:rsidR="000416D1" w:rsidRPr="00551E5C">
        <w:t>, and then the individual transaction types</w:t>
      </w:r>
      <w:r>
        <w:t xml:space="preserve"> are presented</w:t>
      </w:r>
      <w:r w:rsidR="000416D1" w:rsidRPr="00551E5C">
        <w:t>.</w:t>
      </w:r>
    </w:p>
    <w:bookmarkEnd w:id="14"/>
    <w:bookmarkEnd w:id="15"/>
    <w:p w14:paraId="085DFC2A" w14:textId="3AC289AB" w:rsidR="001214EA" w:rsidRPr="001214EA" w:rsidRDefault="001214EA" w:rsidP="001214EA">
      <w:pPr>
        <w:pStyle w:val="Heading2"/>
      </w:pPr>
      <w:r>
        <w:t>IPbus Transaction Header</w:t>
      </w:r>
    </w:p>
    <w:p w14:paraId="754CC942" w14:textId="614062DD" w:rsidR="00996217" w:rsidRPr="00551E5C" w:rsidRDefault="00FE040D" w:rsidP="005B4E16">
      <w:pPr>
        <w:jc w:val="both"/>
      </w:pPr>
      <w:r w:rsidRPr="00551E5C">
        <w:t xml:space="preserve">Each IPbus </w:t>
      </w:r>
      <w:r w:rsidR="006E369D" w:rsidRPr="00551E5C">
        <w:t xml:space="preserve">request and reply </w:t>
      </w:r>
      <w:r w:rsidR="00BB429F" w:rsidRPr="00551E5C">
        <w:t>transaction must start with a 32-bit header of the following format:</w:t>
      </w:r>
    </w:p>
    <w:tbl>
      <w:tblPr>
        <w:tblStyle w:val="Packet"/>
        <w:tblW w:w="0" w:type="auto"/>
        <w:tblLook w:val="04A0" w:firstRow="1" w:lastRow="0" w:firstColumn="1" w:lastColumn="0" w:noHBand="0" w:noVBand="1"/>
      </w:tblPr>
      <w:tblGrid>
        <w:gridCol w:w="563"/>
        <w:gridCol w:w="563"/>
        <w:gridCol w:w="563"/>
        <w:gridCol w:w="563"/>
        <w:gridCol w:w="563"/>
        <w:gridCol w:w="563"/>
        <w:gridCol w:w="563"/>
        <w:gridCol w:w="563"/>
        <w:gridCol w:w="564"/>
        <w:gridCol w:w="564"/>
        <w:gridCol w:w="564"/>
        <w:gridCol w:w="564"/>
        <w:gridCol w:w="564"/>
        <w:gridCol w:w="564"/>
        <w:gridCol w:w="564"/>
        <w:gridCol w:w="564"/>
      </w:tblGrid>
      <w:tr w:rsidR="006B38C7" w:rsidRPr="00405417" w14:paraId="057C3278" w14:textId="77777777" w:rsidTr="006B3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Borders>
              <w:right w:val="nil"/>
            </w:tcBorders>
          </w:tcPr>
          <w:p w14:paraId="1DD1EC67" w14:textId="77777777" w:rsidR="006B38C7" w:rsidRPr="00405417" w:rsidRDefault="006B38C7" w:rsidP="00996217">
            <w:r w:rsidRPr="00405417">
              <w:t>31</w:t>
            </w:r>
          </w:p>
        </w:tc>
        <w:tc>
          <w:tcPr>
            <w:tcW w:w="563" w:type="dxa"/>
            <w:tcBorders>
              <w:left w:val="nil"/>
            </w:tcBorders>
          </w:tcPr>
          <w:p w14:paraId="1966F5F9" w14:textId="77777777" w:rsidR="006B38C7" w:rsidRPr="00405417" w:rsidRDefault="006B38C7" w:rsidP="006B38C7">
            <w:pPr>
              <w:jc w:val="right"/>
              <w:cnfStyle w:val="100000000000" w:firstRow="1" w:lastRow="0" w:firstColumn="0" w:lastColumn="0" w:oddVBand="0" w:evenVBand="0" w:oddHBand="0" w:evenHBand="0" w:firstRowFirstColumn="0" w:firstRowLastColumn="0" w:lastRowFirstColumn="0" w:lastRowLastColumn="0"/>
            </w:pPr>
            <w:r w:rsidRPr="00405417">
              <w:t>28</w:t>
            </w:r>
          </w:p>
        </w:tc>
        <w:tc>
          <w:tcPr>
            <w:tcW w:w="563" w:type="dxa"/>
            <w:tcBorders>
              <w:right w:val="nil"/>
            </w:tcBorders>
          </w:tcPr>
          <w:p w14:paraId="1DF72109"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r w:rsidRPr="00405417">
              <w:t>27</w:t>
            </w:r>
          </w:p>
        </w:tc>
        <w:tc>
          <w:tcPr>
            <w:tcW w:w="563" w:type="dxa"/>
            <w:tcBorders>
              <w:left w:val="nil"/>
              <w:right w:val="nil"/>
            </w:tcBorders>
          </w:tcPr>
          <w:p w14:paraId="2CBB0600"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p>
        </w:tc>
        <w:tc>
          <w:tcPr>
            <w:tcW w:w="563" w:type="dxa"/>
            <w:tcBorders>
              <w:left w:val="nil"/>
              <w:right w:val="nil"/>
            </w:tcBorders>
          </w:tcPr>
          <w:p w14:paraId="1DE1FC87"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p>
        </w:tc>
        <w:tc>
          <w:tcPr>
            <w:tcW w:w="563" w:type="dxa"/>
            <w:tcBorders>
              <w:left w:val="nil"/>
              <w:right w:val="nil"/>
            </w:tcBorders>
          </w:tcPr>
          <w:p w14:paraId="01A1884F"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p>
        </w:tc>
        <w:tc>
          <w:tcPr>
            <w:tcW w:w="563" w:type="dxa"/>
            <w:tcBorders>
              <w:left w:val="nil"/>
              <w:right w:val="nil"/>
            </w:tcBorders>
          </w:tcPr>
          <w:p w14:paraId="2CF6FA32"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p>
        </w:tc>
        <w:tc>
          <w:tcPr>
            <w:tcW w:w="563" w:type="dxa"/>
            <w:tcBorders>
              <w:left w:val="nil"/>
            </w:tcBorders>
          </w:tcPr>
          <w:p w14:paraId="19E90C2F" w14:textId="77777777" w:rsidR="006B38C7" w:rsidRPr="00405417" w:rsidRDefault="006B38C7" w:rsidP="006B38C7">
            <w:pPr>
              <w:jc w:val="right"/>
              <w:cnfStyle w:val="100000000000" w:firstRow="1" w:lastRow="0" w:firstColumn="0" w:lastColumn="0" w:oddVBand="0" w:evenVBand="0" w:oddHBand="0" w:evenHBand="0" w:firstRowFirstColumn="0" w:firstRowLastColumn="0" w:lastRowFirstColumn="0" w:lastRowLastColumn="0"/>
            </w:pPr>
            <w:r w:rsidRPr="00405417">
              <w:t>16</w:t>
            </w:r>
          </w:p>
        </w:tc>
        <w:tc>
          <w:tcPr>
            <w:tcW w:w="564" w:type="dxa"/>
            <w:tcBorders>
              <w:right w:val="nil"/>
            </w:tcBorders>
          </w:tcPr>
          <w:p w14:paraId="1C853903"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r w:rsidRPr="00405417">
              <w:t>15</w:t>
            </w:r>
          </w:p>
        </w:tc>
        <w:tc>
          <w:tcPr>
            <w:tcW w:w="564" w:type="dxa"/>
            <w:tcBorders>
              <w:left w:val="nil"/>
              <w:right w:val="nil"/>
            </w:tcBorders>
          </w:tcPr>
          <w:p w14:paraId="3DE8E053"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p>
        </w:tc>
        <w:tc>
          <w:tcPr>
            <w:tcW w:w="564" w:type="dxa"/>
            <w:tcBorders>
              <w:left w:val="nil"/>
              <w:right w:val="nil"/>
            </w:tcBorders>
          </w:tcPr>
          <w:p w14:paraId="29F2A323"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p>
        </w:tc>
        <w:tc>
          <w:tcPr>
            <w:tcW w:w="564" w:type="dxa"/>
            <w:tcBorders>
              <w:left w:val="nil"/>
            </w:tcBorders>
          </w:tcPr>
          <w:p w14:paraId="5C6942BD" w14:textId="77777777" w:rsidR="006B38C7" w:rsidRPr="00405417" w:rsidRDefault="006B38C7" w:rsidP="006B38C7">
            <w:pPr>
              <w:jc w:val="right"/>
              <w:cnfStyle w:val="100000000000" w:firstRow="1" w:lastRow="0" w:firstColumn="0" w:lastColumn="0" w:oddVBand="0" w:evenVBand="0" w:oddHBand="0" w:evenHBand="0" w:firstRowFirstColumn="0" w:firstRowLastColumn="0" w:lastRowFirstColumn="0" w:lastRowLastColumn="0"/>
            </w:pPr>
            <w:r w:rsidRPr="00405417">
              <w:t>8</w:t>
            </w:r>
          </w:p>
        </w:tc>
        <w:tc>
          <w:tcPr>
            <w:tcW w:w="564" w:type="dxa"/>
            <w:tcBorders>
              <w:right w:val="nil"/>
            </w:tcBorders>
          </w:tcPr>
          <w:p w14:paraId="4D32425F"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r w:rsidRPr="00405417">
              <w:t>7</w:t>
            </w:r>
          </w:p>
        </w:tc>
        <w:tc>
          <w:tcPr>
            <w:tcW w:w="564" w:type="dxa"/>
            <w:tcBorders>
              <w:left w:val="nil"/>
            </w:tcBorders>
          </w:tcPr>
          <w:p w14:paraId="1C291E11" w14:textId="77777777" w:rsidR="006B38C7" w:rsidRPr="00405417" w:rsidRDefault="006B38C7" w:rsidP="006B38C7">
            <w:pPr>
              <w:jc w:val="right"/>
              <w:cnfStyle w:val="100000000000" w:firstRow="1" w:lastRow="0" w:firstColumn="0" w:lastColumn="0" w:oddVBand="0" w:evenVBand="0" w:oddHBand="0" w:evenHBand="0" w:firstRowFirstColumn="0" w:firstRowLastColumn="0" w:lastRowFirstColumn="0" w:lastRowLastColumn="0"/>
            </w:pPr>
            <w:r w:rsidRPr="00405417">
              <w:t>4</w:t>
            </w:r>
          </w:p>
        </w:tc>
        <w:tc>
          <w:tcPr>
            <w:tcW w:w="564" w:type="dxa"/>
            <w:tcBorders>
              <w:right w:val="nil"/>
            </w:tcBorders>
          </w:tcPr>
          <w:p w14:paraId="707326B3" w14:textId="77777777" w:rsidR="006B38C7" w:rsidRPr="00405417" w:rsidRDefault="006B38C7" w:rsidP="00996217">
            <w:pPr>
              <w:cnfStyle w:val="100000000000" w:firstRow="1" w:lastRow="0" w:firstColumn="0" w:lastColumn="0" w:oddVBand="0" w:evenVBand="0" w:oddHBand="0" w:evenHBand="0" w:firstRowFirstColumn="0" w:firstRowLastColumn="0" w:lastRowFirstColumn="0" w:lastRowLastColumn="0"/>
            </w:pPr>
            <w:r w:rsidRPr="00405417">
              <w:t>3</w:t>
            </w:r>
          </w:p>
        </w:tc>
        <w:tc>
          <w:tcPr>
            <w:tcW w:w="564" w:type="dxa"/>
            <w:tcBorders>
              <w:left w:val="nil"/>
            </w:tcBorders>
          </w:tcPr>
          <w:p w14:paraId="0CA08788" w14:textId="77777777" w:rsidR="006B38C7" w:rsidRPr="00405417" w:rsidRDefault="006B38C7" w:rsidP="006B38C7">
            <w:pPr>
              <w:jc w:val="right"/>
              <w:cnfStyle w:val="100000000000" w:firstRow="1" w:lastRow="0" w:firstColumn="0" w:lastColumn="0" w:oddVBand="0" w:evenVBand="0" w:oddHBand="0" w:evenHBand="0" w:firstRowFirstColumn="0" w:firstRowLastColumn="0" w:lastRowFirstColumn="0" w:lastRowLastColumn="0"/>
            </w:pPr>
            <w:r w:rsidRPr="00405417">
              <w:t>0</w:t>
            </w:r>
          </w:p>
        </w:tc>
      </w:tr>
      <w:tr w:rsidR="006B38C7" w:rsidRPr="00405417" w14:paraId="6C6FE32B" w14:textId="77777777" w:rsidTr="00FE027C">
        <w:tc>
          <w:tcPr>
            <w:cnfStyle w:val="001000000000" w:firstRow="0" w:lastRow="0" w:firstColumn="1" w:lastColumn="0" w:oddVBand="0" w:evenVBand="0" w:oddHBand="0" w:evenHBand="0" w:firstRowFirstColumn="0" w:firstRowLastColumn="0" w:lastRowFirstColumn="0" w:lastRowLastColumn="0"/>
            <w:tcW w:w="1126" w:type="dxa"/>
            <w:gridSpan w:val="2"/>
          </w:tcPr>
          <w:p w14:paraId="08A8D2B4" w14:textId="77777777" w:rsidR="006B38C7" w:rsidRPr="00405417" w:rsidRDefault="006B38C7" w:rsidP="00996217">
            <w:r w:rsidRPr="00405417">
              <w:t>Protocol Version</w:t>
            </w:r>
          </w:p>
          <w:p w14:paraId="4FA80434" w14:textId="77777777" w:rsidR="006B38C7" w:rsidRPr="00405417" w:rsidRDefault="006B38C7" w:rsidP="00996217">
            <w:r w:rsidRPr="00405417">
              <w:t>(4 bits)</w:t>
            </w:r>
          </w:p>
        </w:tc>
        <w:tc>
          <w:tcPr>
            <w:tcW w:w="3378" w:type="dxa"/>
            <w:gridSpan w:val="6"/>
          </w:tcPr>
          <w:p w14:paraId="7BB61D4C" w14:textId="77777777" w:rsidR="006B38C7" w:rsidRPr="00405417" w:rsidRDefault="006B38C7" w:rsidP="00996217">
            <w:pPr>
              <w:cnfStyle w:val="000000000000" w:firstRow="0" w:lastRow="0" w:firstColumn="0" w:lastColumn="0" w:oddVBand="0" w:evenVBand="0" w:oddHBand="0" w:evenHBand="0" w:firstRowFirstColumn="0" w:firstRowLastColumn="0" w:lastRowFirstColumn="0" w:lastRowLastColumn="0"/>
            </w:pPr>
            <w:r w:rsidRPr="00405417">
              <w:t>Transaction ID (12 bits)</w:t>
            </w:r>
          </w:p>
        </w:tc>
        <w:tc>
          <w:tcPr>
            <w:tcW w:w="2256" w:type="dxa"/>
            <w:gridSpan w:val="4"/>
          </w:tcPr>
          <w:p w14:paraId="148EE7B8" w14:textId="77777777" w:rsidR="006B38C7" w:rsidRPr="00405417" w:rsidRDefault="006B38C7" w:rsidP="00996217">
            <w:pPr>
              <w:cnfStyle w:val="000000000000" w:firstRow="0" w:lastRow="0" w:firstColumn="0" w:lastColumn="0" w:oddVBand="0" w:evenVBand="0" w:oddHBand="0" w:evenHBand="0" w:firstRowFirstColumn="0" w:firstRowLastColumn="0" w:lastRowFirstColumn="0" w:lastRowLastColumn="0"/>
            </w:pPr>
            <w:r w:rsidRPr="00405417">
              <w:t>Words (8 bits)</w:t>
            </w:r>
          </w:p>
        </w:tc>
        <w:tc>
          <w:tcPr>
            <w:tcW w:w="1128" w:type="dxa"/>
            <w:gridSpan w:val="2"/>
          </w:tcPr>
          <w:p w14:paraId="495C421A" w14:textId="77777777" w:rsidR="006B38C7" w:rsidRPr="00405417" w:rsidRDefault="006B38C7" w:rsidP="00996217">
            <w:pPr>
              <w:cnfStyle w:val="000000000000" w:firstRow="0" w:lastRow="0" w:firstColumn="0" w:lastColumn="0" w:oddVBand="0" w:evenVBand="0" w:oddHBand="0" w:evenHBand="0" w:firstRowFirstColumn="0" w:firstRowLastColumn="0" w:lastRowFirstColumn="0" w:lastRowLastColumn="0"/>
            </w:pPr>
            <w:r w:rsidRPr="00405417">
              <w:t>Type ID</w:t>
            </w:r>
          </w:p>
          <w:p w14:paraId="7360CB7D" w14:textId="77777777" w:rsidR="006B38C7" w:rsidRPr="00405417" w:rsidRDefault="006B38C7" w:rsidP="00996217">
            <w:pPr>
              <w:cnfStyle w:val="000000000000" w:firstRow="0" w:lastRow="0" w:firstColumn="0" w:lastColumn="0" w:oddVBand="0" w:evenVBand="0" w:oddHBand="0" w:evenHBand="0" w:firstRowFirstColumn="0" w:firstRowLastColumn="0" w:lastRowFirstColumn="0" w:lastRowLastColumn="0"/>
            </w:pPr>
            <w:r w:rsidRPr="00405417">
              <w:t>(4 bits)</w:t>
            </w:r>
          </w:p>
        </w:tc>
        <w:tc>
          <w:tcPr>
            <w:tcW w:w="1128" w:type="dxa"/>
            <w:gridSpan w:val="2"/>
          </w:tcPr>
          <w:p w14:paraId="636B77C3" w14:textId="77777777" w:rsidR="006B38C7" w:rsidRPr="00405417" w:rsidRDefault="006B38C7" w:rsidP="00996217">
            <w:pPr>
              <w:cnfStyle w:val="000000000000" w:firstRow="0" w:lastRow="0" w:firstColumn="0" w:lastColumn="0" w:oddVBand="0" w:evenVBand="0" w:oddHBand="0" w:evenHBand="0" w:firstRowFirstColumn="0" w:firstRowLastColumn="0" w:lastRowFirstColumn="0" w:lastRowLastColumn="0"/>
            </w:pPr>
            <w:r w:rsidRPr="00405417">
              <w:t>Info Code</w:t>
            </w:r>
          </w:p>
          <w:p w14:paraId="2CDE6FB3" w14:textId="77777777" w:rsidR="006B38C7" w:rsidRPr="00405417" w:rsidRDefault="006B38C7" w:rsidP="00996217">
            <w:pPr>
              <w:cnfStyle w:val="000000000000" w:firstRow="0" w:lastRow="0" w:firstColumn="0" w:lastColumn="0" w:oddVBand="0" w:evenVBand="0" w:oddHBand="0" w:evenHBand="0" w:firstRowFirstColumn="0" w:firstRowLastColumn="0" w:lastRowFirstColumn="0" w:lastRowLastColumn="0"/>
            </w:pPr>
            <w:r w:rsidRPr="00405417">
              <w:t>(4 bits)</w:t>
            </w:r>
          </w:p>
        </w:tc>
      </w:tr>
    </w:tbl>
    <w:p w14:paraId="1B6ACADB" w14:textId="77777777" w:rsidR="00BE6A8C" w:rsidRPr="00405417" w:rsidRDefault="00BE6A8C" w:rsidP="00BB429F">
      <w:pPr>
        <w:rPr>
          <w:sz w:val="8"/>
          <w:szCs w:val="8"/>
        </w:rPr>
      </w:pPr>
    </w:p>
    <w:p w14:paraId="6AF4EC21" w14:textId="2D7ECA86" w:rsidR="00BB429F" w:rsidRPr="00551E5C" w:rsidRDefault="00BB429F" w:rsidP="005B4E16">
      <w:pPr>
        <w:jc w:val="both"/>
      </w:pPr>
      <w:r w:rsidRPr="00551E5C">
        <w:t>Note that this header is not backwards compatible with previous versions of this protocol (v1.3) – the header format has changed.  However, the Protocol Version field is guaranteed consistent across all past and future header definitions</w:t>
      </w:r>
      <w:r w:rsidR="0013142C" w:rsidRPr="00551E5C">
        <w:t xml:space="preserve">. </w:t>
      </w:r>
      <w:r w:rsidRPr="00551E5C">
        <w:t>For this version of the protocol (v2.0), the Protocol Version field should always be set to 2.</w:t>
      </w:r>
    </w:p>
    <w:p w14:paraId="51FF8A54" w14:textId="77777777" w:rsidR="006E369D" w:rsidRPr="00551E5C" w:rsidRDefault="006E369D" w:rsidP="005B4E16">
      <w:pPr>
        <w:jc w:val="both"/>
      </w:pPr>
      <w:r w:rsidRPr="00551E5C">
        <w:t>It should be noted here that each IPbus transaction sent to a target is executed regardless of failures in previous transactions.</w:t>
      </w:r>
    </w:p>
    <w:p w14:paraId="51138D26" w14:textId="536A8FA8" w:rsidR="00BB429F" w:rsidRPr="00551E5C" w:rsidRDefault="00BB429F" w:rsidP="005B4E16">
      <w:pPr>
        <w:jc w:val="both"/>
      </w:pPr>
      <w:r w:rsidRPr="00551E5C">
        <w:t>The definition of the above fields is as follows:</w:t>
      </w:r>
    </w:p>
    <w:p w14:paraId="761AB8A7" w14:textId="77777777" w:rsidR="00BB429F" w:rsidRPr="00405417" w:rsidRDefault="00BB429F" w:rsidP="005B4E16">
      <w:pPr>
        <w:pStyle w:val="ListParagraph"/>
        <w:numPr>
          <w:ilvl w:val="0"/>
          <w:numId w:val="5"/>
        </w:numPr>
        <w:jc w:val="both"/>
      </w:pPr>
      <w:r w:rsidRPr="00975C59">
        <w:rPr>
          <w:i/>
        </w:rPr>
        <w:t>Protocol Version</w:t>
      </w:r>
      <w:r w:rsidRPr="00405417">
        <w:t xml:space="preserve"> (four bits at 31 → 28)</w:t>
      </w:r>
    </w:p>
    <w:p w14:paraId="7A2AD44D" w14:textId="77777777" w:rsidR="00BB429F" w:rsidRPr="00405417" w:rsidRDefault="00BB429F" w:rsidP="005B4E16">
      <w:pPr>
        <w:pStyle w:val="ListParagraph"/>
        <w:numPr>
          <w:ilvl w:val="1"/>
          <w:numId w:val="5"/>
        </w:numPr>
        <w:jc w:val="both"/>
      </w:pPr>
      <w:r w:rsidRPr="00405417">
        <w:t>Protocol version field – should be set to 2 for this version of the protocol.</w:t>
      </w:r>
    </w:p>
    <w:p w14:paraId="581F9511" w14:textId="77777777" w:rsidR="00BB429F" w:rsidRPr="00405417" w:rsidRDefault="00BB429F" w:rsidP="005B4E16">
      <w:pPr>
        <w:pStyle w:val="ListParagraph"/>
        <w:numPr>
          <w:ilvl w:val="0"/>
          <w:numId w:val="5"/>
        </w:numPr>
        <w:jc w:val="both"/>
      </w:pPr>
      <w:r w:rsidRPr="00975C59">
        <w:rPr>
          <w:i/>
        </w:rPr>
        <w:t>Transaction ID</w:t>
      </w:r>
      <w:r w:rsidRPr="00405417">
        <w:t xml:space="preserve"> (twelve bits at 27 → 16)</w:t>
      </w:r>
    </w:p>
    <w:p w14:paraId="4EA69A32" w14:textId="77777777" w:rsidR="00BB429F" w:rsidRPr="00405417" w:rsidRDefault="00BB429F" w:rsidP="005B4E16">
      <w:pPr>
        <w:pStyle w:val="ListParagraph"/>
        <w:numPr>
          <w:ilvl w:val="1"/>
          <w:numId w:val="5"/>
        </w:numPr>
        <w:jc w:val="both"/>
      </w:pPr>
      <w:r w:rsidRPr="00405417">
        <w:t>Transaction identification number, so the client/target can track each transaction within a given packet.</w:t>
      </w:r>
    </w:p>
    <w:p w14:paraId="68765504" w14:textId="77777777" w:rsidR="00BB429F" w:rsidRPr="00405417" w:rsidRDefault="00BB429F" w:rsidP="005B4E16">
      <w:pPr>
        <w:pStyle w:val="ListParagraph"/>
        <w:numPr>
          <w:ilvl w:val="1"/>
          <w:numId w:val="5"/>
        </w:numPr>
        <w:jc w:val="both"/>
      </w:pPr>
      <w:r w:rsidRPr="00405417">
        <w:t>Note that in order to support the possibility of using jumbo (9kB) Ethernet frames, the transaction ID number cannot be less than 12 bits wide so as to prevent the possibility of the transaction ID wrapping around within a single IPbus packet.</w:t>
      </w:r>
    </w:p>
    <w:p w14:paraId="1EA86707" w14:textId="77777777" w:rsidR="00BB429F" w:rsidRPr="00405417" w:rsidRDefault="00BB429F" w:rsidP="005B4E16">
      <w:pPr>
        <w:pStyle w:val="ListParagraph"/>
        <w:numPr>
          <w:ilvl w:val="0"/>
          <w:numId w:val="5"/>
        </w:numPr>
        <w:jc w:val="both"/>
      </w:pPr>
      <w:r w:rsidRPr="00975C59">
        <w:rPr>
          <w:i/>
        </w:rPr>
        <w:t>Words</w:t>
      </w:r>
      <w:r w:rsidRPr="00975C59">
        <w:t xml:space="preserve"> </w:t>
      </w:r>
      <w:r w:rsidRPr="00405417">
        <w:t>(eight bits at 15 → 8)</w:t>
      </w:r>
    </w:p>
    <w:p w14:paraId="3D853296" w14:textId="77777777" w:rsidR="00BB429F" w:rsidRPr="00405417" w:rsidRDefault="00BB429F" w:rsidP="005B4E16">
      <w:pPr>
        <w:pStyle w:val="ListParagraph"/>
        <w:numPr>
          <w:ilvl w:val="1"/>
          <w:numId w:val="5"/>
        </w:numPr>
        <w:jc w:val="both"/>
      </w:pPr>
      <w:r w:rsidRPr="00405417">
        <w:t>Number of 32-bit words within the addressable memory space of the bus itself that ar</w:t>
      </w:r>
      <w:r w:rsidR="009813C8" w:rsidRPr="00405417">
        <w:t>e interacted with, i.e. written/read</w:t>
      </w:r>
      <w:r w:rsidRPr="00405417">
        <w:t>.</w:t>
      </w:r>
    </w:p>
    <w:p w14:paraId="39F2836D" w14:textId="77777777" w:rsidR="00BB429F" w:rsidRPr="00405417" w:rsidRDefault="00BB429F" w:rsidP="005B4E16">
      <w:pPr>
        <w:pStyle w:val="ListParagraph"/>
        <w:numPr>
          <w:ilvl w:val="1"/>
          <w:numId w:val="5"/>
        </w:numPr>
        <w:jc w:val="both"/>
      </w:pPr>
      <w:r w:rsidRPr="00405417">
        <w:t>Defines read/write size of block reads/writes.</w:t>
      </w:r>
    </w:p>
    <w:p w14:paraId="27A8CBC2" w14:textId="77777777" w:rsidR="00BB429F" w:rsidRPr="00405417" w:rsidRDefault="00BB429F" w:rsidP="005B4E16">
      <w:pPr>
        <w:pStyle w:val="ListParagraph"/>
        <w:numPr>
          <w:ilvl w:val="1"/>
          <w:numId w:val="5"/>
        </w:numPr>
        <w:jc w:val="both"/>
      </w:pPr>
      <w:r w:rsidRPr="00405417">
        <w:lastRenderedPageBreak/>
        <w:t xml:space="preserve">Reads/writes of size greater than 255 words must be split across two or more IPbus transactions.  Having a </w:t>
      </w:r>
      <w:r w:rsidRPr="00405417">
        <w:rPr>
          <w:i/>
        </w:rPr>
        <w:t>Words</w:t>
      </w:r>
      <w:r w:rsidRPr="00405417">
        <w:t xml:space="preserve"> field that is only eight bits wide is a necessary trade-off required for keeping the transaction headers only 32 bits in size.</w:t>
      </w:r>
    </w:p>
    <w:p w14:paraId="119D9F2E" w14:textId="77777777" w:rsidR="00BB429F" w:rsidRPr="00405417" w:rsidRDefault="00BB429F" w:rsidP="005B4E16">
      <w:pPr>
        <w:pStyle w:val="ListParagraph"/>
        <w:numPr>
          <w:ilvl w:val="0"/>
          <w:numId w:val="5"/>
        </w:numPr>
        <w:jc w:val="both"/>
      </w:pPr>
      <w:r w:rsidRPr="00975C59">
        <w:rPr>
          <w:i/>
        </w:rPr>
        <w:t>Type ID</w:t>
      </w:r>
      <w:r w:rsidRPr="00405417">
        <w:t xml:space="preserve"> (four bits at 7 → 4)</w:t>
      </w:r>
    </w:p>
    <w:p w14:paraId="66F0690C" w14:textId="77777777" w:rsidR="00BB429F" w:rsidRPr="00405417" w:rsidRDefault="00BB429F" w:rsidP="005B4E16">
      <w:pPr>
        <w:pStyle w:val="ListParagraph"/>
        <w:numPr>
          <w:ilvl w:val="1"/>
          <w:numId w:val="5"/>
        </w:numPr>
        <w:jc w:val="both"/>
      </w:pPr>
      <w:r w:rsidRPr="00405417">
        <w:t>Defines the type</w:t>
      </w:r>
      <w:r w:rsidR="009813C8" w:rsidRPr="00405417">
        <w:t xml:space="preserve"> (e.g. read/write)</w:t>
      </w:r>
      <w:r w:rsidRPr="00405417">
        <w:t xml:space="preserve"> of the IPbus transaction – see the Transaction Types section for the different ID codes.</w:t>
      </w:r>
    </w:p>
    <w:p w14:paraId="2FFADA2F" w14:textId="77777777" w:rsidR="00BB429F" w:rsidRDefault="00BB429F" w:rsidP="005B4E16">
      <w:pPr>
        <w:pStyle w:val="ListParagraph"/>
        <w:numPr>
          <w:ilvl w:val="0"/>
          <w:numId w:val="5"/>
        </w:numPr>
        <w:jc w:val="both"/>
        <w:rPr>
          <w:color w:val="000000" w:themeColor="text1"/>
        </w:rPr>
      </w:pPr>
      <w:r w:rsidRPr="00975C59">
        <w:rPr>
          <w:i/>
        </w:rPr>
        <w:t>Info Code</w:t>
      </w:r>
      <w:r w:rsidRPr="00405417">
        <w:t xml:space="preserve"> </w:t>
      </w:r>
      <w:r w:rsidRPr="00EE004B">
        <w:rPr>
          <w:color w:val="000000" w:themeColor="text1"/>
        </w:rPr>
        <w:t>(four bits at 3 → 0)</w:t>
      </w:r>
    </w:p>
    <w:p w14:paraId="277AB427" w14:textId="1B7CDA29" w:rsidR="00BB429F" w:rsidRPr="00EE004B" w:rsidRDefault="00BB429F" w:rsidP="00EE004B">
      <w:pPr>
        <w:pStyle w:val="ListParagraph"/>
        <w:numPr>
          <w:ilvl w:val="1"/>
          <w:numId w:val="5"/>
        </w:numPr>
        <w:jc w:val="both"/>
        <w:rPr>
          <w:color w:val="000000" w:themeColor="text1"/>
        </w:rPr>
      </w:pPr>
      <w:r w:rsidRPr="00EE004B">
        <w:rPr>
          <w:color w:val="000000" w:themeColor="text1"/>
        </w:rPr>
        <w:t xml:space="preserve">Defines the direction and error state of the transaction request/response. </w:t>
      </w:r>
      <w:r w:rsidR="00EE004B" w:rsidRPr="00EE004B">
        <w:rPr>
          <w:color w:val="000000" w:themeColor="text1"/>
        </w:rPr>
        <w:t>A</w:t>
      </w:r>
      <w:r w:rsidRPr="00EE004B">
        <w:rPr>
          <w:color w:val="000000" w:themeColor="text1"/>
        </w:rPr>
        <w:t xml:space="preserve">ll requests </w:t>
      </w:r>
      <w:r w:rsidRPr="00405417">
        <w:t>(i.e. client to target) must have an Info Code of 0xf</w:t>
      </w:r>
      <w:r w:rsidR="00E26CDF">
        <w:t>.</w:t>
      </w:r>
      <w:r w:rsidRPr="00405417">
        <w:t xml:space="preserve"> </w:t>
      </w:r>
      <w:r w:rsidR="009E0310">
        <w:t xml:space="preserve">All successful </w:t>
      </w:r>
      <w:r w:rsidR="00E26CDF">
        <w:t>transaction</w:t>
      </w:r>
      <w:r w:rsidR="009E0310">
        <w:t xml:space="preserve"> responses </w:t>
      </w:r>
      <w:r w:rsidR="00812E8A">
        <w:t>must have an</w:t>
      </w:r>
      <w:r w:rsidRPr="00405417">
        <w:t xml:space="preserve"> Info Code of 0x0.  All other values are </w:t>
      </w:r>
      <w:r w:rsidR="00357E41">
        <w:t xml:space="preserve">transaction </w:t>
      </w:r>
      <w:r w:rsidRPr="00405417">
        <w:t>response error codes</w:t>
      </w:r>
      <w:r w:rsidR="006E369D">
        <w:t xml:space="preserve"> (or not yet specified by the protocol).</w:t>
      </w:r>
      <w:r w:rsidRPr="00405417">
        <w:t xml:space="preserve"> </w:t>
      </w:r>
    </w:p>
    <w:tbl>
      <w:tblPr>
        <w:tblStyle w:val="TableGrid"/>
        <w:tblW w:w="0" w:type="auto"/>
        <w:tblLook w:val="04A0" w:firstRow="1" w:lastRow="0" w:firstColumn="1" w:lastColumn="0" w:noHBand="0" w:noVBand="1"/>
      </w:tblPr>
      <w:tblGrid>
        <w:gridCol w:w="1838"/>
        <w:gridCol w:w="1985"/>
        <w:gridCol w:w="5193"/>
      </w:tblGrid>
      <w:tr w:rsidR="00BB429F" w:rsidRPr="00405417" w14:paraId="16F6AE37" w14:textId="77777777" w:rsidTr="00BB429F">
        <w:tc>
          <w:tcPr>
            <w:tcW w:w="1838" w:type="dxa"/>
          </w:tcPr>
          <w:p w14:paraId="295DFA23" w14:textId="77777777" w:rsidR="00BB429F" w:rsidRPr="00405417" w:rsidRDefault="00BB429F" w:rsidP="00A93FFD">
            <w:pPr>
              <w:jc w:val="center"/>
              <w:rPr>
                <w:b/>
              </w:rPr>
            </w:pPr>
            <w:r w:rsidRPr="00405417">
              <w:rPr>
                <w:b/>
              </w:rPr>
              <w:t>Info Code</w:t>
            </w:r>
          </w:p>
        </w:tc>
        <w:tc>
          <w:tcPr>
            <w:tcW w:w="1985" w:type="dxa"/>
          </w:tcPr>
          <w:p w14:paraId="1551CC83" w14:textId="77777777" w:rsidR="00BB429F" w:rsidRPr="00405417" w:rsidRDefault="00BB429F" w:rsidP="00A93FFD">
            <w:pPr>
              <w:jc w:val="center"/>
              <w:rPr>
                <w:b/>
              </w:rPr>
            </w:pPr>
            <w:r w:rsidRPr="00405417">
              <w:rPr>
                <w:b/>
              </w:rPr>
              <w:t>Direction</w:t>
            </w:r>
          </w:p>
        </w:tc>
        <w:tc>
          <w:tcPr>
            <w:tcW w:w="5193" w:type="dxa"/>
          </w:tcPr>
          <w:p w14:paraId="7E1F6F1D" w14:textId="77777777" w:rsidR="00BB429F" w:rsidRPr="00405417" w:rsidRDefault="00BB429F" w:rsidP="00A93FFD">
            <w:pPr>
              <w:jc w:val="center"/>
              <w:rPr>
                <w:b/>
              </w:rPr>
            </w:pPr>
            <w:r w:rsidRPr="00405417">
              <w:rPr>
                <w:b/>
              </w:rPr>
              <w:t>Meaning</w:t>
            </w:r>
          </w:p>
        </w:tc>
      </w:tr>
      <w:tr w:rsidR="00BB429F" w:rsidRPr="00405417" w14:paraId="07AB522E" w14:textId="77777777" w:rsidTr="00BB429F">
        <w:tc>
          <w:tcPr>
            <w:tcW w:w="1838" w:type="dxa"/>
          </w:tcPr>
          <w:p w14:paraId="10861F11" w14:textId="77777777" w:rsidR="00BB429F" w:rsidRPr="00405417" w:rsidRDefault="00BB429F" w:rsidP="00A93FFD">
            <w:pPr>
              <w:jc w:val="center"/>
            </w:pPr>
            <w:r w:rsidRPr="00405417">
              <w:t>0x0</w:t>
            </w:r>
          </w:p>
        </w:tc>
        <w:tc>
          <w:tcPr>
            <w:tcW w:w="1985" w:type="dxa"/>
          </w:tcPr>
          <w:p w14:paraId="046293AA" w14:textId="77777777" w:rsidR="00BB429F" w:rsidRPr="00551E5C" w:rsidRDefault="00BB429F" w:rsidP="00A93FFD">
            <w:pPr>
              <w:jc w:val="center"/>
            </w:pPr>
            <w:r w:rsidRPr="00551E5C">
              <w:t>Response</w:t>
            </w:r>
          </w:p>
        </w:tc>
        <w:tc>
          <w:tcPr>
            <w:tcW w:w="5193" w:type="dxa"/>
          </w:tcPr>
          <w:p w14:paraId="54C794FB" w14:textId="77777777" w:rsidR="00BB429F" w:rsidRPr="00405417" w:rsidRDefault="00BB429F" w:rsidP="00A93FFD">
            <w:pPr>
              <w:jc w:val="center"/>
            </w:pPr>
            <w:r w:rsidRPr="00405417">
              <w:t>Request handled successfully by target</w:t>
            </w:r>
          </w:p>
        </w:tc>
      </w:tr>
      <w:tr w:rsidR="00BB429F" w:rsidRPr="00405417" w14:paraId="3BC2DD9E" w14:textId="77777777" w:rsidTr="00BB429F">
        <w:tc>
          <w:tcPr>
            <w:tcW w:w="1838" w:type="dxa"/>
          </w:tcPr>
          <w:p w14:paraId="527C5EE4" w14:textId="77777777" w:rsidR="00BB429F" w:rsidRPr="00405417" w:rsidRDefault="00BB429F" w:rsidP="00A93FFD">
            <w:pPr>
              <w:jc w:val="center"/>
            </w:pPr>
            <w:r w:rsidRPr="00405417">
              <w:t>0x1</w:t>
            </w:r>
          </w:p>
        </w:tc>
        <w:tc>
          <w:tcPr>
            <w:tcW w:w="1985" w:type="dxa"/>
          </w:tcPr>
          <w:p w14:paraId="085122CE" w14:textId="77777777" w:rsidR="00BB429F" w:rsidRPr="00551E5C" w:rsidRDefault="00BB429F" w:rsidP="00A93FFD">
            <w:pPr>
              <w:jc w:val="center"/>
            </w:pPr>
            <w:r w:rsidRPr="00551E5C">
              <w:t>Response</w:t>
            </w:r>
          </w:p>
        </w:tc>
        <w:tc>
          <w:tcPr>
            <w:tcW w:w="5193" w:type="dxa"/>
          </w:tcPr>
          <w:p w14:paraId="2BB0E160" w14:textId="77777777" w:rsidR="00BB429F" w:rsidRPr="00405417" w:rsidRDefault="00BB429F" w:rsidP="00A93FFD">
            <w:pPr>
              <w:jc w:val="center"/>
            </w:pPr>
            <w:r w:rsidRPr="00405417">
              <w:t>Bad header</w:t>
            </w:r>
          </w:p>
        </w:tc>
      </w:tr>
      <w:tr w:rsidR="00BB429F" w:rsidRPr="00405417" w14:paraId="61BF52BA" w14:textId="77777777" w:rsidTr="00BB429F">
        <w:tc>
          <w:tcPr>
            <w:tcW w:w="1838" w:type="dxa"/>
          </w:tcPr>
          <w:p w14:paraId="3DBCC3A6" w14:textId="77777777" w:rsidR="00BB429F" w:rsidRPr="00405417" w:rsidRDefault="00BB429F" w:rsidP="00A93FFD">
            <w:pPr>
              <w:jc w:val="center"/>
            </w:pPr>
            <w:r w:rsidRPr="00405417">
              <w:t>0x2</w:t>
            </w:r>
          </w:p>
        </w:tc>
        <w:tc>
          <w:tcPr>
            <w:tcW w:w="1985" w:type="dxa"/>
          </w:tcPr>
          <w:p w14:paraId="0DAA9B90" w14:textId="6BB53FC3" w:rsidR="00BB429F" w:rsidRPr="00551E5C" w:rsidRDefault="00067A7B" w:rsidP="00A93FFD">
            <w:pPr>
              <w:jc w:val="center"/>
            </w:pPr>
            <w:r>
              <w:t>n/a</w:t>
            </w:r>
          </w:p>
        </w:tc>
        <w:tc>
          <w:tcPr>
            <w:tcW w:w="5193" w:type="dxa"/>
          </w:tcPr>
          <w:p w14:paraId="651E9823" w14:textId="1B70F494" w:rsidR="00BB429F" w:rsidRPr="00551E5C" w:rsidRDefault="00067A7B" w:rsidP="009C7D1F">
            <w:pPr>
              <w:jc w:val="center"/>
            </w:pPr>
            <w:proofErr w:type="spellStart"/>
            <w:r>
              <w:t>Rsvd</w:t>
            </w:r>
            <w:proofErr w:type="spellEnd"/>
            <w:r>
              <w:t>.</w:t>
            </w:r>
          </w:p>
        </w:tc>
      </w:tr>
      <w:tr w:rsidR="00BB429F" w:rsidRPr="00405417" w14:paraId="4FE69A54" w14:textId="77777777" w:rsidTr="00BB429F">
        <w:tc>
          <w:tcPr>
            <w:tcW w:w="1838" w:type="dxa"/>
          </w:tcPr>
          <w:p w14:paraId="03D58583" w14:textId="77777777" w:rsidR="00BB429F" w:rsidRPr="00405417" w:rsidRDefault="00BB429F" w:rsidP="00A93FFD">
            <w:pPr>
              <w:jc w:val="center"/>
            </w:pPr>
            <w:r w:rsidRPr="00405417">
              <w:t>0x3</w:t>
            </w:r>
          </w:p>
        </w:tc>
        <w:tc>
          <w:tcPr>
            <w:tcW w:w="1985" w:type="dxa"/>
          </w:tcPr>
          <w:p w14:paraId="316FA132" w14:textId="1F1E1728" w:rsidR="00BB429F" w:rsidRPr="00551E5C" w:rsidRDefault="00067A7B" w:rsidP="00A93FFD">
            <w:pPr>
              <w:jc w:val="center"/>
            </w:pPr>
            <w:r>
              <w:t>n/a</w:t>
            </w:r>
          </w:p>
        </w:tc>
        <w:tc>
          <w:tcPr>
            <w:tcW w:w="5193" w:type="dxa"/>
          </w:tcPr>
          <w:p w14:paraId="2287D442" w14:textId="075D2634" w:rsidR="00BB429F" w:rsidRPr="00551E5C" w:rsidRDefault="00067A7B" w:rsidP="00A93FFD">
            <w:pPr>
              <w:jc w:val="center"/>
            </w:pPr>
            <w:proofErr w:type="spellStart"/>
            <w:r>
              <w:t>Rsvd</w:t>
            </w:r>
            <w:proofErr w:type="spellEnd"/>
            <w:r>
              <w:t>.</w:t>
            </w:r>
          </w:p>
        </w:tc>
      </w:tr>
      <w:tr w:rsidR="00BB429F" w:rsidRPr="00405417" w14:paraId="493845DE" w14:textId="77777777" w:rsidTr="00BB429F">
        <w:tc>
          <w:tcPr>
            <w:tcW w:w="1838" w:type="dxa"/>
          </w:tcPr>
          <w:p w14:paraId="5CBB64C0" w14:textId="77777777" w:rsidR="00BB429F" w:rsidRPr="00405417" w:rsidRDefault="00BB429F" w:rsidP="00A93FFD">
            <w:pPr>
              <w:jc w:val="center"/>
            </w:pPr>
            <w:r w:rsidRPr="00405417">
              <w:t>0x4</w:t>
            </w:r>
          </w:p>
        </w:tc>
        <w:tc>
          <w:tcPr>
            <w:tcW w:w="1985" w:type="dxa"/>
          </w:tcPr>
          <w:p w14:paraId="1C150A98" w14:textId="77777777" w:rsidR="00BB429F" w:rsidRPr="00551E5C" w:rsidRDefault="00BB429F" w:rsidP="00A93FFD">
            <w:pPr>
              <w:jc w:val="center"/>
            </w:pPr>
            <w:r w:rsidRPr="00551E5C">
              <w:t>Response</w:t>
            </w:r>
          </w:p>
        </w:tc>
        <w:tc>
          <w:tcPr>
            <w:tcW w:w="5193" w:type="dxa"/>
          </w:tcPr>
          <w:p w14:paraId="6E4431D2" w14:textId="24CBED6F" w:rsidR="00BB429F" w:rsidRPr="00551E5C" w:rsidRDefault="00BB429F" w:rsidP="00067A7B">
            <w:pPr>
              <w:jc w:val="center"/>
            </w:pPr>
            <w:r w:rsidRPr="00551E5C">
              <w:t xml:space="preserve">Bus error on </w:t>
            </w:r>
            <w:r w:rsidR="00067A7B">
              <w:t>read</w:t>
            </w:r>
          </w:p>
        </w:tc>
      </w:tr>
      <w:tr w:rsidR="00067A7B" w:rsidRPr="00405417" w14:paraId="6B1EF168" w14:textId="77777777" w:rsidTr="00C64C8E">
        <w:trPr>
          <w:trHeight w:val="117"/>
        </w:trPr>
        <w:tc>
          <w:tcPr>
            <w:tcW w:w="1838" w:type="dxa"/>
          </w:tcPr>
          <w:p w14:paraId="0EDD23CD" w14:textId="77777777" w:rsidR="00067A7B" w:rsidRPr="00405417" w:rsidRDefault="00067A7B" w:rsidP="00A93FFD">
            <w:pPr>
              <w:jc w:val="center"/>
            </w:pPr>
            <w:r w:rsidRPr="00405417">
              <w:t>0x5</w:t>
            </w:r>
          </w:p>
        </w:tc>
        <w:tc>
          <w:tcPr>
            <w:tcW w:w="1985" w:type="dxa"/>
          </w:tcPr>
          <w:p w14:paraId="54B33442" w14:textId="59A95D2C" w:rsidR="00067A7B" w:rsidRPr="00551E5C" w:rsidRDefault="00067A7B" w:rsidP="00A93FFD">
            <w:pPr>
              <w:jc w:val="center"/>
            </w:pPr>
            <w:r w:rsidRPr="00551E5C">
              <w:t>Response</w:t>
            </w:r>
          </w:p>
        </w:tc>
        <w:tc>
          <w:tcPr>
            <w:tcW w:w="5193" w:type="dxa"/>
          </w:tcPr>
          <w:p w14:paraId="79E89812" w14:textId="51683AE6" w:rsidR="00067A7B" w:rsidRPr="00551E5C" w:rsidRDefault="00067A7B" w:rsidP="00152E2D">
            <w:pPr>
              <w:jc w:val="center"/>
            </w:pPr>
            <w:r w:rsidRPr="00551E5C">
              <w:t>Bus error on write</w:t>
            </w:r>
          </w:p>
        </w:tc>
      </w:tr>
      <w:tr w:rsidR="00067A7B" w:rsidRPr="00405417" w14:paraId="47F5AFB2" w14:textId="77777777" w:rsidTr="00BB429F">
        <w:tc>
          <w:tcPr>
            <w:tcW w:w="1838" w:type="dxa"/>
          </w:tcPr>
          <w:p w14:paraId="1D202130" w14:textId="77777777" w:rsidR="00067A7B" w:rsidRPr="00405417" w:rsidRDefault="00067A7B" w:rsidP="00A93FFD">
            <w:pPr>
              <w:jc w:val="center"/>
            </w:pPr>
            <w:r w:rsidRPr="00405417">
              <w:t>0x6</w:t>
            </w:r>
          </w:p>
        </w:tc>
        <w:tc>
          <w:tcPr>
            <w:tcW w:w="1985" w:type="dxa"/>
          </w:tcPr>
          <w:p w14:paraId="74A5F265" w14:textId="5D8F47A1" w:rsidR="00067A7B" w:rsidRPr="00551E5C" w:rsidRDefault="00067A7B" w:rsidP="00A93FFD">
            <w:pPr>
              <w:jc w:val="center"/>
            </w:pPr>
            <w:r w:rsidRPr="00551E5C">
              <w:t>Response</w:t>
            </w:r>
          </w:p>
        </w:tc>
        <w:tc>
          <w:tcPr>
            <w:tcW w:w="5193" w:type="dxa"/>
          </w:tcPr>
          <w:p w14:paraId="1D51033B" w14:textId="59A831BB" w:rsidR="00067A7B" w:rsidRPr="00551E5C" w:rsidRDefault="00067A7B" w:rsidP="00152E2D">
            <w:pPr>
              <w:jc w:val="center"/>
            </w:pPr>
            <w:r w:rsidRPr="00551E5C">
              <w:t>Bus timeout on read (256 IP</w:t>
            </w:r>
            <w:r>
              <w:t>b</w:t>
            </w:r>
            <w:r w:rsidRPr="00551E5C">
              <w:t>us clock cycles)</w:t>
            </w:r>
            <w:bookmarkStart w:id="16" w:name="_Ref224396855"/>
            <w:r w:rsidRPr="00551E5C">
              <w:rPr>
                <w:rStyle w:val="FootnoteReference"/>
              </w:rPr>
              <w:footnoteReference w:id="1"/>
            </w:r>
            <w:bookmarkEnd w:id="16"/>
          </w:p>
        </w:tc>
      </w:tr>
      <w:tr w:rsidR="00067A7B" w:rsidRPr="00405417" w14:paraId="013D08D2" w14:textId="77777777" w:rsidTr="00BB429F">
        <w:tc>
          <w:tcPr>
            <w:tcW w:w="1838" w:type="dxa"/>
          </w:tcPr>
          <w:p w14:paraId="37622185" w14:textId="77777777" w:rsidR="00067A7B" w:rsidRPr="00405417" w:rsidRDefault="00067A7B" w:rsidP="00A93FFD">
            <w:pPr>
              <w:jc w:val="center"/>
            </w:pPr>
            <w:r w:rsidRPr="00405417">
              <w:t>0x7</w:t>
            </w:r>
          </w:p>
        </w:tc>
        <w:tc>
          <w:tcPr>
            <w:tcW w:w="1985" w:type="dxa"/>
          </w:tcPr>
          <w:p w14:paraId="4AACCDB2" w14:textId="37B59897" w:rsidR="00067A7B" w:rsidRPr="00551E5C" w:rsidRDefault="00067A7B" w:rsidP="00A93FFD">
            <w:pPr>
              <w:jc w:val="center"/>
            </w:pPr>
            <w:r w:rsidRPr="00551E5C">
              <w:t>Response</w:t>
            </w:r>
          </w:p>
        </w:tc>
        <w:tc>
          <w:tcPr>
            <w:tcW w:w="5193" w:type="dxa"/>
          </w:tcPr>
          <w:p w14:paraId="625C1275" w14:textId="6E9D6EBE" w:rsidR="00067A7B" w:rsidRPr="00551E5C" w:rsidRDefault="00067A7B" w:rsidP="00A93FFD">
            <w:pPr>
              <w:jc w:val="center"/>
            </w:pPr>
            <w:r w:rsidRPr="00551E5C">
              <w:t>Bus timeout on write (256 IP</w:t>
            </w:r>
            <w:r>
              <w:t>b</w:t>
            </w:r>
            <w:r w:rsidRPr="00551E5C">
              <w:t>us clock cycles)</w:t>
            </w:r>
            <w:r w:rsidRPr="00551E5C">
              <w:fldChar w:fldCharType="begin"/>
            </w:r>
            <w:r w:rsidRPr="00551E5C">
              <w:instrText xml:space="preserve"> NOTEREF _Ref224396855 \f \h </w:instrText>
            </w:r>
            <w:r w:rsidRPr="00551E5C">
              <w:fldChar w:fldCharType="separate"/>
            </w:r>
            <w:r w:rsidR="002F7040" w:rsidRPr="002F7040">
              <w:rPr>
                <w:rStyle w:val="FootnoteReference"/>
              </w:rPr>
              <w:t>1</w:t>
            </w:r>
            <w:r w:rsidRPr="00551E5C">
              <w:fldChar w:fldCharType="end"/>
            </w:r>
          </w:p>
        </w:tc>
      </w:tr>
      <w:tr w:rsidR="00067A7B" w:rsidRPr="00405417" w14:paraId="75A196E8" w14:textId="77777777" w:rsidTr="00BB429F">
        <w:tc>
          <w:tcPr>
            <w:tcW w:w="1838" w:type="dxa"/>
          </w:tcPr>
          <w:p w14:paraId="1D880C80" w14:textId="77777777" w:rsidR="00067A7B" w:rsidRPr="00405417" w:rsidRDefault="00067A7B" w:rsidP="00A93FFD">
            <w:pPr>
              <w:jc w:val="center"/>
            </w:pPr>
            <w:r w:rsidRPr="00405417">
              <w:t>0x8</w:t>
            </w:r>
          </w:p>
        </w:tc>
        <w:tc>
          <w:tcPr>
            <w:tcW w:w="1985" w:type="dxa"/>
          </w:tcPr>
          <w:p w14:paraId="0754446D" w14:textId="77777777" w:rsidR="00067A7B" w:rsidRPr="00551E5C" w:rsidRDefault="00067A7B" w:rsidP="00A93FFD">
            <w:pPr>
              <w:jc w:val="center"/>
            </w:pPr>
            <w:r w:rsidRPr="00551E5C">
              <w:t>n/a</w:t>
            </w:r>
          </w:p>
        </w:tc>
        <w:tc>
          <w:tcPr>
            <w:tcW w:w="5193" w:type="dxa"/>
          </w:tcPr>
          <w:p w14:paraId="46D1B1DF" w14:textId="77777777" w:rsidR="00067A7B" w:rsidRPr="00551E5C" w:rsidRDefault="00067A7B" w:rsidP="00A93FFD">
            <w:pPr>
              <w:jc w:val="center"/>
            </w:pPr>
            <w:proofErr w:type="spellStart"/>
            <w:r w:rsidRPr="00551E5C">
              <w:t>Rsvd</w:t>
            </w:r>
            <w:proofErr w:type="spellEnd"/>
            <w:r w:rsidRPr="00551E5C">
              <w:t>.</w:t>
            </w:r>
          </w:p>
        </w:tc>
      </w:tr>
      <w:tr w:rsidR="00067A7B" w:rsidRPr="00405417" w14:paraId="443A092F" w14:textId="77777777" w:rsidTr="00BB429F">
        <w:tc>
          <w:tcPr>
            <w:tcW w:w="1838" w:type="dxa"/>
          </w:tcPr>
          <w:p w14:paraId="5327312D" w14:textId="77777777" w:rsidR="00067A7B" w:rsidRPr="00405417" w:rsidRDefault="00067A7B" w:rsidP="00A93FFD">
            <w:pPr>
              <w:jc w:val="center"/>
            </w:pPr>
            <w:r w:rsidRPr="00405417">
              <w:t>0x9</w:t>
            </w:r>
          </w:p>
        </w:tc>
        <w:tc>
          <w:tcPr>
            <w:tcW w:w="1985" w:type="dxa"/>
          </w:tcPr>
          <w:p w14:paraId="21965E98" w14:textId="77777777" w:rsidR="00067A7B" w:rsidRPr="00551E5C" w:rsidRDefault="00067A7B" w:rsidP="00A93FFD">
            <w:pPr>
              <w:jc w:val="center"/>
            </w:pPr>
            <w:r w:rsidRPr="00551E5C">
              <w:t>n/a</w:t>
            </w:r>
          </w:p>
        </w:tc>
        <w:tc>
          <w:tcPr>
            <w:tcW w:w="5193" w:type="dxa"/>
          </w:tcPr>
          <w:p w14:paraId="20B7BF7E" w14:textId="77777777" w:rsidR="00067A7B" w:rsidRPr="00551E5C" w:rsidRDefault="00067A7B" w:rsidP="00A93FFD">
            <w:pPr>
              <w:jc w:val="center"/>
            </w:pPr>
            <w:proofErr w:type="spellStart"/>
            <w:r w:rsidRPr="00551E5C">
              <w:t>Rsvd</w:t>
            </w:r>
            <w:proofErr w:type="spellEnd"/>
            <w:r w:rsidRPr="00551E5C">
              <w:t>.</w:t>
            </w:r>
          </w:p>
        </w:tc>
      </w:tr>
      <w:tr w:rsidR="00067A7B" w:rsidRPr="00405417" w14:paraId="2887E7D7" w14:textId="77777777" w:rsidTr="00BB429F">
        <w:tc>
          <w:tcPr>
            <w:tcW w:w="1838" w:type="dxa"/>
          </w:tcPr>
          <w:p w14:paraId="017F23B3" w14:textId="77777777" w:rsidR="00067A7B" w:rsidRPr="00405417" w:rsidRDefault="00067A7B" w:rsidP="00A93FFD">
            <w:pPr>
              <w:jc w:val="center"/>
            </w:pPr>
            <w:r w:rsidRPr="00405417">
              <w:t>0xa</w:t>
            </w:r>
          </w:p>
        </w:tc>
        <w:tc>
          <w:tcPr>
            <w:tcW w:w="1985" w:type="dxa"/>
          </w:tcPr>
          <w:p w14:paraId="0589326B" w14:textId="77777777" w:rsidR="00067A7B" w:rsidRPr="00551E5C" w:rsidRDefault="00067A7B" w:rsidP="00A93FFD">
            <w:pPr>
              <w:jc w:val="center"/>
            </w:pPr>
            <w:r w:rsidRPr="00551E5C">
              <w:t>n/a</w:t>
            </w:r>
          </w:p>
        </w:tc>
        <w:tc>
          <w:tcPr>
            <w:tcW w:w="5193" w:type="dxa"/>
          </w:tcPr>
          <w:p w14:paraId="7B5FE2AC" w14:textId="77777777" w:rsidR="00067A7B" w:rsidRPr="00551E5C" w:rsidRDefault="00067A7B" w:rsidP="00A93FFD">
            <w:pPr>
              <w:jc w:val="center"/>
            </w:pPr>
            <w:proofErr w:type="spellStart"/>
            <w:r w:rsidRPr="00551E5C">
              <w:t>Rsvd</w:t>
            </w:r>
            <w:proofErr w:type="spellEnd"/>
            <w:r w:rsidRPr="00551E5C">
              <w:t>.</w:t>
            </w:r>
          </w:p>
        </w:tc>
      </w:tr>
      <w:tr w:rsidR="00067A7B" w:rsidRPr="00405417" w14:paraId="25940D6F" w14:textId="77777777" w:rsidTr="00BB429F">
        <w:tc>
          <w:tcPr>
            <w:tcW w:w="1838" w:type="dxa"/>
          </w:tcPr>
          <w:p w14:paraId="00D5E75F" w14:textId="77777777" w:rsidR="00067A7B" w:rsidRPr="00405417" w:rsidRDefault="00067A7B" w:rsidP="00A93FFD">
            <w:pPr>
              <w:jc w:val="center"/>
            </w:pPr>
            <w:r w:rsidRPr="00405417">
              <w:t>0xb</w:t>
            </w:r>
          </w:p>
        </w:tc>
        <w:tc>
          <w:tcPr>
            <w:tcW w:w="1985" w:type="dxa"/>
          </w:tcPr>
          <w:p w14:paraId="2919C6D5" w14:textId="77777777" w:rsidR="00067A7B" w:rsidRPr="00551E5C" w:rsidRDefault="00067A7B" w:rsidP="00A93FFD">
            <w:pPr>
              <w:jc w:val="center"/>
            </w:pPr>
            <w:r w:rsidRPr="00551E5C">
              <w:t>n/a</w:t>
            </w:r>
          </w:p>
        </w:tc>
        <w:tc>
          <w:tcPr>
            <w:tcW w:w="5193" w:type="dxa"/>
          </w:tcPr>
          <w:p w14:paraId="5CEDB05F" w14:textId="77777777" w:rsidR="00067A7B" w:rsidRPr="00551E5C" w:rsidRDefault="00067A7B" w:rsidP="00A93FFD">
            <w:pPr>
              <w:jc w:val="center"/>
            </w:pPr>
            <w:proofErr w:type="spellStart"/>
            <w:r w:rsidRPr="00551E5C">
              <w:t>Rsvd</w:t>
            </w:r>
            <w:proofErr w:type="spellEnd"/>
            <w:r w:rsidRPr="00551E5C">
              <w:t>.</w:t>
            </w:r>
          </w:p>
        </w:tc>
      </w:tr>
      <w:tr w:rsidR="00067A7B" w:rsidRPr="00405417" w14:paraId="75B50C71" w14:textId="77777777" w:rsidTr="00BB429F">
        <w:tc>
          <w:tcPr>
            <w:tcW w:w="1838" w:type="dxa"/>
          </w:tcPr>
          <w:p w14:paraId="3BD4201C" w14:textId="77777777" w:rsidR="00067A7B" w:rsidRPr="00405417" w:rsidRDefault="00067A7B" w:rsidP="00A93FFD">
            <w:pPr>
              <w:jc w:val="center"/>
            </w:pPr>
            <w:r w:rsidRPr="00405417">
              <w:t>0xc</w:t>
            </w:r>
          </w:p>
        </w:tc>
        <w:tc>
          <w:tcPr>
            <w:tcW w:w="1985" w:type="dxa"/>
          </w:tcPr>
          <w:p w14:paraId="53E0A245" w14:textId="77777777" w:rsidR="00067A7B" w:rsidRPr="00551E5C" w:rsidRDefault="00067A7B" w:rsidP="00A93FFD">
            <w:pPr>
              <w:jc w:val="center"/>
            </w:pPr>
            <w:r w:rsidRPr="00551E5C">
              <w:t>n/a</w:t>
            </w:r>
          </w:p>
        </w:tc>
        <w:tc>
          <w:tcPr>
            <w:tcW w:w="5193" w:type="dxa"/>
          </w:tcPr>
          <w:p w14:paraId="6BBE1192" w14:textId="77777777" w:rsidR="00067A7B" w:rsidRPr="00551E5C" w:rsidRDefault="00067A7B" w:rsidP="00A93FFD">
            <w:pPr>
              <w:jc w:val="center"/>
            </w:pPr>
            <w:proofErr w:type="spellStart"/>
            <w:r w:rsidRPr="00551E5C">
              <w:t>Rsvd</w:t>
            </w:r>
            <w:proofErr w:type="spellEnd"/>
            <w:r w:rsidRPr="00551E5C">
              <w:t>.</w:t>
            </w:r>
          </w:p>
        </w:tc>
      </w:tr>
      <w:tr w:rsidR="00067A7B" w:rsidRPr="00405417" w14:paraId="1B1E6AB4" w14:textId="77777777" w:rsidTr="00BB429F">
        <w:tc>
          <w:tcPr>
            <w:tcW w:w="1838" w:type="dxa"/>
          </w:tcPr>
          <w:p w14:paraId="3DAB3560" w14:textId="77777777" w:rsidR="00067A7B" w:rsidRPr="00405417" w:rsidRDefault="00067A7B" w:rsidP="00A93FFD">
            <w:pPr>
              <w:jc w:val="center"/>
            </w:pPr>
            <w:r w:rsidRPr="00405417">
              <w:t>0xd</w:t>
            </w:r>
          </w:p>
        </w:tc>
        <w:tc>
          <w:tcPr>
            <w:tcW w:w="1985" w:type="dxa"/>
          </w:tcPr>
          <w:p w14:paraId="6C2B741F" w14:textId="77777777" w:rsidR="00067A7B" w:rsidRPr="00551E5C" w:rsidRDefault="00067A7B" w:rsidP="00A93FFD">
            <w:pPr>
              <w:jc w:val="center"/>
            </w:pPr>
            <w:r w:rsidRPr="00551E5C">
              <w:t>n/a</w:t>
            </w:r>
          </w:p>
        </w:tc>
        <w:tc>
          <w:tcPr>
            <w:tcW w:w="5193" w:type="dxa"/>
          </w:tcPr>
          <w:p w14:paraId="5A12B7B4" w14:textId="77777777" w:rsidR="00067A7B" w:rsidRPr="00551E5C" w:rsidRDefault="00067A7B" w:rsidP="00A93FFD">
            <w:pPr>
              <w:jc w:val="center"/>
            </w:pPr>
            <w:proofErr w:type="spellStart"/>
            <w:r w:rsidRPr="00551E5C">
              <w:t>Rsvd</w:t>
            </w:r>
            <w:proofErr w:type="spellEnd"/>
            <w:r w:rsidRPr="00551E5C">
              <w:t>.</w:t>
            </w:r>
          </w:p>
        </w:tc>
      </w:tr>
      <w:tr w:rsidR="00067A7B" w:rsidRPr="00405417" w14:paraId="392E79F5" w14:textId="77777777" w:rsidTr="00BB429F">
        <w:tc>
          <w:tcPr>
            <w:tcW w:w="1838" w:type="dxa"/>
          </w:tcPr>
          <w:p w14:paraId="78F04DF5" w14:textId="77777777" w:rsidR="00067A7B" w:rsidRPr="00405417" w:rsidRDefault="00067A7B" w:rsidP="00A93FFD">
            <w:pPr>
              <w:jc w:val="center"/>
            </w:pPr>
            <w:r w:rsidRPr="00405417">
              <w:t>0xe</w:t>
            </w:r>
          </w:p>
        </w:tc>
        <w:tc>
          <w:tcPr>
            <w:tcW w:w="1985" w:type="dxa"/>
          </w:tcPr>
          <w:p w14:paraId="35EBB6A7" w14:textId="77777777" w:rsidR="00067A7B" w:rsidRPr="00551E5C" w:rsidRDefault="00067A7B" w:rsidP="00A93FFD">
            <w:pPr>
              <w:jc w:val="center"/>
            </w:pPr>
            <w:r w:rsidRPr="00551E5C">
              <w:t>n/a</w:t>
            </w:r>
          </w:p>
        </w:tc>
        <w:tc>
          <w:tcPr>
            <w:tcW w:w="5193" w:type="dxa"/>
          </w:tcPr>
          <w:p w14:paraId="2ECAE7E1" w14:textId="77777777" w:rsidR="00067A7B" w:rsidRPr="00551E5C" w:rsidRDefault="00067A7B" w:rsidP="00A93FFD">
            <w:pPr>
              <w:jc w:val="center"/>
            </w:pPr>
            <w:proofErr w:type="spellStart"/>
            <w:r w:rsidRPr="00551E5C">
              <w:t>Rsvd</w:t>
            </w:r>
            <w:proofErr w:type="spellEnd"/>
            <w:r w:rsidRPr="00551E5C">
              <w:t>.</w:t>
            </w:r>
          </w:p>
        </w:tc>
      </w:tr>
      <w:tr w:rsidR="00067A7B" w:rsidRPr="00405417" w14:paraId="57EA1D9C" w14:textId="77777777" w:rsidTr="00BB429F">
        <w:tc>
          <w:tcPr>
            <w:tcW w:w="1838" w:type="dxa"/>
          </w:tcPr>
          <w:p w14:paraId="47096FF7" w14:textId="77777777" w:rsidR="00067A7B" w:rsidRPr="00405417" w:rsidRDefault="00067A7B" w:rsidP="00A93FFD">
            <w:pPr>
              <w:jc w:val="center"/>
            </w:pPr>
            <w:r w:rsidRPr="00405417">
              <w:t>0xf</w:t>
            </w:r>
          </w:p>
        </w:tc>
        <w:tc>
          <w:tcPr>
            <w:tcW w:w="1985" w:type="dxa"/>
          </w:tcPr>
          <w:p w14:paraId="501926E7" w14:textId="77777777" w:rsidR="00067A7B" w:rsidRPr="00551E5C" w:rsidRDefault="00067A7B" w:rsidP="00A93FFD">
            <w:pPr>
              <w:jc w:val="center"/>
            </w:pPr>
            <w:r w:rsidRPr="00551E5C">
              <w:t>Request</w:t>
            </w:r>
          </w:p>
        </w:tc>
        <w:tc>
          <w:tcPr>
            <w:tcW w:w="5193" w:type="dxa"/>
          </w:tcPr>
          <w:p w14:paraId="6FF65364" w14:textId="77777777" w:rsidR="00067A7B" w:rsidRPr="00551E5C" w:rsidRDefault="00067A7B" w:rsidP="00A93FFD">
            <w:pPr>
              <w:jc w:val="center"/>
            </w:pPr>
            <w:r w:rsidRPr="00551E5C">
              <w:t>Outbound request</w:t>
            </w:r>
          </w:p>
        </w:tc>
      </w:tr>
    </w:tbl>
    <w:p w14:paraId="4B7ED44B" w14:textId="77777777" w:rsidR="00E37821" w:rsidRPr="00405417" w:rsidRDefault="00E37821" w:rsidP="00A852D8"/>
    <w:p w14:paraId="0A18144E" w14:textId="77777777" w:rsidR="00996217" w:rsidRPr="00405417" w:rsidRDefault="00996217" w:rsidP="00996217">
      <w:pPr>
        <w:pStyle w:val="Heading2"/>
      </w:pPr>
      <w:bookmarkStart w:id="17" w:name="_Toc224355894"/>
      <w:bookmarkStart w:id="18" w:name="_Toc224356034"/>
      <w:r w:rsidRPr="00405417">
        <w:t>Read transaction (Type ID = 0x0)</w:t>
      </w:r>
      <w:bookmarkEnd w:id="17"/>
      <w:bookmarkEnd w:id="18"/>
    </w:p>
    <w:p w14:paraId="58CFB453" w14:textId="77777777" w:rsidR="00996217" w:rsidRPr="00405417" w:rsidRDefault="007B6163" w:rsidP="00996217">
      <w:pPr>
        <w:rPr>
          <w:b/>
          <w:i/>
        </w:rPr>
      </w:pPr>
      <w:r w:rsidRPr="00405417">
        <w:rPr>
          <w:b/>
          <w:i/>
        </w:rPr>
        <w:t>Request</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7B6163" w:rsidRPr="00405417" w14:paraId="4C189F2D" w14:textId="77777777" w:rsidTr="007B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3345B2A3" w14:textId="77777777" w:rsidR="007B6163" w:rsidRPr="00405417" w:rsidRDefault="007B6163" w:rsidP="00FE027C">
            <w:pPr>
              <w:rPr>
                <w:sz w:val="20"/>
                <w:szCs w:val="20"/>
              </w:rPr>
            </w:pPr>
          </w:p>
        </w:tc>
        <w:tc>
          <w:tcPr>
            <w:tcW w:w="1056" w:type="dxa"/>
            <w:tcBorders>
              <w:bottom w:val="single" w:sz="4" w:space="0" w:color="000000" w:themeColor="text1"/>
              <w:right w:val="nil"/>
            </w:tcBorders>
          </w:tcPr>
          <w:p w14:paraId="13E2F2EE"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048E5487"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634D7E21"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2EECB5F2"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4A0CC55A"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66FBEFA0"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6A24B679"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1D7928A2"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7B6163" w:rsidRPr="00405417" w14:paraId="28BDD9B1"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79F5065" w14:textId="77777777" w:rsidR="007B6163" w:rsidRPr="00405417" w:rsidRDefault="007B6163" w:rsidP="00FE027C">
            <w:pPr>
              <w:rPr>
                <w:b/>
                <w:sz w:val="16"/>
                <w:szCs w:val="16"/>
              </w:rPr>
            </w:pPr>
            <w:r w:rsidRPr="00405417">
              <w:rPr>
                <w:b/>
                <w:sz w:val="16"/>
                <w:szCs w:val="16"/>
              </w:rPr>
              <w:t>Word 0</w:t>
            </w:r>
          </w:p>
        </w:tc>
        <w:tc>
          <w:tcPr>
            <w:tcW w:w="1056" w:type="dxa"/>
            <w:tcBorders>
              <w:right w:val="single" w:sz="4" w:space="0" w:color="000000" w:themeColor="text1"/>
            </w:tcBorders>
          </w:tcPr>
          <w:p w14:paraId="65DC24BB" w14:textId="77777777" w:rsidR="007B6163" w:rsidRPr="00405417" w:rsidRDefault="007B6163" w:rsidP="007B616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497A054E" w14:textId="77777777" w:rsidR="007B6163" w:rsidRPr="00405417" w:rsidRDefault="007B6163" w:rsidP="007B616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692A6656" w14:textId="77777777" w:rsidR="007B6163" w:rsidRPr="00405417" w:rsidRDefault="007B6163" w:rsidP="007B616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READ_SIZE</w:t>
            </w:r>
          </w:p>
        </w:tc>
        <w:tc>
          <w:tcPr>
            <w:tcW w:w="1056" w:type="dxa"/>
            <w:tcBorders>
              <w:left w:val="single" w:sz="4" w:space="0" w:color="000000" w:themeColor="text1"/>
              <w:right w:val="single" w:sz="4" w:space="0" w:color="000000" w:themeColor="text1"/>
            </w:tcBorders>
          </w:tcPr>
          <w:p w14:paraId="1AA4EBC1" w14:textId="77777777" w:rsidR="007B6163" w:rsidRPr="00405417" w:rsidRDefault="007B6163" w:rsidP="007B6163">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0</w:t>
            </w:r>
          </w:p>
        </w:tc>
        <w:tc>
          <w:tcPr>
            <w:tcW w:w="1057" w:type="dxa"/>
            <w:tcBorders>
              <w:left w:val="single" w:sz="4" w:space="0" w:color="000000" w:themeColor="text1"/>
            </w:tcBorders>
          </w:tcPr>
          <w:p w14:paraId="43F4FDEA" w14:textId="77777777" w:rsidR="007B6163" w:rsidRPr="00405417" w:rsidRDefault="007B6163" w:rsidP="007B616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w:t>
            </w:r>
            <w:r w:rsidR="00806BE3" w:rsidRPr="00405417">
              <w:rPr>
                <w:sz w:val="16"/>
                <w:szCs w:val="16"/>
              </w:rPr>
              <w:t xml:space="preserve"> </w:t>
            </w:r>
            <w:r w:rsidRPr="00405417">
              <w:rPr>
                <w:sz w:val="16"/>
                <w:szCs w:val="16"/>
              </w:rPr>
              <w:t>0xf</w:t>
            </w:r>
          </w:p>
        </w:tc>
      </w:tr>
      <w:tr w:rsidR="007B6163" w:rsidRPr="00405417" w14:paraId="387F56A8" w14:textId="77777777" w:rsidTr="007B6163">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655336B" w14:textId="77777777" w:rsidR="007B6163" w:rsidRPr="00405417" w:rsidRDefault="007B6163" w:rsidP="00FE027C">
            <w:pPr>
              <w:rPr>
                <w:b/>
                <w:sz w:val="16"/>
                <w:szCs w:val="16"/>
              </w:rPr>
            </w:pPr>
            <w:r w:rsidRPr="00405417">
              <w:rPr>
                <w:b/>
                <w:sz w:val="16"/>
                <w:szCs w:val="16"/>
              </w:rPr>
              <w:t>Word 1</w:t>
            </w:r>
          </w:p>
        </w:tc>
        <w:tc>
          <w:tcPr>
            <w:tcW w:w="8449" w:type="dxa"/>
            <w:gridSpan w:val="8"/>
          </w:tcPr>
          <w:p w14:paraId="5DA25AB9" w14:textId="77777777" w:rsidR="007B6163" w:rsidRPr="00405417" w:rsidRDefault="007B6163" w:rsidP="007B616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BASE_ADDRESS</w:t>
            </w:r>
          </w:p>
        </w:tc>
      </w:tr>
    </w:tbl>
    <w:p w14:paraId="082C30A5" w14:textId="77777777" w:rsidR="00BE6A8C" w:rsidRPr="00405417" w:rsidRDefault="00BE6A8C" w:rsidP="00996217">
      <w:pPr>
        <w:rPr>
          <w:sz w:val="8"/>
          <w:szCs w:val="8"/>
        </w:rPr>
      </w:pPr>
    </w:p>
    <w:p w14:paraId="2252D39B" w14:textId="77777777" w:rsidR="00996217" w:rsidRPr="00405417" w:rsidRDefault="00996217" w:rsidP="00996217">
      <w:pPr>
        <w:rPr>
          <w:b/>
          <w:i/>
        </w:rPr>
      </w:pPr>
      <w:r w:rsidRPr="00405417">
        <w:rPr>
          <w:b/>
          <w:i/>
        </w:rPr>
        <w:t>Response</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7B6163" w:rsidRPr="00405417" w14:paraId="7E0E20EA" w14:textId="77777777" w:rsidTr="00F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5E8C947C" w14:textId="77777777" w:rsidR="007B6163" w:rsidRPr="00405417" w:rsidRDefault="007B6163" w:rsidP="00FE027C">
            <w:pPr>
              <w:rPr>
                <w:sz w:val="20"/>
                <w:szCs w:val="20"/>
              </w:rPr>
            </w:pPr>
          </w:p>
        </w:tc>
        <w:tc>
          <w:tcPr>
            <w:tcW w:w="1056" w:type="dxa"/>
            <w:tcBorders>
              <w:bottom w:val="single" w:sz="4" w:space="0" w:color="000000" w:themeColor="text1"/>
              <w:right w:val="nil"/>
            </w:tcBorders>
          </w:tcPr>
          <w:p w14:paraId="52293535"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11EB1C21"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03A2EAB8"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1C134852"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2ACA4376"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2C8ADF42"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66A3B533" w14:textId="77777777" w:rsidR="007B6163" w:rsidRPr="00405417" w:rsidRDefault="007B616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316B57A5" w14:textId="77777777" w:rsidR="007B6163" w:rsidRPr="00405417" w:rsidRDefault="007B616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7B6163" w:rsidRPr="00405417" w14:paraId="0E3CDF51"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7F11B840" w14:textId="77777777" w:rsidR="007B6163" w:rsidRPr="00405417" w:rsidRDefault="007B6163" w:rsidP="00FE027C">
            <w:pPr>
              <w:rPr>
                <w:b/>
                <w:sz w:val="16"/>
                <w:szCs w:val="16"/>
              </w:rPr>
            </w:pPr>
            <w:r w:rsidRPr="00405417">
              <w:rPr>
                <w:b/>
                <w:sz w:val="16"/>
                <w:szCs w:val="16"/>
              </w:rPr>
              <w:t>Word 0</w:t>
            </w:r>
          </w:p>
        </w:tc>
        <w:tc>
          <w:tcPr>
            <w:tcW w:w="1056" w:type="dxa"/>
            <w:tcBorders>
              <w:right w:val="single" w:sz="4" w:space="0" w:color="000000" w:themeColor="text1"/>
            </w:tcBorders>
          </w:tcPr>
          <w:p w14:paraId="65D66A35" w14:textId="77777777" w:rsidR="007B6163" w:rsidRPr="00405417" w:rsidRDefault="007B616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6DB54FF0" w14:textId="77777777" w:rsidR="007B6163" w:rsidRPr="00405417" w:rsidRDefault="007B616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5FC89E79" w14:textId="77777777" w:rsidR="007B6163" w:rsidRPr="00405417" w:rsidRDefault="007B6163" w:rsidP="007B616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READ_SIZE</w:t>
            </w:r>
          </w:p>
        </w:tc>
        <w:tc>
          <w:tcPr>
            <w:tcW w:w="1056" w:type="dxa"/>
            <w:tcBorders>
              <w:left w:val="single" w:sz="4" w:space="0" w:color="000000" w:themeColor="text1"/>
              <w:right w:val="single" w:sz="4" w:space="0" w:color="000000" w:themeColor="text1"/>
            </w:tcBorders>
          </w:tcPr>
          <w:p w14:paraId="2E748490" w14:textId="77777777" w:rsidR="007B6163" w:rsidRPr="00405417" w:rsidRDefault="007B6163" w:rsidP="00FE027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0</w:t>
            </w:r>
          </w:p>
        </w:tc>
        <w:tc>
          <w:tcPr>
            <w:tcW w:w="1057" w:type="dxa"/>
            <w:tcBorders>
              <w:left w:val="single" w:sz="4" w:space="0" w:color="000000" w:themeColor="text1"/>
            </w:tcBorders>
          </w:tcPr>
          <w:p w14:paraId="470E64C6" w14:textId="77777777" w:rsidR="007B6163" w:rsidRPr="00405417" w:rsidRDefault="007B6163" w:rsidP="00806BE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w:t>
            </w:r>
            <w:r w:rsidR="00806BE3" w:rsidRPr="00405417">
              <w:rPr>
                <w:sz w:val="16"/>
                <w:szCs w:val="16"/>
              </w:rPr>
              <w:t xml:space="preserve"> </w:t>
            </w:r>
            <w:r w:rsidR="003D0F3A" w:rsidRPr="00405417">
              <w:rPr>
                <w:sz w:val="16"/>
                <w:szCs w:val="16"/>
              </w:rPr>
              <w:t>0</w:t>
            </w:r>
          </w:p>
        </w:tc>
      </w:tr>
      <w:tr w:rsidR="007B6163" w:rsidRPr="00405417" w14:paraId="54ED9374"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504FE2AB" w14:textId="77777777" w:rsidR="007B6163" w:rsidRPr="00405417" w:rsidRDefault="007B6163" w:rsidP="00FE027C">
            <w:pPr>
              <w:rPr>
                <w:b/>
                <w:sz w:val="16"/>
                <w:szCs w:val="16"/>
              </w:rPr>
            </w:pPr>
            <w:r w:rsidRPr="00405417">
              <w:rPr>
                <w:b/>
                <w:sz w:val="16"/>
                <w:szCs w:val="16"/>
              </w:rPr>
              <w:t>Word 1</w:t>
            </w:r>
          </w:p>
        </w:tc>
        <w:tc>
          <w:tcPr>
            <w:tcW w:w="8449" w:type="dxa"/>
            <w:gridSpan w:val="8"/>
          </w:tcPr>
          <w:p w14:paraId="23B79576" w14:textId="77777777" w:rsidR="007B6163" w:rsidRPr="00405417" w:rsidRDefault="007B616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Data read from BASE_ADDRESS</w:t>
            </w:r>
          </w:p>
        </w:tc>
      </w:tr>
      <w:tr w:rsidR="007B6163" w:rsidRPr="00405417" w14:paraId="340CE7EA"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93E9CD6" w14:textId="77777777" w:rsidR="007B6163" w:rsidRPr="00405417" w:rsidRDefault="007B6163" w:rsidP="00FE027C">
            <w:pPr>
              <w:rPr>
                <w:b/>
                <w:sz w:val="16"/>
                <w:szCs w:val="16"/>
              </w:rPr>
            </w:pPr>
            <w:r w:rsidRPr="00405417">
              <w:rPr>
                <w:b/>
                <w:sz w:val="16"/>
                <w:szCs w:val="16"/>
              </w:rPr>
              <w:t>Word 2</w:t>
            </w:r>
          </w:p>
        </w:tc>
        <w:tc>
          <w:tcPr>
            <w:tcW w:w="8449" w:type="dxa"/>
            <w:gridSpan w:val="8"/>
          </w:tcPr>
          <w:p w14:paraId="32139376" w14:textId="77777777" w:rsidR="007B6163" w:rsidRPr="00405417" w:rsidRDefault="007B616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Data read from BASE_ADDRESS + 1</w:t>
            </w:r>
          </w:p>
        </w:tc>
      </w:tr>
      <w:tr w:rsidR="007B6163" w:rsidRPr="00405417" w14:paraId="2CE1BD20"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E29D1E0" w14:textId="77777777" w:rsidR="007B6163" w:rsidRPr="00405417" w:rsidRDefault="007B6163" w:rsidP="00FE027C">
            <w:pPr>
              <w:rPr>
                <w:b/>
                <w:sz w:val="16"/>
                <w:szCs w:val="16"/>
              </w:rPr>
            </w:pPr>
            <w:r w:rsidRPr="00405417">
              <w:rPr>
                <w:b/>
                <w:sz w:val="16"/>
                <w:szCs w:val="16"/>
              </w:rPr>
              <w:t>…</w:t>
            </w:r>
          </w:p>
        </w:tc>
        <w:tc>
          <w:tcPr>
            <w:tcW w:w="8449" w:type="dxa"/>
            <w:gridSpan w:val="8"/>
          </w:tcPr>
          <w:p w14:paraId="55655E5B" w14:textId="77777777" w:rsidR="007B6163" w:rsidRPr="00405417" w:rsidRDefault="007B616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t>
            </w:r>
          </w:p>
        </w:tc>
      </w:tr>
      <w:tr w:rsidR="007B6163" w:rsidRPr="00405417" w14:paraId="0BC0C124"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B2135F6" w14:textId="77777777" w:rsidR="007B6163" w:rsidRPr="00405417" w:rsidRDefault="007B6163" w:rsidP="00FE027C">
            <w:pPr>
              <w:rPr>
                <w:b/>
                <w:sz w:val="16"/>
                <w:szCs w:val="16"/>
              </w:rPr>
            </w:pPr>
            <w:r w:rsidRPr="00405417">
              <w:rPr>
                <w:b/>
                <w:sz w:val="16"/>
                <w:szCs w:val="16"/>
              </w:rPr>
              <w:t>Word n</w:t>
            </w:r>
          </w:p>
        </w:tc>
        <w:tc>
          <w:tcPr>
            <w:tcW w:w="8449" w:type="dxa"/>
            <w:gridSpan w:val="8"/>
          </w:tcPr>
          <w:p w14:paraId="74200730" w14:textId="77777777" w:rsidR="007B6163" w:rsidRPr="00405417" w:rsidRDefault="007B616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Data read from BASE_ADDRESS + (READ_SIZE  - 1)</w:t>
            </w:r>
          </w:p>
        </w:tc>
      </w:tr>
    </w:tbl>
    <w:p w14:paraId="7CBE2990" w14:textId="77777777" w:rsidR="00860344" w:rsidRPr="00405417" w:rsidRDefault="00860344" w:rsidP="00046D31">
      <w:pPr>
        <w:pStyle w:val="Heading2"/>
        <w:numPr>
          <w:ilvl w:val="0"/>
          <w:numId w:val="0"/>
        </w:numPr>
        <w:ind w:left="576"/>
      </w:pPr>
    </w:p>
    <w:p w14:paraId="264D6EF4" w14:textId="77777777" w:rsidR="00996217" w:rsidRPr="00405417" w:rsidRDefault="00996217" w:rsidP="00996217">
      <w:pPr>
        <w:pStyle w:val="Heading2"/>
      </w:pPr>
      <w:bookmarkStart w:id="19" w:name="_Toc224355895"/>
      <w:bookmarkStart w:id="20" w:name="_Toc224356035"/>
      <w:r w:rsidRPr="00405417">
        <w:t>Non-incrementing read transaction (Type ID = 0x2)</w:t>
      </w:r>
      <w:bookmarkEnd w:id="19"/>
      <w:bookmarkEnd w:id="20"/>
    </w:p>
    <w:p w14:paraId="1C18D6AD" w14:textId="4DF11576" w:rsidR="00E37821" w:rsidRPr="00046D31" w:rsidRDefault="00A93FFD" w:rsidP="00046D31">
      <w:pPr>
        <w:jc w:val="both"/>
      </w:pPr>
      <w:r w:rsidRPr="00405417">
        <w:t>The packet formats for this are identical to the standard read transaction above, except the transaction type ID is 0x2. The non-incrementing read is useful for reading from a FIFO.</w:t>
      </w:r>
    </w:p>
    <w:p w14:paraId="7FF0625E" w14:textId="77777777" w:rsidR="00996217" w:rsidRPr="00405417" w:rsidRDefault="00996217" w:rsidP="00996217">
      <w:pPr>
        <w:pStyle w:val="Heading2"/>
      </w:pPr>
      <w:bookmarkStart w:id="21" w:name="_Toc224355896"/>
      <w:bookmarkStart w:id="22" w:name="_Toc224356036"/>
      <w:r w:rsidRPr="00405417">
        <w:t>Write transaction (Type ID = 0x1)</w:t>
      </w:r>
      <w:bookmarkEnd w:id="21"/>
      <w:bookmarkEnd w:id="22"/>
    </w:p>
    <w:p w14:paraId="43FAA0D7" w14:textId="77777777" w:rsidR="00996217" w:rsidRPr="00405417" w:rsidRDefault="00996217" w:rsidP="00996217">
      <w:pPr>
        <w:rPr>
          <w:b/>
          <w:i/>
        </w:rPr>
      </w:pPr>
      <w:r w:rsidRPr="00405417">
        <w:rPr>
          <w:b/>
          <w:i/>
        </w:rPr>
        <w:t>Request</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3D0F3A" w:rsidRPr="00405417" w14:paraId="5ABCB053" w14:textId="77777777" w:rsidTr="00F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00F93924" w14:textId="77777777" w:rsidR="003D0F3A" w:rsidRPr="00405417" w:rsidRDefault="003D0F3A" w:rsidP="00FE027C">
            <w:pPr>
              <w:rPr>
                <w:sz w:val="20"/>
                <w:szCs w:val="20"/>
              </w:rPr>
            </w:pPr>
          </w:p>
        </w:tc>
        <w:tc>
          <w:tcPr>
            <w:tcW w:w="1056" w:type="dxa"/>
            <w:tcBorders>
              <w:bottom w:val="single" w:sz="4" w:space="0" w:color="000000" w:themeColor="text1"/>
              <w:right w:val="nil"/>
            </w:tcBorders>
          </w:tcPr>
          <w:p w14:paraId="7411D62B" w14:textId="77777777" w:rsidR="003D0F3A" w:rsidRPr="00405417" w:rsidRDefault="003D0F3A"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6B522362" w14:textId="77777777" w:rsidR="003D0F3A" w:rsidRPr="00405417" w:rsidRDefault="003D0F3A"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49246468" w14:textId="77777777" w:rsidR="003D0F3A" w:rsidRPr="00405417" w:rsidRDefault="003D0F3A"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142CC2B9" w14:textId="77777777" w:rsidR="003D0F3A" w:rsidRPr="00405417" w:rsidRDefault="003D0F3A"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1436FDFD" w14:textId="77777777" w:rsidR="003D0F3A" w:rsidRPr="00405417" w:rsidRDefault="003D0F3A"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1CBA9107" w14:textId="77777777" w:rsidR="003D0F3A" w:rsidRPr="00405417" w:rsidRDefault="003D0F3A"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3C5A8346" w14:textId="77777777" w:rsidR="003D0F3A" w:rsidRPr="00405417" w:rsidRDefault="003D0F3A"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776AE413" w14:textId="77777777" w:rsidR="003D0F3A" w:rsidRPr="00405417" w:rsidRDefault="003D0F3A"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3D0F3A" w:rsidRPr="00405417" w14:paraId="7724217E"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3C55113" w14:textId="77777777" w:rsidR="003D0F3A" w:rsidRPr="00405417" w:rsidRDefault="003D0F3A" w:rsidP="00FE027C">
            <w:pPr>
              <w:rPr>
                <w:b/>
                <w:sz w:val="16"/>
                <w:szCs w:val="16"/>
              </w:rPr>
            </w:pPr>
            <w:r w:rsidRPr="00405417">
              <w:rPr>
                <w:b/>
                <w:sz w:val="16"/>
                <w:szCs w:val="16"/>
              </w:rPr>
              <w:t>Word 0</w:t>
            </w:r>
          </w:p>
        </w:tc>
        <w:tc>
          <w:tcPr>
            <w:tcW w:w="1056" w:type="dxa"/>
            <w:tcBorders>
              <w:right w:val="single" w:sz="4" w:space="0" w:color="000000" w:themeColor="text1"/>
            </w:tcBorders>
          </w:tcPr>
          <w:p w14:paraId="13C3EF1E"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5EB901A0"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7A804C03" w14:textId="77777777" w:rsidR="003D0F3A" w:rsidRPr="00405417" w:rsidRDefault="003D0F3A" w:rsidP="003D0F3A">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WRITE_SIZE</w:t>
            </w:r>
          </w:p>
        </w:tc>
        <w:tc>
          <w:tcPr>
            <w:tcW w:w="1056" w:type="dxa"/>
            <w:tcBorders>
              <w:left w:val="single" w:sz="4" w:space="0" w:color="000000" w:themeColor="text1"/>
              <w:right w:val="single" w:sz="4" w:space="0" w:color="000000" w:themeColor="text1"/>
            </w:tcBorders>
          </w:tcPr>
          <w:p w14:paraId="26F0F6B8" w14:textId="77777777" w:rsidR="003D0F3A" w:rsidRPr="00405417" w:rsidRDefault="003D0F3A" w:rsidP="003D0F3A">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1</w:t>
            </w:r>
          </w:p>
        </w:tc>
        <w:tc>
          <w:tcPr>
            <w:tcW w:w="1057" w:type="dxa"/>
            <w:tcBorders>
              <w:left w:val="single" w:sz="4" w:space="0" w:color="000000" w:themeColor="text1"/>
            </w:tcBorders>
          </w:tcPr>
          <w:p w14:paraId="0535AC6A"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w:t>
            </w:r>
            <w:r w:rsidR="00806BE3" w:rsidRPr="00405417">
              <w:rPr>
                <w:sz w:val="16"/>
                <w:szCs w:val="16"/>
              </w:rPr>
              <w:t xml:space="preserve"> </w:t>
            </w:r>
            <w:r w:rsidRPr="00405417">
              <w:rPr>
                <w:sz w:val="16"/>
                <w:szCs w:val="16"/>
              </w:rPr>
              <w:t>0xf</w:t>
            </w:r>
          </w:p>
        </w:tc>
      </w:tr>
      <w:tr w:rsidR="003D0F3A" w:rsidRPr="00405417" w14:paraId="255A2F5E"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4025C773" w14:textId="77777777" w:rsidR="003D0F3A" w:rsidRPr="00405417" w:rsidRDefault="003D0F3A" w:rsidP="00FE027C">
            <w:pPr>
              <w:rPr>
                <w:b/>
                <w:sz w:val="16"/>
                <w:szCs w:val="16"/>
              </w:rPr>
            </w:pPr>
            <w:r w:rsidRPr="00405417">
              <w:rPr>
                <w:b/>
                <w:sz w:val="16"/>
                <w:szCs w:val="16"/>
              </w:rPr>
              <w:t>Word 1</w:t>
            </w:r>
          </w:p>
        </w:tc>
        <w:tc>
          <w:tcPr>
            <w:tcW w:w="8449" w:type="dxa"/>
            <w:gridSpan w:val="8"/>
          </w:tcPr>
          <w:p w14:paraId="0461572E"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BASE_ADDRESS</w:t>
            </w:r>
          </w:p>
        </w:tc>
      </w:tr>
      <w:tr w:rsidR="003D0F3A" w:rsidRPr="00405417" w14:paraId="5149C132"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0FD7F0B5" w14:textId="77777777" w:rsidR="003D0F3A" w:rsidRPr="00405417" w:rsidRDefault="003D0F3A" w:rsidP="00FE027C">
            <w:pPr>
              <w:rPr>
                <w:b/>
                <w:sz w:val="16"/>
                <w:szCs w:val="16"/>
              </w:rPr>
            </w:pPr>
            <w:r w:rsidRPr="00405417">
              <w:rPr>
                <w:b/>
                <w:sz w:val="16"/>
                <w:szCs w:val="16"/>
              </w:rPr>
              <w:t>Word 2</w:t>
            </w:r>
          </w:p>
        </w:tc>
        <w:tc>
          <w:tcPr>
            <w:tcW w:w="8449" w:type="dxa"/>
            <w:gridSpan w:val="8"/>
          </w:tcPr>
          <w:p w14:paraId="6A3A1523"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Data for BASE_ADDRESS</w:t>
            </w:r>
          </w:p>
        </w:tc>
      </w:tr>
      <w:tr w:rsidR="003D0F3A" w:rsidRPr="00405417" w14:paraId="6E06C00E"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5858112" w14:textId="77777777" w:rsidR="003D0F3A" w:rsidRPr="00405417" w:rsidRDefault="003D0F3A" w:rsidP="00FE027C">
            <w:pPr>
              <w:rPr>
                <w:b/>
                <w:sz w:val="16"/>
                <w:szCs w:val="16"/>
              </w:rPr>
            </w:pPr>
            <w:r w:rsidRPr="00405417">
              <w:rPr>
                <w:b/>
                <w:sz w:val="16"/>
                <w:szCs w:val="16"/>
              </w:rPr>
              <w:t>Word 3</w:t>
            </w:r>
          </w:p>
        </w:tc>
        <w:tc>
          <w:tcPr>
            <w:tcW w:w="8449" w:type="dxa"/>
            <w:gridSpan w:val="8"/>
          </w:tcPr>
          <w:p w14:paraId="3DB54437"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Data For BASE_ADDRESS + 1</w:t>
            </w:r>
          </w:p>
        </w:tc>
      </w:tr>
      <w:tr w:rsidR="003D0F3A" w:rsidRPr="00405417" w14:paraId="1BD6F6BE"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402BD45" w14:textId="77777777" w:rsidR="003D0F3A" w:rsidRPr="00405417" w:rsidRDefault="003D0F3A" w:rsidP="00FE027C">
            <w:pPr>
              <w:rPr>
                <w:b/>
                <w:sz w:val="16"/>
                <w:szCs w:val="16"/>
              </w:rPr>
            </w:pPr>
            <w:r w:rsidRPr="00405417">
              <w:rPr>
                <w:b/>
                <w:sz w:val="16"/>
                <w:szCs w:val="16"/>
              </w:rPr>
              <w:t>…</w:t>
            </w:r>
          </w:p>
        </w:tc>
        <w:tc>
          <w:tcPr>
            <w:tcW w:w="8449" w:type="dxa"/>
            <w:gridSpan w:val="8"/>
          </w:tcPr>
          <w:p w14:paraId="4823ADFF"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t>
            </w:r>
          </w:p>
        </w:tc>
      </w:tr>
      <w:tr w:rsidR="003D0F3A" w:rsidRPr="00405417" w14:paraId="37188EE0"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20C4881B" w14:textId="77777777" w:rsidR="003D0F3A" w:rsidRPr="00405417" w:rsidRDefault="003D0F3A" w:rsidP="00FE027C">
            <w:pPr>
              <w:rPr>
                <w:b/>
                <w:sz w:val="16"/>
                <w:szCs w:val="16"/>
              </w:rPr>
            </w:pPr>
            <w:r w:rsidRPr="00405417">
              <w:rPr>
                <w:b/>
                <w:sz w:val="16"/>
                <w:szCs w:val="16"/>
              </w:rPr>
              <w:t>Word n</w:t>
            </w:r>
          </w:p>
        </w:tc>
        <w:tc>
          <w:tcPr>
            <w:tcW w:w="8449" w:type="dxa"/>
            <w:gridSpan w:val="8"/>
          </w:tcPr>
          <w:p w14:paraId="2EA62650" w14:textId="77777777" w:rsidR="003D0F3A" w:rsidRPr="00405417" w:rsidRDefault="003D0F3A"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Data for BASE_ADDRESS + (WRITE_SIZE -1)</w:t>
            </w:r>
          </w:p>
        </w:tc>
      </w:tr>
    </w:tbl>
    <w:p w14:paraId="442DE99D" w14:textId="77777777" w:rsidR="00996217" w:rsidRPr="00405417" w:rsidRDefault="00996217" w:rsidP="00996217">
      <w:pPr>
        <w:rPr>
          <w:sz w:val="8"/>
          <w:szCs w:val="8"/>
        </w:rPr>
      </w:pPr>
    </w:p>
    <w:p w14:paraId="3067F564" w14:textId="77777777" w:rsidR="00996217" w:rsidRPr="00405417" w:rsidRDefault="00996217" w:rsidP="00996217">
      <w:pPr>
        <w:rPr>
          <w:b/>
          <w:i/>
        </w:rPr>
      </w:pPr>
      <w:r w:rsidRPr="00405417">
        <w:rPr>
          <w:b/>
          <w:i/>
        </w:rPr>
        <w:t>Response</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806BE3" w:rsidRPr="00405417" w14:paraId="6F028519" w14:textId="77777777" w:rsidTr="00F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1F3DD080" w14:textId="77777777" w:rsidR="00806BE3" w:rsidRPr="00405417" w:rsidRDefault="00806BE3" w:rsidP="00FE027C">
            <w:pPr>
              <w:rPr>
                <w:sz w:val="20"/>
                <w:szCs w:val="20"/>
              </w:rPr>
            </w:pPr>
          </w:p>
        </w:tc>
        <w:tc>
          <w:tcPr>
            <w:tcW w:w="1056" w:type="dxa"/>
            <w:tcBorders>
              <w:bottom w:val="single" w:sz="4" w:space="0" w:color="000000" w:themeColor="text1"/>
              <w:right w:val="nil"/>
            </w:tcBorders>
          </w:tcPr>
          <w:p w14:paraId="217489CE"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0ED76C5F"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79652564"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385865F7"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324C794B"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3AD5ED71"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3C02CE8F"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52BB1ADD"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806BE3" w:rsidRPr="00405417" w14:paraId="7100DE0D"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4EB8F0BD" w14:textId="77777777" w:rsidR="00806BE3" w:rsidRPr="00405417" w:rsidRDefault="00806BE3" w:rsidP="00FE027C">
            <w:pPr>
              <w:rPr>
                <w:b/>
                <w:sz w:val="16"/>
                <w:szCs w:val="16"/>
              </w:rPr>
            </w:pPr>
            <w:r w:rsidRPr="00405417">
              <w:rPr>
                <w:b/>
                <w:sz w:val="16"/>
                <w:szCs w:val="16"/>
              </w:rPr>
              <w:t>Word 0</w:t>
            </w:r>
          </w:p>
        </w:tc>
        <w:tc>
          <w:tcPr>
            <w:tcW w:w="1056" w:type="dxa"/>
            <w:tcBorders>
              <w:right w:val="single" w:sz="4" w:space="0" w:color="000000" w:themeColor="text1"/>
            </w:tcBorders>
          </w:tcPr>
          <w:p w14:paraId="27F868CA"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7FD8D6F5"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3CBB8371" w14:textId="77777777" w:rsidR="00806BE3" w:rsidRPr="00405417" w:rsidRDefault="00806BE3" w:rsidP="00806BE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WRITE_SIZE</w:t>
            </w:r>
          </w:p>
        </w:tc>
        <w:tc>
          <w:tcPr>
            <w:tcW w:w="1056" w:type="dxa"/>
            <w:tcBorders>
              <w:left w:val="single" w:sz="4" w:space="0" w:color="000000" w:themeColor="text1"/>
              <w:right w:val="single" w:sz="4" w:space="0" w:color="000000" w:themeColor="text1"/>
            </w:tcBorders>
          </w:tcPr>
          <w:p w14:paraId="00AE6B6F"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1</w:t>
            </w:r>
          </w:p>
        </w:tc>
        <w:tc>
          <w:tcPr>
            <w:tcW w:w="1057" w:type="dxa"/>
            <w:tcBorders>
              <w:left w:val="single" w:sz="4" w:space="0" w:color="000000" w:themeColor="text1"/>
            </w:tcBorders>
          </w:tcPr>
          <w:p w14:paraId="3E5C2B96" w14:textId="77777777" w:rsidR="00806BE3" w:rsidRPr="00405417" w:rsidRDefault="00806BE3" w:rsidP="00806BE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 0</w:t>
            </w:r>
          </w:p>
        </w:tc>
      </w:tr>
    </w:tbl>
    <w:p w14:paraId="495385BE" w14:textId="77777777" w:rsidR="00B52569" w:rsidRPr="00405417" w:rsidRDefault="00B52569" w:rsidP="00046D31">
      <w:pPr>
        <w:pStyle w:val="Heading2"/>
        <w:numPr>
          <w:ilvl w:val="0"/>
          <w:numId w:val="0"/>
        </w:numPr>
      </w:pPr>
    </w:p>
    <w:p w14:paraId="243EAEF4" w14:textId="77777777" w:rsidR="00996217" w:rsidRPr="00405417" w:rsidRDefault="00996217" w:rsidP="00996217">
      <w:pPr>
        <w:pStyle w:val="Heading2"/>
      </w:pPr>
      <w:r w:rsidRPr="00405417">
        <w:t>Non-incrementing write transaction (Type ID = 0x3)</w:t>
      </w:r>
    </w:p>
    <w:p w14:paraId="1F2473F0" w14:textId="7A9C415F" w:rsidR="00E955D8" w:rsidRPr="00046D31" w:rsidRDefault="00A93FFD" w:rsidP="00046D31">
      <w:pPr>
        <w:jc w:val="both"/>
      </w:pPr>
      <w:r w:rsidRPr="00405417">
        <w:t>The packet formats for this are identical to the standard write transaction above, except the transaction type ID is 0x3. The non-incrementing write is useful for writing to a FIFO.</w:t>
      </w:r>
    </w:p>
    <w:p w14:paraId="4EB074ED" w14:textId="77777777" w:rsidR="00996217" w:rsidRPr="00405417" w:rsidRDefault="00996217" w:rsidP="00996217">
      <w:pPr>
        <w:pStyle w:val="Heading2"/>
      </w:pPr>
      <w:bookmarkStart w:id="23" w:name="_Toc224355898"/>
      <w:bookmarkStart w:id="24" w:name="_Toc224356038"/>
      <w:r w:rsidRPr="00405417">
        <w:t>Read/Modify/Write bits (</w:t>
      </w:r>
      <w:proofErr w:type="spellStart"/>
      <w:r w:rsidRPr="00405417">
        <w:t>RMWbits</w:t>
      </w:r>
      <w:proofErr w:type="spellEnd"/>
      <w:r w:rsidRPr="00405417">
        <w:t>) transaction (Type ID = 0x4)</w:t>
      </w:r>
      <w:bookmarkEnd w:id="23"/>
      <w:bookmarkEnd w:id="24"/>
    </w:p>
    <w:p w14:paraId="628283BC" w14:textId="77777777" w:rsidR="00A93FFD" w:rsidRPr="00405417" w:rsidRDefault="00A93FFD" w:rsidP="005B4E16">
      <w:pPr>
        <w:jc w:val="both"/>
      </w:pPr>
      <w:r w:rsidRPr="00405417">
        <w:t xml:space="preserve">The </w:t>
      </w:r>
      <w:proofErr w:type="spellStart"/>
      <w:r w:rsidRPr="00405417">
        <w:t>RMWbits</w:t>
      </w:r>
      <w:proofErr w:type="spellEnd"/>
      <w:r w:rsidRPr="00405417">
        <w:t xml:space="preserve"> transaction is useful for setting or clearing bits. Only single-word (32-bit) </w:t>
      </w:r>
      <w:proofErr w:type="spellStart"/>
      <w:r w:rsidRPr="00405417">
        <w:t>RMWbits</w:t>
      </w:r>
      <w:proofErr w:type="spellEnd"/>
      <w:r w:rsidRPr="00405417">
        <w:t xml:space="preserve"> transactions are defined. The algorithm performed is the following:</w:t>
      </w:r>
    </w:p>
    <w:p w14:paraId="4404A2C1" w14:textId="77777777" w:rsidR="00A93FFD" w:rsidRPr="00405417" w:rsidRDefault="00A93FFD" w:rsidP="005B4E16">
      <w:pPr>
        <w:jc w:val="both"/>
        <w:rPr>
          <w:b/>
        </w:rPr>
      </w:pPr>
      <w:r w:rsidRPr="00405417">
        <w:tab/>
      </w:r>
      <w:r w:rsidRPr="00405417">
        <w:rPr>
          <w:b/>
        </w:rPr>
        <w:t>X &lt;= (X &amp; A) | B</w:t>
      </w:r>
    </w:p>
    <w:p w14:paraId="00E4AFB1" w14:textId="77777777" w:rsidR="00A93FFD" w:rsidRPr="00405417" w:rsidRDefault="00A93FFD" w:rsidP="005B4E16">
      <w:pPr>
        <w:jc w:val="both"/>
      </w:pPr>
      <w:proofErr w:type="gramStart"/>
      <w:r w:rsidRPr="00405417">
        <w:t>where</w:t>
      </w:r>
      <w:proofErr w:type="gramEnd"/>
      <w:r w:rsidRPr="00405417">
        <w:t xml:space="preserve"> </w:t>
      </w:r>
      <w:r w:rsidRPr="00405417">
        <w:rPr>
          <w:b/>
          <w:i/>
        </w:rPr>
        <w:t>X</w:t>
      </w:r>
      <w:r w:rsidRPr="00405417">
        <w:t xml:space="preserve"> is the existing value, </w:t>
      </w:r>
      <w:r w:rsidRPr="00405417">
        <w:rPr>
          <w:b/>
          <w:i/>
        </w:rPr>
        <w:t>A</w:t>
      </w:r>
      <w:r w:rsidRPr="00405417">
        <w:t xml:space="preserve"> is the AND term, and </w:t>
      </w:r>
      <w:r w:rsidRPr="00405417">
        <w:rPr>
          <w:b/>
          <w:i/>
        </w:rPr>
        <w:t>B</w:t>
      </w:r>
      <w:r w:rsidRPr="00405417">
        <w:t xml:space="preserve"> is the OR term.</w:t>
      </w:r>
    </w:p>
    <w:p w14:paraId="6034CA27" w14:textId="77777777" w:rsidR="00996217" w:rsidRPr="00405417" w:rsidRDefault="00A93FFD" w:rsidP="005B4E16">
      <w:pPr>
        <w:jc w:val="both"/>
      </w:pPr>
      <w:r w:rsidRPr="00405417">
        <w:t xml:space="preserve">Using the </w:t>
      </w:r>
      <w:proofErr w:type="spellStart"/>
      <w:r w:rsidRPr="00405417">
        <w:t>RMWbits</w:t>
      </w:r>
      <w:proofErr w:type="spellEnd"/>
      <w:r w:rsidRPr="00405417">
        <w:t xml:space="preserve"> transaction, it is possible to perform efficient “masked writes” on a 32-bit register using a single transaction.</w:t>
      </w:r>
    </w:p>
    <w:p w14:paraId="643C247E" w14:textId="77777777" w:rsidR="00996217" w:rsidRPr="00405417" w:rsidRDefault="00996217" w:rsidP="00996217">
      <w:pPr>
        <w:rPr>
          <w:b/>
          <w:i/>
        </w:rPr>
      </w:pPr>
      <w:r w:rsidRPr="00405417">
        <w:rPr>
          <w:b/>
          <w:i/>
        </w:rPr>
        <w:t>Request</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806BE3" w:rsidRPr="00405417" w14:paraId="0DFF992B" w14:textId="77777777" w:rsidTr="00F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7250D168" w14:textId="77777777" w:rsidR="00806BE3" w:rsidRPr="00405417" w:rsidRDefault="00806BE3" w:rsidP="00FE027C">
            <w:pPr>
              <w:rPr>
                <w:sz w:val="20"/>
                <w:szCs w:val="20"/>
              </w:rPr>
            </w:pPr>
          </w:p>
        </w:tc>
        <w:tc>
          <w:tcPr>
            <w:tcW w:w="1056" w:type="dxa"/>
            <w:tcBorders>
              <w:bottom w:val="single" w:sz="4" w:space="0" w:color="000000" w:themeColor="text1"/>
              <w:right w:val="nil"/>
            </w:tcBorders>
          </w:tcPr>
          <w:p w14:paraId="217E889B"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0E4B65AC"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7D883645"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6D96FD82"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54885B96"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0E2E70F9"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26B0AE04"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631093B6"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806BE3" w:rsidRPr="00405417" w14:paraId="51EFDEB0"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21A3B740" w14:textId="77777777" w:rsidR="00806BE3" w:rsidRPr="00405417" w:rsidRDefault="00806BE3" w:rsidP="00FE027C">
            <w:pPr>
              <w:rPr>
                <w:b/>
                <w:sz w:val="16"/>
                <w:szCs w:val="16"/>
              </w:rPr>
            </w:pPr>
            <w:r w:rsidRPr="00405417">
              <w:rPr>
                <w:b/>
                <w:sz w:val="16"/>
                <w:szCs w:val="16"/>
              </w:rPr>
              <w:t>Word 0</w:t>
            </w:r>
          </w:p>
        </w:tc>
        <w:tc>
          <w:tcPr>
            <w:tcW w:w="1056" w:type="dxa"/>
            <w:tcBorders>
              <w:right w:val="single" w:sz="4" w:space="0" w:color="000000" w:themeColor="text1"/>
            </w:tcBorders>
          </w:tcPr>
          <w:p w14:paraId="20B9E7AC"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16F967A9"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790A7E61" w14:textId="77777777" w:rsidR="00806BE3" w:rsidRPr="00405417" w:rsidRDefault="00806BE3" w:rsidP="00806BE3">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1</w:t>
            </w:r>
          </w:p>
        </w:tc>
        <w:tc>
          <w:tcPr>
            <w:tcW w:w="1056" w:type="dxa"/>
            <w:tcBorders>
              <w:left w:val="single" w:sz="4" w:space="0" w:color="000000" w:themeColor="text1"/>
              <w:right w:val="single" w:sz="4" w:space="0" w:color="000000" w:themeColor="text1"/>
            </w:tcBorders>
          </w:tcPr>
          <w:p w14:paraId="229F5417" w14:textId="77777777" w:rsidR="00806BE3" w:rsidRPr="00405417" w:rsidRDefault="00806BE3" w:rsidP="00806BE3">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4</w:t>
            </w:r>
          </w:p>
        </w:tc>
        <w:tc>
          <w:tcPr>
            <w:tcW w:w="1057" w:type="dxa"/>
            <w:tcBorders>
              <w:left w:val="single" w:sz="4" w:space="0" w:color="000000" w:themeColor="text1"/>
            </w:tcBorders>
          </w:tcPr>
          <w:p w14:paraId="5569ABC7"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 0xf</w:t>
            </w:r>
          </w:p>
        </w:tc>
      </w:tr>
      <w:tr w:rsidR="00806BE3" w:rsidRPr="00405417" w14:paraId="28628856"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7A3EE744" w14:textId="77777777" w:rsidR="00806BE3" w:rsidRPr="00405417" w:rsidRDefault="00806BE3" w:rsidP="00FE027C">
            <w:pPr>
              <w:rPr>
                <w:b/>
                <w:sz w:val="16"/>
                <w:szCs w:val="16"/>
              </w:rPr>
            </w:pPr>
            <w:r w:rsidRPr="00405417">
              <w:rPr>
                <w:b/>
                <w:sz w:val="16"/>
                <w:szCs w:val="16"/>
              </w:rPr>
              <w:t>Word 1</w:t>
            </w:r>
          </w:p>
        </w:tc>
        <w:tc>
          <w:tcPr>
            <w:tcW w:w="8449" w:type="dxa"/>
            <w:gridSpan w:val="8"/>
          </w:tcPr>
          <w:p w14:paraId="5A3B1A08"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BASE_ADDRESS</w:t>
            </w:r>
          </w:p>
        </w:tc>
      </w:tr>
      <w:tr w:rsidR="00806BE3" w:rsidRPr="00405417" w14:paraId="24B40749"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7152681" w14:textId="77777777" w:rsidR="00806BE3" w:rsidRPr="00405417" w:rsidRDefault="00806BE3" w:rsidP="00FE027C">
            <w:pPr>
              <w:rPr>
                <w:b/>
                <w:sz w:val="16"/>
                <w:szCs w:val="16"/>
              </w:rPr>
            </w:pPr>
            <w:r w:rsidRPr="00405417">
              <w:rPr>
                <w:b/>
                <w:sz w:val="16"/>
                <w:szCs w:val="16"/>
              </w:rPr>
              <w:t>Word 2</w:t>
            </w:r>
          </w:p>
        </w:tc>
        <w:tc>
          <w:tcPr>
            <w:tcW w:w="8449" w:type="dxa"/>
            <w:gridSpan w:val="8"/>
          </w:tcPr>
          <w:p w14:paraId="317305D8"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AND term</w:t>
            </w:r>
          </w:p>
        </w:tc>
      </w:tr>
      <w:tr w:rsidR="00806BE3" w:rsidRPr="00405417" w14:paraId="3C07ACAB"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298850DD" w14:textId="77777777" w:rsidR="00806BE3" w:rsidRPr="00405417" w:rsidRDefault="00806BE3" w:rsidP="00FE027C">
            <w:pPr>
              <w:rPr>
                <w:b/>
                <w:sz w:val="16"/>
                <w:szCs w:val="16"/>
              </w:rPr>
            </w:pPr>
            <w:r w:rsidRPr="00405417">
              <w:rPr>
                <w:b/>
                <w:sz w:val="16"/>
                <w:szCs w:val="16"/>
              </w:rPr>
              <w:t>Word 3</w:t>
            </w:r>
          </w:p>
        </w:tc>
        <w:tc>
          <w:tcPr>
            <w:tcW w:w="8449" w:type="dxa"/>
            <w:gridSpan w:val="8"/>
          </w:tcPr>
          <w:p w14:paraId="6D9303DA"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OR term</w:t>
            </w:r>
          </w:p>
        </w:tc>
      </w:tr>
    </w:tbl>
    <w:p w14:paraId="0D77FA4F" w14:textId="77777777" w:rsidR="00996217" w:rsidRPr="00405417" w:rsidRDefault="00996217" w:rsidP="00996217">
      <w:pPr>
        <w:rPr>
          <w:sz w:val="8"/>
          <w:szCs w:val="8"/>
        </w:rPr>
      </w:pPr>
    </w:p>
    <w:p w14:paraId="4ECA688A" w14:textId="77777777" w:rsidR="00996217" w:rsidRPr="00405417" w:rsidRDefault="00996217" w:rsidP="00996217">
      <w:pPr>
        <w:rPr>
          <w:b/>
          <w:i/>
        </w:rPr>
      </w:pPr>
      <w:r w:rsidRPr="00405417">
        <w:rPr>
          <w:b/>
          <w:i/>
        </w:rPr>
        <w:t>Response</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806BE3" w:rsidRPr="00405417" w14:paraId="7395E58B" w14:textId="77777777" w:rsidTr="00F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461946AE" w14:textId="77777777" w:rsidR="00806BE3" w:rsidRPr="00405417" w:rsidRDefault="00806BE3" w:rsidP="00FE027C">
            <w:pPr>
              <w:rPr>
                <w:sz w:val="20"/>
                <w:szCs w:val="20"/>
              </w:rPr>
            </w:pPr>
          </w:p>
        </w:tc>
        <w:tc>
          <w:tcPr>
            <w:tcW w:w="1056" w:type="dxa"/>
            <w:tcBorders>
              <w:bottom w:val="single" w:sz="4" w:space="0" w:color="000000" w:themeColor="text1"/>
              <w:right w:val="nil"/>
            </w:tcBorders>
          </w:tcPr>
          <w:p w14:paraId="52B9652A"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2D6AE1F0"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786A7A51"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27E3763B"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5C3B7233"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6F98F447"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59E03B42"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0A4E295F"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806BE3" w:rsidRPr="00405417" w14:paraId="2A634426"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58940300" w14:textId="77777777" w:rsidR="00806BE3" w:rsidRPr="00405417" w:rsidRDefault="00806BE3" w:rsidP="00FE027C">
            <w:pPr>
              <w:rPr>
                <w:b/>
                <w:sz w:val="16"/>
                <w:szCs w:val="16"/>
              </w:rPr>
            </w:pPr>
            <w:r w:rsidRPr="00405417">
              <w:rPr>
                <w:b/>
                <w:sz w:val="16"/>
                <w:szCs w:val="16"/>
              </w:rPr>
              <w:t>Word 0</w:t>
            </w:r>
          </w:p>
        </w:tc>
        <w:tc>
          <w:tcPr>
            <w:tcW w:w="1056" w:type="dxa"/>
            <w:tcBorders>
              <w:right w:val="single" w:sz="4" w:space="0" w:color="000000" w:themeColor="text1"/>
            </w:tcBorders>
          </w:tcPr>
          <w:p w14:paraId="4143FA6E"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67EB2939"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439952B0"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1</w:t>
            </w:r>
          </w:p>
        </w:tc>
        <w:tc>
          <w:tcPr>
            <w:tcW w:w="1056" w:type="dxa"/>
            <w:tcBorders>
              <w:left w:val="single" w:sz="4" w:space="0" w:color="000000" w:themeColor="text1"/>
              <w:right w:val="single" w:sz="4" w:space="0" w:color="000000" w:themeColor="text1"/>
            </w:tcBorders>
          </w:tcPr>
          <w:p w14:paraId="6C0601C0"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4</w:t>
            </w:r>
          </w:p>
        </w:tc>
        <w:tc>
          <w:tcPr>
            <w:tcW w:w="1057" w:type="dxa"/>
            <w:tcBorders>
              <w:left w:val="single" w:sz="4" w:space="0" w:color="000000" w:themeColor="text1"/>
            </w:tcBorders>
          </w:tcPr>
          <w:p w14:paraId="3D7E1E75" w14:textId="77777777" w:rsidR="00806BE3" w:rsidRPr="00405417" w:rsidRDefault="00806BE3" w:rsidP="00806BE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 0</w:t>
            </w:r>
          </w:p>
        </w:tc>
      </w:tr>
      <w:tr w:rsidR="00806BE3" w:rsidRPr="00405417" w14:paraId="4278D9F7"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D3A30E2" w14:textId="77777777" w:rsidR="00806BE3" w:rsidRPr="00405417" w:rsidRDefault="00806BE3" w:rsidP="00FE027C">
            <w:pPr>
              <w:rPr>
                <w:b/>
                <w:sz w:val="16"/>
                <w:szCs w:val="16"/>
              </w:rPr>
            </w:pPr>
            <w:r w:rsidRPr="00405417">
              <w:rPr>
                <w:b/>
                <w:sz w:val="16"/>
                <w:szCs w:val="16"/>
              </w:rPr>
              <w:t>Word 1</w:t>
            </w:r>
          </w:p>
        </w:tc>
        <w:tc>
          <w:tcPr>
            <w:tcW w:w="8449" w:type="dxa"/>
            <w:gridSpan w:val="8"/>
          </w:tcPr>
          <w:p w14:paraId="7C722816"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 xml:space="preserve">Content of BASE_ADDRESS as read before the </w:t>
            </w:r>
            <w:proofErr w:type="spellStart"/>
            <w:r w:rsidRPr="00405417">
              <w:rPr>
                <w:sz w:val="20"/>
                <w:szCs w:val="20"/>
              </w:rPr>
              <w:t>modifty</w:t>
            </w:r>
            <w:proofErr w:type="spellEnd"/>
            <w:r w:rsidRPr="00405417">
              <w:rPr>
                <w:sz w:val="20"/>
                <w:szCs w:val="20"/>
              </w:rPr>
              <w:t>/write</w:t>
            </w:r>
          </w:p>
        </w:tc>
      </w:tr>
    </w:tbl>
    <w:p w14:paraId="31D7EBB7" w14:textId="77777777" w:rsidR="00E37821" w:rsidRPr="00E955D8" w:rsidRDefault="00E37821">
      <w:pPr>
        <w:rPr>
          <w:rFonts w:asciiTheme="majorHAnsi" w:eastAsiaTheme="majorEastAsia" w:hAnsiTheme="majorHAnsi" w:cstheme="majorBidi"/>
          <w:color w:val="2E74B5" w:themeColor="accent1" w:themeShade="BF"/>
          <w:sz w:val="20"/>
          <w:szCs w:val="20"/>
        </w:rPr>
      </w:pPr>
    </w:p>
    <w:p w14:paraId="437A9031" w14:textId="77777777" w:rsidR="00996217" w:rsidRPr="00405417" w:rsidRDefault="00996217" w:rsidP="00996217">
      <w:pPr>
        <w:pStyle w:val="Heading2"/>
      </w:pPr>
      <w:bookmarkStart w:id="25" w:name="_Toc224355899"/>
      <w:bookmarkStart w:id="26" w:name="_Toc224356039"/>
      <w:r w:rsidRPr="00405417">
        <w:lastRenderedPageBreak/>
        <w:t>Read/Modify/Write sum (</w:t>
      </w:r>
      <w:proofErr w:type="spellStart"/>
      <w:r w:rsidRPr="00405417">
        <w:t>RMWsum</w:t>
      </w:r>
      <w:proofErr w:type="spellEnd"/>
      <w:r w:rsidRPr="00405417">
        <w:t>) transaction (Type ID = 0x5)</w:t>
      </w:r>
      <w:bookmarkEnd w:id="25"/>
      <w:bookmarkEnd w:id="26"/>
    </w:p>
    <w:p w14:paraId="4FFA70EE" w14:textId="77777777" w:rsidR="00996217" w:rsidRPr="00405417" w:rsidRDefault="00A93FFD" w:rsidP="005B4E16">
      <w:pPr>
        <w:jc w:val="both"/>
      </w:pPr>
      <w:r w:rsidRPr="00405417">
        <w:t xml:space="preserve">The </w:t>
      </w:r>
      <w:proofErr w:type="spellStart"/>
      <w:r w:rsidRPr="00405417">
        <w:t>RMWsum</w:t>
      </w:r>
      <w:proofErr w:type="spellEnd"/>
      <w:r w:rsidRPr="00405417">
        <w:t xml:space="preserve"> transaction is useful for adding values to a register (or subtracting, using two’s complement). </w:t>
      </w:r>
      <w:r w:rsidR="004952D2" w:rsidRPr="00405417">
        <w:t>The algorithm performed is the following:</w:t>
      </w:r>
    </w:p>
    <w:p w14:paraId="55CB3F17" w14:textId="77777777" w:rsidR="004952D2" w:rsidRPr="00405417" w:rsidRDefault="004952D2" w:rsidP="005B4E16">
      <w:pPr>
        <w:jc w:val="both"/>
        <w:rPr>
          <w:b/>
        </w:rPr>
      </w:pPr>
      <w:r w:rsidRPr="00405417">
        <w:tab/>
      </w:r>
      <w:r w:rsidRPr="00405417">
        <w:rPr>
          <w:b/>
        </w:rPr>
        <w:t>X &lt;= (X + A)</w:t>
      </w:r>
    </w:p>
    <w:p w14:paraId="71402D05" w14:textId="77777777" w:rsidR="004952D2" w:rsidRPr="00405417" w:rsidRDefault="004952D2" w:rsidP="005B4E16">
      <w:pPr>
        <w:jc w:val="both"/>
      </w:pPr>
      <w:proofErr w:type="gramStart"/>
      <w:r w:rsidRPr="00405417">
        <w:t>where</w:t>
      </w:r>
      <w:proofErr w:type="gramEnd"/>
      <w:r w:rsidRPr="00405417">
        <w:t xml:space="preserve"> </w:t>
      </w:r>
      <w:r w:rsidRPr="00405417">
        <w:rPr>
          <w:b/>
          <w:i/>
        </w:rPr>
        <w:t>X</w:t>
      </w:r>
      <w:r w:rsidRPr="00405417">
        <w:t xml:space="preserve"> is the existing value, and </w:t>
      </w:r>
      <w:r w:rsidRPr="00405417">
        <w:rPr>
          <w:b/>
          <w:i/>
        </w:rPr>
        <w:t>A</w:t>
      </w:r>
      <w:r w:rsidRPr="00405417">
        <w:t xml:space="preserve"> is the ADDEND.</w:t>
      </w:r>
    </w:p>
    <w:p w14:paraId="460C0696" w14:textId="77777777" w:rsidR="00996217" w:rsidRPr="00405417" w:rsidRDefault="004952D2" w:rsidP="005B4E16">
      <w:pPr>
        <w:jc w:val="both"/>
      </w:pPr>
      <w:r w:rsidRPr="00405417">
        <w:t xml:space="preserve">Only single-word (32-bit) </w:t>
      </w:r>
      <w:proofErr w:type="spellStart"/>
      <w:r w:rsidRPr="00405417">
        <w:t>RMWsum</w:t>
      </w:r>
      <w:proofErr w:type="spellEnd"/>
      <w:r w:rsidRPr="00405417">
        <w:t xml:space="preserve"> transactions are defined.</w:t>
      </w:r>
    </w:p>
    <w:p w14:paraId="56658660" w14:textId="77777777" w:rsidR="00996217" w:rsidRPr="00405417" w:rsidRDefault="00996217" w:rsidP="00996217">
      <w:pPr>
        <w:rPr>
          <w:b/>
          <w:i/>
        </w:rPr>
      </w:pPr>
      <w:r w:rsidRPr="00405417">
        <w:rPr>
          <w:b/>
          <w:i/>
        </w:rPr>
        <w:t>Request</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806BE3" w:rsidRPr="00405417" w14:paraId="47F5E1D4" w14:textId="77777777" w:rsidTr="00F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0FE10192" w14:textId="77777777" w:rsidR="00806BE3" w:rsidRPr="00405417" w:rsidRDefault="00806BE3" w:rsidP="00FE027C">
            <w:pPr>
              <w:rPr>
                <w:sz w:val="20"/>
                <w:szCs w:val="20"/>
              </w:rPr>
            </w:pPr>
          </w:p>
        </w:tc>
        <w:tc>
          <w:tcPr>
            <w:tcW w:w="1056" w:type="dxa"/>
            <w:tcBorders>
              <w:bottom w:val="single" w:sz="4" w:space="0" w:color="000000" w:themeColor="text1"/>
              <w:right w:val="nil"/>
            </w:tcBorders>
          </w:tcPr>
          <w:p w14:paraId="4605F8B5"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6E231A35"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53B15704"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556426B8"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7E2E3AC1"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4E90FD1E"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2B4B3D3E"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00794919"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806BE3" w:rsidRPr="00405417" w14:paraId="6ABA6948"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EE56021" w14:textId="77777777" w:rsidR="00806BE3" w:rsidRPr="00405417" w:rsidRDefault="00806BE3" w:rsidP="00FE027C">
            <w:pPr>
              <w:rPr>
                <w:b/>
                <w:sz w:val="16"/>
                <w:szCs w:val="16"/>
              </w:rPr>
            </w:pPr>
            <w:r w:rsidRPr="00405417">
              <w:rPr>
                <w:b/>
                <w:sz w:val="16"/>
                <w:szCs w:val="16"/>
              </w:rPr>
              <w:t>Word 0</w:t>
            </w:r>
          </w:p>
        </w:tc>
        <w:tc>
          <w:tcPr>
            <w:tcW w:w="1056" w:type="dxa"/>
            <w:tcBorders>
              <w:right w:val="single" w:sz="4" w:space="0" w:color="000000" w:themeColor="text1"/>
            </w:tcBorders>
          </w:tcPr>
          <w:p w14:paraId="00A59654"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6B84BACD"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5DFF43B5"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1</w:t>
            </w:r>
          </w:p>
        </w:tc>
        <w:tc>
          <w:tcPr>
            <w:tcW w:w="1056" w:type="dxa"/>
            <w:tcBorders>
              <w:left w:val="single" w:sz="4" w:space="0" w:color="000000" w:themeColor="text1"/>
              <w:right w:val="single" w:sz="4" w:space="0" w:color="000000" w:themeColor="text1"/>
            </w:tcBorders>
          </w:tcPr>
          <w:p w14:paraId="24D55816" w14:textId="77777777" w:rsidR="00806BE3" w:rsidRPr="00405417" w:rsidRDefault="00806BE3" w:rsidP="00806BE3">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5</w:t>
            </w:r>
          </w:p>
        </w:tc>
        <w:tc>
          <w:tcPr>
            <w:tcW w:w="1057" w:type="dxa"/>
            <w:tcBorders>
              <w:left w:val="single" w:sz="4" w:space="0" w:color="000000" w:themeColor="text1"/>
            </w:tcBorders>
          </w:tcPr>
          <w:p w14:paraId="27A11BF6"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 0xf</w:t>
            </w:r>
          </w:p>
        </w:tc>
      </w:tr>
      <w:tr w:rsidR="00806BE3" w:rsidRPr="00405417" w14:paraId="4549545E"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0C65E2D9" w14:textId="77777777" w:rsidR="00806BE3" w:rsidRPr="00405417" w:rsidRDefault="00806BE3" w:rsidP="00FE027C">
            <w:pPr>
              <w:rPr>
                <w:b/>
                <w:sz w:val="16"/>
                <w:szCs w:val="16"/>
              </w:rPr>
            </w:pPr>
            <w:r w:rsidRPr="00405417">
              <w:rPr>
                <w:b/>
                <w:sz w:val="16"/>
                <w:szCs w:val="16"/>
              </w:rPr>
              <w:t>Word 1</w:t>
            </w:r>
          </w:p>
        </w:tc>
        <w:tc>
          <w:tcPr>
            <w:tcW w:w="8449" w:type="dxa"/>
            <w:gridSpan w:val="8"/>
          </w:tcPr>
          <w:p w14:paraId="3BBC63B1"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BASE_ADDRESS</w:t>
            </w:r>
          </w:p>
        </w:tc>
      </w:tr>
      <w:tr w:rsidR="00806BE3" w:rsidRPr="00405417" w14:paraId="055477CE"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29367689" w14:textId="77777777" w:rsidR="00806BE3" w:rsidRPr="00405417" w:rsidRDefault="00806BE3" w:rsidP="00FE027C">
            <w:pPr>
              <w:rPr>
                <w:b/>
                <w:sz w:val="16"/>
                <w:szCs w:val="16"/>
              </w:rPr>
            </w:pPr>
            <w:r w:rsidRPr="00405417">
              <w:rPr>
                <w:b/>
                <w:sz w:val="16"/>
                <w:szCs w:val="16"/>
              </w:rPr>
              <w:t>Word 2</w:t>
            </w:r>
          </w:p>
        </w:tc>
        <w:tc>
          <w:tcPr>
            <w:tcW w:w="8449" w:type="dxa"/>
            <w:gridSpan w:val="8"/>
          </w:tcPr>
          <w:p w14:paraId="296E3E30"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ADDEND</w:t>
            </w:r>
          </w:p>
        </w:tc>
      </w:tr>
    </w:tbl>
    <w:p w14:paraId="1484CE70" w14:textId="77777777" w:rsidR="00996217" w:rsidRPr="00405417" w:rsidRDefault="00996217" w:rsidP="00996217">
      <w:pPr>
        <w:rPr>
          <w:sz w:val="8"/>
          <w:szCs w:val="8"/>
        </w:rPr>
      </w:pPr>
    </w:p>
    <w:p w14:paraId="45F065CB" w14:textId="77777777" w:rsidR="00996217" w:rsidRPr="00405417" w:rsidRDefault="00996217" w:rsidP="00996217">
      <w:pPr>
        <w:rPr>
          <w:b/>
          <w:i/>
        </w:rPr>
      </w:pPr>
      <w:r w:rsidRPr="00405417">
        <w:rPr>
          <w:b/>
          <w:i/>
        </w:rPr>
        <w:t>Response</w:t>
      </w:r>
    </w:p>
    <w:tbl>
      <w:tblPr>
        <w:tblStyle w:val="Packet"/>
        <w:tblW w:w="0" w:type="auto"/>
        <w:tblLook w:val="04A0" w:firstRow="1" w:lastRow="0" w:firstColumn="1" w:lastColumn="0" w:noHBand="0" w:noVBand="1"/>
      </w:tblPr>
      <w:tblGrid>
        <w:gridCol w:w="567"/>
        <w:gridCol w:w="1056"/>
        <w:gridCol w:w="1056"/>
        <w:gridCol w:w="1056"/>
        <w:gridCol w:w="1056"/>
        <w:gridCol w:w="1056"/>
        <w:gridCol w:w="1056"/>
        <w:gridCol w:w="1056"/>
        <w:gridCol w:w="1057"/>
      </w:tblGrid>
      <w:tr w:rsidR="00806BE3" w:rsidRPr="00405417" w14:paraId="17AFF3AD" w14:textId="77777777" w:rsidTr="00F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327E050C" w14:textId="77777777" w:rsidR="00806BE3" w:rsidRPr="00405417" w:rsidRDefault="00806BE3" w:rsidP="00FE027C">
            <w:pPr>
              <w:rPr>
                <w:sz w:val="20"/>
                <w:szCs w:val="20"/>
              </w:rPr>
            </w:pPr>
          </w:p>
        </w:tc>
        <w:tc>
          <w:tcPr>
            <w:tcW w:w="1056" w:type="dxa"/>
            <w:tcBorders>
              <w:bottom w:val="single" w:sz="4" w:space="0" w:color="000000" w:themeColor="text1"/>
              <w:right w:val="nil"/>
            </w:tcBorders>
          </w:tcPr>
          <w:p w14:paraId="27947135"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56" w:type="dxa"/>
            <w:tcBorders>
              <w:left w:val="nil"/>
              <w:bottom w:val="single" w:sz="4" w:space="0" w:color="000000" w:themeColor="text1"/>
            </w:tcBorders>
          </w:tcPr>
          <w:p w14:paraId="04C7BB8D"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56" w:type="dxa"/>
            <w:tcBorders>
              <w:bottom w:val="single" w:sz="4" w:space="0" w:color="000000" w:themeColor="text1"/>
              <w:right w:val="nil"/>
            </w:tcBorders>
          </w:tcPr>
          <w:p w14:paraId="7D72B3A9"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56" w:type="dxa"/>
            <w:tcBorders>
              <w:left w:val="nil"/>
              <w:bottom w:val="single" w:sz="4" w:space="0" w:color="000000" w:themeColor="text1"/>
            </w:tcBorders>
          </w:tcPr>
          <w:p w14:paraId="34635760"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56" w:type="dxa"/>
            <w:tcBorders>
              <w:bottom w:val="single" w:sz="4" w:space="0" w:color="000000" w:themeColor="text1"/>
              <w:right w:val="nil"/>
            </w:tcBorders>
          </w:tcPr>
          <w:p w14:paraId="621BD6D0"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56" w:type="dxa"/>
            <w:tcBorders>
              <w:left w:val="nil"/>
              <w:bottom w:val="single" w:sz="4" w:space="0" w:color="000000" w:themeColor="text1"/>
            </w:tcBorders>
          </w:tcPr>
          <w:p w14:paraId="610CDAB4"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56" w:type="dxa"/>
            <w:tcBorders>
              <w:bottom w:val="single" w:sz="4" w:space="0" w:color="000000" w:themeColor="text1"/>
              <w:right w:val="nil"/>
            </w:tcBorders>
          </w:tcPr>
          <w:p w14:paraId="452F0FDF" w14:textId="77777777" w:rsidR="00806BE3" w:rsidRPr="00405417" w:rsidRDefault="00806BE3" w:rsidP="00FE027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57" w:type="dxa"/>
            <w:tcBorders>
              <w:left w:val="nil"/>
              <w:bottom w:val="single" w:sz="4" w:space="0" w:color="000000" w:themeColor="text1"/>
            </w:tcBorders>
          </w:tcPr>
          <w:p w14:paraId="3980A7BE" w14:textId="77777777" w:rsidR="00806BE3" w:rsidRPr="00405417" w:rsidRDefault="00806BE3" w:rsidP="00FE027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806BE3" w:rsidRPr="00405417" w14:paraId="2D1BD440"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5423EA8B" w14:textId="77777777" w:rsidR="00806BE3" w:rsidRPr="00405417" w:rsidRDefault="00806BE3" w:rsidP="00FE027C">
            <w:pPr>
              <w:rPr>
                <w:b/>
                <w:sz w:val="16"/>
                <w:szCs w:val="16"/>
              </w:rPr>
            </w:pPr>
            <w:r w:rsidRPr="00405417">
              <w:rPr>
                <w:b/>
                <w:sz w:val="16"/>
                <w:szCs w:val="16"/>
              </w:rPr>
              <w:t>Word 0</w:t>
            </w:r>
          </w:p>
        </w:tc>
        <w:tc>
          <w:tcPr>
            <w:tcW w:w="1056" w:type="dxa"/>
            <w:tcBorders>
              <w:right w:val="single" w:sz="4" w:space="0" w:color="000000" w:themeColor="text1"/>
            </w:tcBorders>
          </w:tcPr>
          <w:p w14:paraId="00E9C744"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3168" w:type="dxa"/>
            <w:gridSpan w:val="3"/>
            <w:tcBorders>
              <w:left w:val="single" w:sz="4" w:space="0" w:color="000000" w:themeColor="text1"/>
              <w:right w:val="single" w:sz="4" w:space="0" w:color="000000" w:themeColor="text1"/>
            </w:tcBorders>
          </w:tcPr>
          <w:p w14:paraId="238E3D58"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Transaction ID</w:t>
            </w:r>
          </w:p>
        </w:tc>
        <w:tc>
          <w:tcPr>
            <w:tcW w:w="2112" w:type="dxa"/>
            <w:gridSpan w:val="2"/>
            <w:tcBorders>
              <w:left w:val="single" w:sz="4" w:space="0" w:color="000000" w:themeColor="text1"/>
              <w:right w:val="single" w:sz="4" w:space="0" w:color="000000" w:themeColor="text1"/>
            </w:tcBorders>
          </w:tcPr>
          <w:p w14:paraId="22D410F2"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Words = 1</w:t>
            </w:r>
          </w:p>
        </w:tc>
        <w:tc>
          <w:tcPr>
            <w:tcW w:w="1056" w:type="dxa"/>
            <w:tcBorders>
              <w:left w:val="single" w:sz="4" w:space="0" w:color="000000" w:themeColor="text1"/>
              <w:right w:val="single" w:sz="4" w:space="0" w:color="000000" w:themeColor="text1"/>
            </w:tcBorders>
          </w:tcPr>
          <w:p w14:paraId="3C9AC6D4"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Type ID = 5</w:t>
            </w:r>
          </w:p>
        </w:tc>
        <w:tc>
          <w:tcPr>
            <w:tcW w:w="1057" w:type="dxa"/>
            <w:tcBorders>
              <w:left w:val="single" w:sz="4" w:space="0" w:color="000000" w:themeColor="text1"/>
            </w:tcBorders>
          </w:tcPr>
          <w:p w14:paraId="18CA89F9" w14:textId="77777777" w:rsidR="00806BE3" w:rsidRPr="00405417" w:rsidRDefault="00806BE3" w:rsidP="00806BE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InfoCode</w:t>
            </w:r>
            <w:proofErr w:type="spellEnd"/>
            <w:r w:rsidRPr="00405417">
              <w:rPr>
                <w:sz w:val="16"/>
                <w:szCs w:val="16"/>
              </w:rPr>
              <w:t xml:space="preserve"> = 0</w:t>
            </w:r>
          </w:p>
        </w:tc>
      </w:tr>
      <w:tr w:rsidR="00806BE3" w:rsidRPr="00405417" w14:paraId="2FB32EE3" w14:textId="77777777" w:rsidTr="00FE027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FAA56F8" w14:textId="77777777" w:rsidR="00806BE3" w:rsidRPr="00405417" w:rsidRDefault="00806BE3" w:rsidP="00FE027C">
            <w:pPr>
              <w:rPr>
                <w:b/>
                <w:sz w:val="16"/>
                <w:szCs w:val="16"/>
              </w:rPr>
            </w:pPr>
            <w:r w:rsidRPr="00405417">
              <w:rPr>
                <w:b/>
                <w:sz w:val="16"/>
                <w:szCs w:val="16"/>
              </w:rPr>
              <w:t>Word 1</w:t>
            </w:r>
          </w:p>
        </w:tc>
        <w:tc>
          <w:tcPr>
            <w:tcW w:w="8449" w:type="dxa"/>
            <w:gridSpan w:val="8"/>
          </w:tcPr>
          <w:p w14:paraId="64D73904" w14:textId="77777777" w:rsidR="00806BE3" w:rsidRPr="00405417" w:rsidRDefault="00806BE3" w:rsidP="00FE027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Content of BASE_ADDRESS as read before the summation</w:t>
            </w:r>
          </w:p>
        </w:tc>
      </w:tr>
    </w:tbl>
    <w:p w14:paraId="21E372FA" w14:textId="77777777" w:rsidR="00470FAD" w:rsidRDefault="00470FAD" w:rsidP="00E955D8">
      <w:pPr>
        <w:pStyle w:val="Heading1"/>
        <w:numPr>
          <w:ilvl w:val="0"/>
          <w:numId w:val="0"/>
        </w:numPr>
        <w:ind w:left="432"/>
      </w:pPr>
    </w:p>
    <w:p w14:paraId="7B30C84C" w14:textId="609BD3B6" w:rsidR="00470FAD" w:rsidRDefault="00470FAD" w:rsidP="00470FAD">
      <w:pPr>
        <w:pStyle w:val="Heading2"/>
      </w:pPr>
      <w:r>
        <w:t>Configuration space read transaction (Type ID = 0x6)</w:t>
      </w:r>
    </w:p>
    <w:p w14:paraId="585C1B9A" w14:textId="020D398F" w:rsidR="00470FAD" w:rsidRDefault="00470FAD" w:rsidP="00470FAD">
      <w:r>
        <w:t xml:space="preserve">The configuration space read transaction is an incrementing read </w:t>
      </w:r>
      <w:r w:rsidR="00C95340">
        <w:t xml:space="preserve">from the configuration register space within an IPbus server. This configuration space is separate from the main address space that is accessed through the other IPbus transactions, and is used to </w:t>
      </w:r>
      <w:r w:rsidR="00464FCF">
        <w:t>access the</w:t>
      </w:r>
      <w:r w:rsidR="00C95340">
        <w:t xml:space="preserve"> configuration parameters for the IPbus server</w:t>
      </w:r>
      <w:r w:rsidR="00857356">
        <w:t>, such as its</w:t>
      </w:r>
      <w:r w:rsidR="00C95340">
        <w:t xml:space="preserve"> IP</w:t>
      </w:r>
      <w:r w:rsidR="000A27AC">
        <w:t xml:space="preserve"> and</w:t>
      </w:r>
      <w:r w:rsidR="00C95340">
        <w:t xml:space="preserve"> MAC addresses in the reference implementation of the IPbus firmware.</w:t>
      </w:r>
    </w:p>
    <w:p w14:paraId="5515D51E" w14:textId="2164D6DC" w:rsidR="00470FAD" w:rsidRDefault="00C95340" w:rsidP="00470FAD">
      <w:r>
        <w:t xml:space="preserve">The </w:t>
      </w:r>
      <w:r w:rsidR="00464FCF">
        <w:t>format</w:t>
      </w:r>
      <w:r>
        <w:t xml:space="preserve"> for confi</w:t>
      </w:r>
      <w:r w:rsidR="00857356">
        <w:t>guration space read transactions</w:t>
      </w:r>
      <w:r w:rsidRPr="00405417">
        <w:t xml:space="preserve"> are identical to the standard read transaction </w:t>
      </w:r>
      <w:r>
        <w:t>(</w:t>
      </w:r>
      <w:r w:rsidR="00857356">
        <w:t>t</w:t>
      </w:r>
      <w:r>
        <w:t>ype ID 0x0),</w:t>
      </w:r>
      <w:r w:rsidRPr="00405417">
        <w:t xml:space="preserve"> except the tran</w:t>
      </w:r>
      <w:r>
        <w:t>saction type ID is 0x6</w:t>
      </w:r>
      <w:r w:rsidRPr="00405417">
        <w:t>.</w:t>
      </w:r>
    </w:p>
    <w:p w14:paraId="10CAE914" w14:textId="77777777" w:rsidR="00464FCF" w:rsidRDefault="00464FCF" w:rsidP="00470FAD"/>
    <w:p w14:paraId="5B97D192" w14:textId="10E3BCE1" w:rsidR="00470FAD" w:rsidRPr="00470FAD" w:rsidRDefault="00470FAD" w:rsidP="00470FAD">
      <w:pPr>
        <w:pStyle w:val="Heading2"/>
      </w:pPr>
      <w:r>
        <w:t>Configuration space write transaction (Type ID = 0x7)</w:t>
      </w:r>
    </w:p>
    <w:p w14:paraId="2DBEADC6" w14:textId="58AA51A8" w:rsidR="00470FAD" w:rsidRDefault="00464FCF" w:rsidP="00464FCF">
      <w:r>
        <w:t>The configuration space write transaction is an incrementing write to the configuration register space (described above) within an IPbus server. For example, in the IPbus firmware reference implementation this transaction can be used to set the IPbus server’s IP and MAC addresses on board start-up from other hardware components such as the MMC.</w:t>
      </w:r>
    </w:p>
    <w:p w14:paraId="190B882E" w14:textId="15FA42D5" w:rsidR="00464FCF" w:rsidRDefault="00464FCF" w:rsidP="00464FCF">
      <w:r>
        <w:t>The format for configuration space write transactions is identical to t</w:t>
      </w:r>
      <w:r w:rsidR="00857356">
        <w:t>he standard write transaction (t</w:t>
      </w:r>
      <w:r>
        <w:t>ype ID 0x1), except the transaction type ID is 0x7.</w:t>
      </w:r>
    </w:p>
    <w:p w14:paraId="04DC5771" w14:textId="77777777" w:rsidR="00464FCF" w:rsidRDefault="00464FCF" w:rsidP="00464FCF"/>
    <w:p w14:paraId="250F6C4C" w14:textId="77777777" w:rsidR="00EE004B" w:rsidRPr="00E955D8" w:rsidRDefault="00EE004B" w:rsidP="00E955D8">
      <w:pPr>
        <w:pStyle w:val="Heading1"/>
        <w:numPr>
          <w:ilvl w:val="0"/>
          <w:numId w:val="0"/>
        </w:numPr>
        <w:ind w:left="432"/>
      </w:pPr>
      <w:r>
        <w:br w:type="page"/>
      </w:r>
    </w:p>
    <w:p w14:paraId="6B1074DE" w14:textId="2E94FF35" w:rsidR="00046D31" w:rsidRDefault="00046D31" w:rsidP="00E955D8">
      <w:pPr>
        <w:pStyle w:val="Heading1"/>
      </w:pPr>
      <w:bookmarkStart w:id="27" w:name="_Toc249094753"/>
      <w:r>
        <w:lastRenderedPageBreak/>
        <w:t>IPbus Status Packet</w:t>
      </w:r>
      <w:bookmarkEnd w:id="27"/>
    </w:p>
    <w:p w14:paraId="77B25F82" w14:textId="6A4056BF" w:rsidR="00FD7038" w:rsidRPr="00405417" w:rsidRDefault="00FD7038" w:rsidP="00FD7038">
      <w:pPr>
        <w:jc w:val="both"/>
      </w:pPr>
      <w:r w:rsidRPr="00405417">
        <w:t xml:space="preserve">The status packet is new in this version of the protocol, and is necessary for the reliability mechanism, as well as being useful for debugging the target’s recent activity. </w:t>
      </w:r>
      <w:r w:rsidR="007738CA">
        <w:t xml:space="preserve"> Unlike the control packet it is only big endian, little endian requests will be ignored.</w:t>
      </w:r>
    </w:p>
    <w:p w14:paraId="1106F1D8" w14:textId="77777777" w:rsidR="00FD7038" w:rsidRPr="00405417" w:rsidRDefault="00FD7038" w:rsidP="00FD7038">
      <w:pPr>
        <w:rPr>
          <w:b/>
          <w:i/>
        </w:rPr>
      </w:pPr>
      <w:r w:rsidRPr="00405417">
        <w:rPr>
          <w:b/>
          <w:i/>
        </w:rPr>
        <w:t>Request</w:t>
      </w:r>
    </w:p>
    <w:tbl>
      <w:tblPr>
        <w:tblStyle w:val="Packet"/>
        <w:tblW w:w="0" w:type="auto"/>
        <w:tblLook w:val="04A0" w:firstRow="1" w:lastRow="0" w:firstColumn="1" w:lastColumn="0" w:noHBand="0" w:noVBand="1"/>
      </w:tblPr>
      <w:tblGrid>
        <w:gridCol w:w="567"/>
        <w:gridCol w:w="1180"/>
        <w:gridCol w:w="1038"/>
        <w:gridCol w:w="1039"/>
        <w:gridCol w:w="1038"/>
        <w:gridCol w:w="1038"/>
        <w:gridCol w:w="1039"/>
        <w:gridCol w:w="1038"/>
        <w:gridCol w:w="1039"/>
      </w:tblGrid>
      <w:tr w:rsidR="00FD7038" w:rsidRPr="00405417" w14:paraId="1495136D" w14:textId="77777777" w:rsidTr="00EF5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5278A96F" w14:textId="77777777" w:rsidR="00FD7038" w:rsidRPr="00405417" w:rsidRDefault="00FD7038" w:rsidP="00EF53CC">
            <w:pPr>
              <w:rPr>
                <w:sz w:val="20"/>
                <w:szCs w:val="20"/>
              </w:rPr>
            </w:pPr>
          </w:p>
        </w:tc>
        <w:tc>
          <w:tcPr>
            <w:tcW w:w="1180" w:type="dxa"/>
            <w:tcBorders>
              <w:right w:val="nil"/>
            </w:tcBorders>
          </w:tcPr>
          <w:p w14:paraId="7A08E97A"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38" w:type="dxa"/>
            <w:tcBorders>
              <w:left w:val="nil"/>
            </w:tcBorders>
          </w:tcPr>
          <w:p w14:paraId="42F1EB93"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39" w:type="dxa"/>
            <w:tcBorders>
              <w:right w:val="nil"/>
            </w:tcBorders>
          </w:tcPr>
          <w:p w14:paraId="55E742CA"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38" w:type="dxa"/>
            <w:tcBorders>
              <w:left w:val="nil"/>
            </w:tcBorders>
          </w:tcPr>
          <w:p w14:paraId="23FA17CD"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38" w:type="dxa"/>
            <w:tcBorders>
              <w:right w:val="nil"/>
            </w:tcBorders>
          </w:tcPr>
          <w:p w14:paraId="4C6FD3D6"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39" w:type="dxa"/>
            <w:tcBorders>
              <w:left w:val="nil"/>
            </w:tcBorders>
          </w:tcPr>
          <w:p w14:paraId="791E93B4"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38" w:type="dxa"/>
            <w:tcBorders>
              <w:right w:val="nil"/>
            </w:tcBorders>
          </w:tcPr>
          <w:p w14:paraId="25154DDD"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39" w:type="dxa"/>
            <w:tcBorders>
              <w:left w:val="nil"/>
            </w:tcBorders>
          </w:tcPr>
          <w:p w14:paraId="3D58D94C"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FD7038" w:rsidRPr="00405417" w14:paraId="7F27F5D6"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616F5C5" w14:textId="77777777" w:rsidR="00FD7038" w:rsidRPr="00405417" w:rsidRDefault="00FD7038" w:rsidP="00EF53CC">
            <w:pPr>
              <w:rPr>
                <w:b/>
                <w:sz w:val="14"/>
                <w:szCs w:val="14"/>
              </w:rPr>
            </w:pPr>
            <w:r w:rsidRPr="00405417">
              <w:rPr>
                <w:b/>
                <w:sz w:val="14"/>
                <w:szCs w:val="14"/>
              </w:rPr>
              <w:t>Word 0</w:t>
            </w:r>
          </w:p>
        </w:tc>
        <w:tc>
          <w:tcPr>
            <w:tcW w:w="1180" w:type="dxa"/>
          </w:tcPr>
          <w:p w14:paraId="29DF50BF"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1038" w:type="dxa"/>
          </w:tcPr>
          <w:p w14:paraId="7729827B"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c>
          <w:tcPr>
            <w:tcW w:w="4154" w:type="dxa"/>
            <w:gridSpan w:val="4"/>
          </w:tcPr>
          <w:p w14:paraId="0E7F9363"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Packet ID = 0</w:t>
            </w:r>
          </w:p>
        </w:tc>
        <w:tc>
          <w:tcPr>
            <w:tcW w:w="1038" w:type="dxa"/>
          </w:tcPr>
          <w:p w14:paraId="4F45E341"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Byte-order qualifier = 0xf</w:t>
            </w:r>
          </w:p>
        </w:tc>
        <w:tc>
          <w:tcPr>
            <w:tcW w:w="1039" w:type="dxa"/>
          </w:tcPr>
          <w:p w14:paraId="472C077C"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Pkt. Type = 1</w:t>
            </w:r>
          </w:p>
        </w:tc>
      </w:tr>
      <w:tr w:rsidR="00FD7038" w:rsidRPr="00405417" w14:paraId="752E8A15"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B0F121F" w14:textId="77777777" w:rsidR="00FD7038" w:rsidRPr="00405417" w:rsidRDefault="00FD7038" w:rsidP="00EF53CC">
            <w:pPr>
              <w:rPr>
                <w:b/>
                <w:sz w:val="14"/>
                <w:szCs w:val="14"/>
              </w:rPr>
            </w:pPr>
            <w:r w:rsidRPr="00405417">
              <w:rPr>
                <w:b/>
                <w:sz w:val="14"/>
                <w:szCs w:val="14"/>
              </w:rPr>
              <w:t>Word 1</w:t>
            </w:r>
          </w:p>
        </w:tc>
        <w:tc>
          <w:tcPr>
            <w:tcW w:w="8449" w:type="dxa"/>
            <w:gridSpan w:val="8"/>
          </w:tcPr>
          <w:p w14:paraId="4C370102"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525436F1"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5743819" w14:textId="77777777" w:rsidR="00FD7038" w:rsidRPr="00405417" w:rsidRDefault="00FD7038" w:rsidP="00EF53CC">
            <w:pPr>
              <w:rPr>
                <w:b/>
                <w:sz w:val="14"/>
                <w:szCs w:val="14"/>
              </w:rPr>
            </w:pPr>
            <w:r w:rsidRPr="00405417">
              <w:rPr>
                <w:b/>
                <w:sz w:val="14"/>
                <w:szCs w:val="14"/>
              </w:rPr>
              <w:t>Word 2</w:t>
            </w:r>
          </w:p>
        </w:tc>
        <w:tc>
          <w:tcPr>
            <w:tcW w:w="8449" w:type="dxa"/>
            <w:gridSpan w:val="8"/>
          </w:tcPr>
          <w:p w14:paraId="2698E349"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2946D637"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03CCAA13" w14:textId="77777777" w:rsidR="00FD7038" w:rsidRPr="00405417" w:rsidRDefault="00FD7038" w:rsidP="00EF53CC">
            <w:pPr>
              <w:rPr>
                <w:b/>
                <w:sz w:val="14"/>
                <w:szCs w:val="14"/>
              </w:rPr>
            </w:pPr>
            <w:r w:rsidRPr="00405417">
              <w:rPr>
                <w:b/>
                <w:sz w:val="14"/>
                <w:szCs w:val="14"/>
              </w:rPr>
              <w:t>Word 3</w:t>
            </w:r>
          </w:p>
        </w:tc>
        <w:tc>
          <w:tcPr>
            <w:tcW w:w="8449" w:type="dxa"/>
            <w:gridSpan w:val="8"/>
          </w:tcPr>
          <w:p w14:paraId="5DA54B4E"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1BAFD4C3"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D94BE85" w14:textId="77777777" w:rsidR="00FD7038" w:rsidRPr="00405417" w:rsidRDefault="00FD7038" w:rsidP="00EF53CC">
            <w:pPr>
              <w:rPr>
                <w:b/>
                <w:sz w:val="14"/>
                <w:szCs w:val="14"/>
              </w:rPr>
            </w:pPr>
            <w:r w:rsidRPr="00405417">
              <w:rPr>
                <w:b/>
                <w:sz w:val="14"/>
                <w:szCs w:val="14"/>
              </w:rPr>
              <w:t>Word 4</w:t>
            </w:r>
          </w:p>
        </w:tc>
        <w:tc>
          <w:tcPr>
            <w:tcW w:w="8449" w:type="dxa"/>
            <w:gridSpan w:val="8"/>
          </w:tcPr>
          <w:p w14:paraId="6E5DB32E"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1C39AC4D"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438209CB" w14:textId="77777777" w:rsidR="00FD7038" w:rsidRPr="00405417" w:rsidRDefault="00FD7038" w:rsidP="00EF53CC">
            <w:pPr>
              <w:rPr>
                <w:b/>
                <w:sz w:val="14"/>
                <w:szCs w:val="14"/>
              </w:rPr>
            </w:pPr>
            <w:r w:rsidRPr="00405417">
              <w:rPr>
                <w:b/>
                <w:sz w:val="14"/>
                <w:szCs w:val="14"/>
              </w:rPr>
              <w:t>Word 5</w:t>
            </w:r>
          </w:p>
        </w:tc>
        <w:tc>
          <w:tcPr>
            <w:tcW w:w="8449" w:type="dxa"/>
            <w:gridSpan w:val="8"/>
          </w:tcPr>
          <w:p w14:paraId="6EBE7920"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47483213"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B93BA32" w14:textId="77777777" w:rsidR="00FD7038" w:rsidRPr="00405417" w:rsidRDefault="00FD7038" w:rsidP="00EF53CC">
            <w:pPr>
              <w:rPr>
                <w:b/>
                <w:sz w:val="14"/>
                <w:szCs w:val="14"/>
              </w:rPr>
            </w:pPr>
            <w:r w:rsidRPr="00405417">
              <w:rPr>
                <w:b/>
                <w:sz w:val="14"/>
                <w:szCs w:val="14"/>
              </w:rPr>
              <w:t>Word 6</w:t>
            </w:r>
          </w:p>
        </w:tc>
        <w:tc>
          <w:tcPr>
            <w:tcW w:w="8449" w:type="dxa"/>
            <w:gridSpan w:val="8"/>
          </w:tcPr>
          <w:p w14:paraId="1D5B0129"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0477B58A"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7B5D4E0" w14:textId="77777777" w:rsidR="00FD7038" w:rsidRPr="00405417" w:rsidRDefault="00FD7038" w:rsidP="00EF53CC">
            <w:pPr>
              <w:rPr>
                <w:b/>
                <w:sz w:val="14"/>
                <w:szCs w:val="14"/>
              </w:rPr>
            </w:pPr>
            <w:r w:rsidRPr="00405417">
              <w:rPr>
                <w:b/>
                <w:sz w:val="14"/>
                <w:szCs w:val="14"/>
              </w:rPr>
              <w:t>Word 7</w:t>
            </w:r>
          </w:p>
        </w:tc>
        <w:tc>
          <w:tcPr>
            <w:tcW w:w="8449" w:type="dxa"/>
            <w:gridSpan w:val="8"/>
          </w:tcPr>
          <w:p w14:paraId="55B46446"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140767E1"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7F7C1604" w14:textId="77777777" w:rsidR="00FD7038" w:rsidRPr="00405417" w:rsidRDefault="00FD7038" w:rsidP="00EF53CC">
            <w:pPr>
              <w:rPr>
                <w:b/>
                <w:sz w:val="14"/>
                <w:szCs w:val="14"/>
              </w:rPr>
            </w:pPr>
            <w:r w:rsidRPr="00405417">
              <w:rPr>
                <w:b/>
                <w:sz w:val="14"/>
                <w:szCs w:val="14"/>
              </w:rPr>
              <w:t>Word 8</w:t>
            </w:r>
          </w:p>
        </w:tc>
        <w:tc>
          <w:tcPr>
            <w:tcW w:w="8449" w:type="dxa"/>
            <w:gridSpan w:val="8"/>
          </w:tcPr>
          <w:p w14:paraId="5665A212"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323747A0"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7B28E652" w14:textId="77777777" w:rsidR="00FD7038" w:rsidRPr="00405417" w:rsidRDefault="00FD7038" w:rsidP="00EF53CC">
            <w:pPr>
              <w:rPr>
                <w:b/>
                <w:sz w:val="14"/>
                <w:szCs w:val="14"/>
              </w:rPr>
            </w:pPr>
            <w:r w:rsidRPr="00405417">
              <w:rPr>
                <w:b/>
                <w:sz w:val="14"/>
                <w:szCs w:val="14"/>
              </w:rPr>
              <w:t>Word 9</w:t>
            </w:r>
          </w:p>
        </w:tc>
        <w:tc>
          <w:tcPr>
            <w:tcW w:w="8449" w:type="dxa"/>
            <w:gridSpan w:val="8"/>
          </w:tcPr>
          <w:p w14:paraId="6B18D1D8"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2F5194E7"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0DC39E38" w14:textId="77777777" w:rsidR="00FD7038" w:rsidRPr="00405417" w:rsidRDefault="00FD7038" w:rsidP="00EF53CC">
            <w:pPr>
              <w:rPr>
                <w:b/>
                <w:sz w:val="14"/>
                <w:szCs w:val="14"/>
              </w:rPr>
            </w:pPr>
            <w:r w:rsidRPr="00405417">
              <w:rPr>
                <w:b/>
                <w:sz w:val="14"/>
                <w:szCs w:val="14"/>
              </w:rPr>
              <w:t>Word 10</w:t>
            </w:r>
          </w:p>
        </w:tc>
        <w:tc>
          <w:tcPr>
            <w:tcW w:w="8449" w:type="dxa"/>
            <w:gridSpan w:val="8"/>
          </w:tcPr>
          <w:p w14:paraId="24997CB3"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3316E69C"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7CA2C65" w14:textId="77777777" w:rsidR="00FD7038" w:rsidRPr="00405417" w:rsidRDefault="00FD7038" w:rsidP="00EF53CC">
            <w:pPr>
              <w:rPr>
                <w:b/>
                <w:sz w:val="14"/>
                <w:szCs w:val="14"/>
              </w:rPr>
            </w:pPr>
            <w:r w:rsidRPr="00405417">
              <w:rPr>
                <w:b/>
                <w:sz w:val="14"/>
                <w:szCs w:val="14"/>
              </w:rPr>
              <w:t>Word 11</w:t>
            </w:r>
          </w:p>
        </w:tc>
        <w:tc>
          <w:tcPr>
            <w:tcW w:w="8449" w:type="dxa"/>
            <w:gridSpan w:val="8"/>
          </w:tcPr>
          <w:p w14:paraId="52160DA9"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5D702BC9"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099BCD3" w14:textId="77777777" w:rsidR="00FD7038" w:rsidRPr="00405417" w:rsidRDefault="00FD7038" w:rsidP="00EF53CC">
            <w:pPr>
              <w:rPr>
                <w:b/>
                <w:sz w:val="14"/>
                <w:szCs w:val="14"/>
              </w:rPr>
            </w:pPr>
            <w:r w:rsidRPr="00405417">
              <w:rPr>
                <w:b/>
                <w:sz w:val="14"/>
                <w:szCs w:val="14"/>
              </w:rPr>
              <w:t>Word 12</w:t>
            </w:r>
          </w:p>
        </w:tc>
        <w:tc>
          <w:tcPr>
            <w:tcW w:w="8449" w:type="dxa"/>
            <w:gridSpan w:val="8"/>
          </w:tcPr>
          <w:p w14:paraId="74EDAF6F"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06FA6EC6"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34C9E9A" w14:textId="77777777" w:rsidR="00FD7038" w:rsidRPr="00405417" w:rsidRDefault="00FD7038" w:rsidP="00EF53CC">
            <w:pPr>
              <w:rPr>
                <w:b/>
                <w:sz w:val="14"/>
                <w:szCs w:val="14"/>
              </w:rPr>
            </w:pPr>
            <w:r w:rsidRPr="00405417">
              <w:rPr>
                <w:b/>
                <w:sz w:val="14"/>
                <w:szCs w:val="14"/>
              </w:rPr>
              <w:t>Word 13</w:t>
            </w:r>
          </w:p>
        </w:tc>
        <w:tc>
          <w:tcPr>
            <w:tcW w:w="8449" w:type="dxa"/>
            <w:gridSpan w:val="8"/>
          </w:tcPr>
          <w:p w14:paraId="1D6D58F5"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2245A142"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50784525" w14:textId="77777777" w:rsidR="00FD7038" w:rsidRPr="00405417" w:rsidRDefault="00FD7038" w:rsidP="00EF53CC">
            <w:pPr>
              <w:rPr>
                <w:b/>
                <w:sz w:val="14"/>
                <w:szCs w:val="14"/>
              </w:rPr>
            </w:pPr>
            <w:r w:rsidRPr="00405417">
              <w:rPr>
                <w:b/>
                <w:sz w:val="14"/>
                <w:szCs w:val="14"/>
              </w:rPr>
              <w:t>Word 14</w:t>
            </w:r>
          </w:p>
        </w:tc>
        <w:tc>
          <w:tcPr>
            <w:tcW w:w="8449" w:type="dxa"/>
            <w:gridSpan w:val="8"/>
          </w:tcPr>
          <w:p w14:paraId="31018485"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r w:rsidR="00FD7038" w:rsidRPr="00405417" w14:paraId="517CAF96"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4482AA1" w14:textId="77777777" w:rsidR="00FD7038" w:rsidRPr="00405417" w:rsidRDefault="00FD7038" w:rsidP="00EF53CC">
            <w:pPr>
              <w:rPr>
                <w:b/>
                <w:sz w:val="14"/>
                <w:szCs w:val="14"/>
              </w:rPr>
            </w:pPr>
            <w:r w:rsidRPr="00405417">
              <w:rPr>
                <w:b/>
                <w:sz w:val="14"/>
                <w:szCs w:val="14"/>
              </w:rPr>
              <w:t>Word 15</w:t>
            </w:r>
          </w:p>
        </w:tc>
        <w:tc>
          <w:tcPr>
            <w:tcW w:w="8449" w:type="dxa"/>
            <w:gridSpan w:val="8"/>
          </w:tcPr>
          <w:p w14:paraId="3F985188"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r>
    </w:tbl>
    <w:p w14:paraId="3768FDE3" w14:textId="77777777" w:rsidR="00FD7038" w:rsidRPr="00405417" w:rsidRDefault="00FD7038" w:rsidP="00FD7038"/>
    <w:p w14:paraId="51E0B29F" w14:textId="77777777" w:rsidR="00FD7038" w:rsidRPr="00405417" w:rsidRDefault="00FD7038" w:rsidP="00FD7038">
      <w:pPr>
        <w:rPr>
          <w:b/>
          <w:i/>
        </w:rPr>
      </w:pPr>
      <w:r w:rsidRPr="00405417">
        <w:rPr>
          <w:b/>
          <w:i/>
        </w:rPr>
        <w:t>Response</w:t>
      </w:r>
    </w:p>
    <w:tbl>
      <w:tblPr>
        <w:tblStyle w:val="Packet"/>
        <w:tblW w:w="0" w:type="auto"/>
        <w:tblLook w:val="04A0" w:firstRow="1" w:lastRow="0" w:firstColumn="1" w:lastColumn="0" w:noHBand="0" w:noVBand="1"/>
      </w:tblPr>
      <w:tblGrid>
        <w:gridCol w:w="567"/>
        <w:gridCol w:w="1180"/>
        <w:gridCol w:w="1038"/>
        <w:gridCol w:w="1039"/>
        <w:gridCol w:w="1038"/>
        <w:gridCol w:w="1038"/>
        <w:gridCol w:w="1039"/>
        <w:gridCol w:w="1038"/>
        <w:gridCol w:w="1039"/>
      </w:tblGrid>
      <w:tr w:rsidR="00FD7038" w:rsidRPr="00405417" w14:paraId="27446E57" w14:textId="77777777" w:rsidTr="00EF5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343170B4" w14:textId="77777777" w:rsidR="00FD7038" w:rsidRPr="00405417" w:rsidRDefault="00FD7038" w:rsidP="00EF53CC">
            <w:pPr>
              <w:rPr>
                <w:sz w:val="20"/>
                <w:szCs w:val="20"/>
              </w:rPr>
            </w:pPr>
          </w:p>
        </w:tc>
        <w:tc>
          <w:tcPr>
            <w:tcW w:w="1180" w:type="dxa"/>
            <w:tcBorders>
              <w:bottom w:val="single" w:sz="4" w:space="0" w:color="000000" w:themeColor="text1"/>
              <w:right w:val="nil"/>
            </w:tcBorders>
          </w:tcPr>
          <w:p w14:paraId="67BD754A"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38" w:type="dxa"/>
            <w:tcBorders>
              <w:left w:val="nil"/>
              <w:bottom w:val="single" w:sz="4" w:space="0" w:color="000000" w:themeColor="text1"/>
            </w:tcBorders>
          </w:tcPr>
          <w:p w14:paraId="6A499828"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39" w:type="dxa"/>
            <w:tcBorders>
              <w:bottom w:val="single" w:sz="4" w:space="0" w:color="000000" w:themeColor="text1"/>
              <w:right w:val="nil"/>
            </w:tcBorders>
          </w:tcPr>
          <w:p w14:paraId="245F3589"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38" w:type="dxa"/>
            <w:tcBorders>
              <w:left w:val="nil"/>
              <w:bottom w:val="single" w:sz="4" w:space="0" w:color="000000" w:themeColor="text1"/>
            </w:tcBorders>
          </w:tcPr>
          <w:p w14:paraId="73959E09"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38" w:type="dxa"/>
            <w:tcBorders>
              <w:bottom w:val="single" w:sz="4" w:space="0" w:color="000000" w:themeColor="text1"/>
              <w:right w:val="nil"/>
            </w:tcBorders>
          </w:tcPr>
          <w:p w14:paraId="4DDCB43B"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39" w:type="dxa"/>
            <w:tcBorders>
              <w:left w:val="nil"/>
              <w:bottom w:val="single" w:sz="4" w:space="0" w:color="000000" w:themeColor="text1"/>
            </w:tcBorders>
          </w:tcPr>
          <w:p w14:paraId="26FB2A1B"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38" w:type="dxa"/>
            <w:tcBorders>
              <w:bottom w:val="single" w:sz="4" w:space="0" w:color="000000" w:themeColor="text1"/>
              <w:right w:val="nil"/>
            </w:tcBorders>
          </w:tcPr>
          <w:p w14:paraId="0C8B0C27" w14:textId="77777777" w:rsidR="00FD7038" w:rsidRPr="00405417" w:rsidRDefault="00FD7038"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39" w:type="dxa"/>
            <w:tcBorders>
              <w:left w:val="nil"/>
              <w:bottom w:val="single" w:sz="4" w:space="0" w:color="000000" w:themeColor="text1"/>
            </w:tcBorders>
          </w:tcPr>
          <w:p w14:paraId="4D5DEC70" w14:textId="77777777" w:rsidR="00FD7038" w:rsidRPr="00405417" w:rsidRDefault="00FD7038"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FD7038" w:rsidRPr="00405417" w14:paraId="48AFF209"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0749B76E" w14:textId="77777777" w:rsidR="00FD7038" w:rsidRPr="00405417" w:rsidRDefault="00FD7038" w:rsidP="00EF53CC">
            <w:pPr>
              <w:rPr>
                <w:b/>
                <w:sz w:val="14"/>
                <w:szCs w:val="14"/>
              </w:rPr>
            </w:pPr>
            <w:r w:rsidRPr="00405417">
              <w:rPr>
                <w:b/>
                <w:sz w:val="14"/>
                <w:szCs w:val="14"/>
              </w:rPr>
              <w:t>Word 0</w:t>
            </w:r>
          </w:p>
        </w:tc>
        <w:tc>
          <w:tcPr>
            <w:tcW w:w="1180" w:type="dxa"/>
            <w:tcBorders>
              <w:right w:val="single" w:sz="4" w:space="0" w:color="000000" w:themeColor="text1"/>
            </w:tcBorders>
          </w:tcPr>
          <w:p w14:paraId="320EB6CD"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1038" w:type="dxa"/>
            <w:tcBorders>
              <w:left w:val="single" w:sz="4" w:space="0" w:color="000000" w:themeColor="text1"/>
              <w:right w:val="single" w:sz="4" w:space="0" w:color="000000" w:themeColor="text1"/>
            </w:tcBorders>
          </w:tcPr>
          <w:p w14:paraId="7987A704"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c>
          <w:tcPr>
            <w:tcW w:w="4154" w:type="dxa"/>
            <w:gridSpan w:val="4"/>
            <w:tcBorders>
              <w:left w:val="single" w:sz="4" w:space="0" w:color="000000" w:themeColor="text1"/>
              <w:right w:val="single" w:sz="4" w:space="0" w:color="000000" w:themeColor="text1"/>
            </w:tcBorders>
          </w:tcPr>
          <w:p w14:paraId="641F4EC5"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Packet ID = 0</w:t>
            </w:r>
          </w:p>
        </w:tc>
        <w:tc>
          <w:tcPr>
            <w:tcW w:w="1038" w:type="dxa"/>
            <w:tcBorders>
              <w:left w:val="single" w:sz="4" w:space="0" w:color="000000" w:themeColor="text1"/>
              <w:right w:val="single" w:sz="4" w:space="0" w:color="000000" w:themeColor="text1"/>
            </w:tcBorders>
          </w:tcPr>
          <w:p w14:paraId="201DC165"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Byte-order qualifier = 0xf</w:t>
            </w:r>
          </w:p>
        </w:tc>
        <w:tc>
          <w:tcPr>
            <w:tcW w:w="1039" w:type="dxa"/>
            <w:tcBorders>
              <w:left w:val="single" w:sz="4" w:space="0" w:color="000000" w:themeColor="text1"/>
            </w:tcBorders>
          </w:tcPr>
          <w:p w14:paraId="309113C3"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05417">
              <w:rPr>
                <w:sz w:val="16"/>
                <w:szCs w:val="16"/>
              </w:rPr>
              <w:t>Pkt</w:t>
            </w:r>
            <w:proofErr w:type="spellEnd"/>
            <w:r w:rsidRPr="00405417">
              <w:rPr>
                <w:sz w:val="16"/>
                <w:szCs w:val="16"/>
              </w:rPr>
              <w:t xml:space="preserve"> Type = 1</w:t>
            </w:r>
          </w:p>
        </w:tc>
      </w:tr>
      <w:tr w:rsidR="00FD7038" w:rsidRPr="00405417" w14:paraId="5EAF1751"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20E52714" w14:textId="77777777" w:rsidR="00FD7038" w:rsidRPr="00405417" w:rsidRDefault="00FD7038" w:rsidP="00EF53CC">
            <w:pPr>
              <w:rPr>
                <w:b/>
                <w:sz w:val="14"/>
                <w:szCs w:val="14"/>
              </w:rPr>
            </w:pPr>
            <w:r w:rsidRPr="00405417">
              <w:rPr>
                <w:b/>
                <w:sz w:val="14"/>
                <w:szCs w:val="14"/>
              </w:rPr>
              <w:t>Word 1</w:t>
            </w:r>
          </w:p>
        </w:tc>
        <w:tc>
          <w:tcPr>
            <w:tcW w:w="8449" w:type="dxa"/>
            <w:gridSpan w:val="8"/>
          </w:tcPr>
          <w:p w14:paraId="1218DBA6"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MTU in bytes</w:t>
            </w:r>
          </w:p>
        </w:tc>
      </w:tr>
      <w:tr w:rsidR="00FD7038" w:rsidRPr="00405417" w14:paraId="15013A7C"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7E1E581D" w14:textId="77777777" w:rsidR="00FD7038" w:rsidRPr="00405417" w:rsidRDefault="00FD7038" w:rsidP="00EF53CC">
            <w:pPr>
              <w:rPr>
                <w:b/>
                <w:sz w:val="14"/>
                <w:szCs w:val="14"/>
              </w:rPr>
            </w:pPr>
            <w:r w:rsidRPr="00405417">
              <w:rPr>
                <w:b/>
                <w:sz w:val="14"/>
                <w:szCs w:val="14"/>
              </w:rPr>
              <w:t>Word 2</w:t>
            </w:r>
          </w:p>
        </w:tc>
        <w:tc>
          <w:tcPr>
            <w:tcW w:w="8449" w:type="dxa"/>
            <w:gridSpan w:val="8"/>
          </w:tcPr>
          <w:p w14:paraId="6D273AA2"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nResponseBuffers</w:t>
            </w:r>
            <w:proofErr w:type="spellEnd"/>
            <w:r w:rsidRPr="00405417">
              <w:rPr>
                <w:sz w:val="20"/>
                <w:szCs w:val="20"/>
              </w:rPr>
              <w:t xml:space="preserve"> (the maximum packet overlap the firmware will support)</w:t>
            </w:r>
          </w:p>
        </w:tc>
      </w:tr>
      <w:tr w:rsidR="00FD7038" w:rsidRPr="00405417" w14:paraId="07F78030"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B2D7498" w14:textId="77777777" w:rsidR="00FD7038" w:rsidRPr="00405417" w:rsidRDefault="00FD7038" w:rsidP="00EF53CC">
            <w:pPr>
              <w:rPr>
                <w:b/>
                <w:sz w:val="14"/>
                <w:szCs w:val="14"/>
              </w:rPr>
            </w:pPr>
            <w:r w:rsidRPr="00405417">
              <w:rPr>
                <w:b/>
                <w:sz w:val="14"/>
                <w:szCs w:val="14"/>
              </w:rPr>
              <w:t>Word 3</w:t>
            </w:r>
          </w:p>
        </w:tc>
        <w:tc>
          <w:tcPr>
            <w:tcW w:w="8449" w:type="dxa"/>
            <w:gridSpan w:val="8"/>
          </w:tcPr>
          <w:p w14:paraId="49DEEB59"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Next expected IPbus packet header</w:t>
            </w:r>
          </w:p>
        </w:tc>
      </w:tr>
      <w:tr w:rsidR="00FD7038" w:rsidRPr="00405417" w14:paraId="60F9A4A6"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CFD7686" w14:textId="77777777" w:rsidR="00FD7038" w:rsidRPr="00405417" w:rsidRDefault="00FD7038" w:rsidP="00EF53CC">
            <w:pPr>
              <w:rPr>
                <w:b/>
                <w:sz w:val="14"/>
                <w:szCs w:val="14"/>
              </w:rPr>
            </w:pPr>
            <w:r w:rsidRPr="00405417">
              <w:rPr>
                <w:b/>
                <w:sz w:val="14"/>
                <w:szCs w:val="14"/>
              </w:rPr>
              <w:t>Word 4</w:t>
            </w:r>
          </w:p>
        </w:tc>
        <w:tc>
          <w:tcPr>
            <w:tcW w:w="2218" w:type="dxa"/>
            <w:gridSpan w:val="2"/>
            <w:tcBorders>
              <w:right w:val="single" w:sz="4" w:space="0" w:color="000000" w:themeColor="text1"/>
            </w:tcBorders>
          </w:tcPr>
          <w:p w14:paraId="62B8B849" w14:textId="05692AFF"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00FD7038" w:rsidRPr="00405417">
              <w:rPr>
                <w:sz w:val="18"/>
                <w:szCs w:val="18"/>
              </w:rPr>
              <w:t>raffic history 0 (oldest)</w:t>
            </w:r>
          </w:p>
        </w:tc>
        <w:tc>
          <w:tcPr>
            <w:tcW w:w="2077" w:type="dxa"/>
            <w:gridSpan w:val="2"/>
            <w:tcBorders>
              <w:left w:val="single" w:sz="4" w:space="0" w:color="000000" w:themeColor="text1"/>
              <w:right w:val="single" w:sz="4" w:space="0" w:color="000000" w:themeColor="text1"/>
            </w:tcBorders>
          </w:tcPr>
          <w:p w14:paraId="6382BEE8" w14:textId="26548AC0"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1</w:t>
            </w:r>
          </w:p>
        </w:tc>
        <w:tc>
          <w:tcPr>
            <w:tcW w:w="2077" w:type="dxa"/>
            <w:gridSpan w:val="2"/>
            <w:tcBorders>
              <w:left w:val="single" w:sz="4" w:space="0" w:color="000000" w:themeColor="text1"/>
              <w:right w:val="single" w:sz="4" w:space="0" w:color="000000" w:themeColor="text1"/>
            </w:tcBorders>
          </w:tcPr>
          <w:p w14:paraId="29E2A3D2" w14:textId="1B69FA35"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2</w:t>
            </w:r>
          </w:p>
        </w:tc>
        <w:tc>
          <w:tcPr>
            <w:tcW w:w="2077" w:type="dxa"/>
            <w:gridSpan w:val="2"/>
            <w:tcBorders>
              <w:left w:val="single" w:sz="4" w:space="0" w:color="000000" w:themeColor="text1"/>
            </w:tcBorders>
          </w:tcPr>
          <w:p w14:paraId="76B38B73" w14:textId="4E4B98A3"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3</w:t>
            </w:r>
          </w:p>
        </w:tc>
      </w:tr>
      <w:tr w:rsidR="00FD7038" w:rsidRPr="00405417" w14:paraId="36C7CFB6"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42E6778" w14:textId="77777777" w:rsidR="00FD7038" w:rsidRPr="00405417" w:rsidRDefault="00FD7038" w:rsidP="00EF53CC">
            <w:pPr>
              <w:rPr>
                <w:b/>
                <w:sz w:val="14"/>
                <w:szCs w:val="14"/>
              </w:rPr>
            </w:pPr>
            <w:r w:rsidRPr="00405417">
              <w:rPr>
                <w:b/>
                <w:sz w:val="14"/>
                <w:szCs w:val="14"/>
              </w:rPr>
              <w:t>Word 5</w:t>
            </w:r>
          </w:p>
        </w:tc>
        <w:tc>
          <w:tcPr>
            <w:tcW w:w="2218" w:type="dxa"/>
            <w:gridSpan w:val="2"/>
            <w:tcBorders>
              <w:right w:val="single" w:sz="4" w:space="0" w:color="000000" w:themeColor="text1"/>
            </w:tcBorders>
          </w:tcPr>
          <w:p w14:paraId="63444766" w14:textId="3048D2AC"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4</w:t>
            </w:r>
          </w:p>
        </w:tc>
        <w:tc>
          <w:tcPr>
            <w:tcW w:w="2077" w:type="dxa"/>
            <w:gridSpan w:val="2"/>
            <w:tcBorders>
              <w:left w:val="single" w:sz="4" w:space="0" w:color="000000" w:themeColor="text1"/>
              <w:right w:val="single" w:sz="4" w:space="0" w:color="000000" w:themeColor="text1"/>
            </w:tcBorders>
          </w:tcPr>
          <w:p w14:paraId="4D7407F8" w14:textId="0E7FBF2C"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5</w:t>
            </w:r>
          </w:p>
        </w:tc>
        <w:tc>
          <w:tcPr>
            <w:tcW w:w="2077" w:type="dxa"/>
            <w:gridSpan w:val="2"/>
            <w:tcBorders>
              <w:left w:val="single" w:sz="4" w:space="0" w:color="000000" w:themeColor="text1"/>
              <w:right w:val="single" w:sz="4" w:space="0" w:color="000000" w:themeColor="text1"/>
            </w:tcBorders>
          </w:tcPr>
          <w:p w14:paraId="77628EDB" w14:textId="024AAE44"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6</w:t>
            </w:r>
          </w:p>
        </w:tc>
        <w:tc>
          <w:tcPr>
            <w:tcW w:w="2077" w:type="dxa"/>
            <w:gridSpan w:val="2"/>
            <w:tcBorders>
              <w:left w:val="single" w:sz="4" w:space="0" w:color="000000" w:themeColor="text1"/>
            </w:tcBorders>
          </w:tcPr>
          <w:p w14:paraId="1B0F58A1" w14:textId="19FBE0E3"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7</w:t>
            </w:r>
          </w:p>
        </w:tc>
      </w:tr>
      <w:tr w:rsidR="00FD7038" w:rsidRPr="00405417" w14:paraId="306F2B17"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2A784DF0" w14:textId="77777777" w:rsidR="00FD7038" w:rsidRPr="00405417" w:rsidRDefault="00FD7038" w:rsidP="00EF53CC">
            <w:pPr>
              <w:rPr>
                <w:b/>
                <w:sz w:val="14"/>
                <w:szCs w:val="14"/>
              </w:rPr>
            </w:pPr>
            <w:r w:rsidRPr="00405417">
              <w:rPr>
                <w:b/>
                <w:sz w:val="14"/>
                <w:szCs w:val="14"/>
              </w:rPr>
              <w:t>Word 6</w:t>
            </w:r>
          </w:p>
        </w:tc>
        <w:tc>
          <w:tcPr>
            <w:tcW w:w="2218" w:type="dxa"/>
            <w:gridSpan w:val="2"/>
            <w:tcBorders>
              <w:right w:val="single" w:sz="4" w:space="0" w:color="000000" w:themeColor="text1"/>
            </w:tcBorders>
          </w:tcPr>
          <w:p w14:paraId="6452BB57" w14:textId="6783F694"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8</w:t>
            </w:r>
          </w:p>
        </w:tc>
        <w:tc>
          <w:tcPr>
            <w:tcW w:w="2077" w:type="dxa"/>
            <w:gridSpan w:val="2"/>
            <w:tcBorders>
              <w:left w:val="single" w:sz="4" w:space="0" w:color="000000" w:themeColor="text1"/>
              <w:right w:val="single" w:sz="4" w:space="0" w:color="000000" w:themeColor="text1"/>
            </w:tcBorders>
          </w:tcPr>
          <w:p w14:paraId="54E9D990" w14:textId="6C1E038F"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9</w:t>
            </w:r>
          </w:p>
        </w:tc>
        <w:tc>
          <w:tcPr>
            <w:tcW w:w="2077" w:type="dxa"/>
            <w:gridSpan w:val="2"/>
            <w:tcBorders>
              <w:left w:val="single" w:sz="4" w:space="0" w:color="000000" w:themeColor="text1"/>
              <w:right w:val="single" w:sz="4" w:space="0" w:color="000000" w:themeColor="text1"/>
            </w:tcBorders>
          </w:tcPr>
          <w:p w14:paraId="2A4C44CD" w14:textId="579F69BB"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10</w:t>
            </w:r>
          </w:p>
        </w:tc>
        <w:tc>
          <w:tcPr>
            <w:tcW w:w="2077" w:type="dxa"/>
            <w:gridSpan w:val="2"/>
            <w:tcBorders>
              <w:left w:val="single" w:sz="4" w:space="0" w:color="000000" w:themeColor="text1"/>
            </w:tcBorders>
          </w:tcPr>
          <w:p w14:paraId="4AF83DFF" w14:textId="5E1F4DD9"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11</w:t>
            </w:r>
          </w:p>
        </w:tc>
      </w:tr>
      <w:tr w:rsidR="00FD7038" w:rsidRPr="00405417" w14:paraId="0A34A782"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3D4E7D3" w14:textId="77777777" w:rsidR="00FD7038" w:rsidRPr="00405417" w:rsidRDefault="00FD7038" w:rsidP="00EF53CC">
            <w:pPr>
              <w:rPr>
                <w:b/>
                <w:sz w:val="14"/>
                <w:szCs w:val="14"/>
              </w:rPr>
            </w:pPr>
            <w:r w:rsidRPr="00405417">
              <w:rPr>
                <w:b/>
                <w:sz w:val="14"/>
                <w:szCs w:val="14"/>
              </w:rPr>
              <w:t>Word 7</w:t>
            </w:r>
          </w:p>
        </w:tc>
        <w:tc>
          <w:tcPr>
            <w:tcW w:w="2218" w:type="dxa"/>
            <w:gridSpan w:val="2"/>
            <w:tcBorders>
              <w:right w:val="single" w:sz="4" w:space="0" w:color="000000" w:themeColor="text1"/>
            </w:tcBorders>
          </w:tcPr>
          <w:p w14:paraId="09CE54A9" w14:textId="31071959"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12</w:t>
            </w:r>
          </w:p>
        </w:tc>
        <w:tc>
          <w:tcPr>
            <w:tcW w:w="2077" w:type="dxa"/>
            <w:gridSpan w:val="2"/>
            <w:tcBorders>
              <w:left w:val="single" w:sz="4" w:space="0" w:color="000000" w:themeColor="text1"/>
              <w:right w:val="single" w:sz="4" w:space="0" w:color="000000" w:themeColor="text1"/>
            </w:tcBorders>
          </w:tcPr>
          <w:p w14:paraId="4B92840D" w14:textId="39963C78"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13</w:t>
            </w:r>
          </w:p>
        </w:tc>
        <w:tc>
          <w:tcPr>
            <w:tcW w:w="2077" w:type="dxa"/>
            <w:gridSpan w:val="2"/>
            <w:tcBorders>
              <w:left w:val="single" w:sz="4" w:space="0" w:color="000000" w:themeColor="text1"/>
              <w:right w:val="single" w:sz="4" w:space="0" w:color="000000" w:themeColor="text1"/>
            </w:tcBorders>
          </w:tcPr>
          <w:p w14:paraId="4EE0CA74" w14:textId="6B44929E"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14</w:t>
            </w:r>
          </w:p>
        </w:tc>
        <w:tc>
          <w:tcPr>
            <w:tcW w:w="2077" w:type="dxa"/>
            <w:gridSpan w:val="2"/>
            <w:tcBorders>
              <w:left w:val="single" w:sz="4" w:space="0" w:color="000000" w:themeColor="text1"/>
            </w:tcBorders>
          </w:tcPr>
          <w:p w14:paraId="20C394EA" w14:textId="2F4CA620" w:rsidR="00FD7038" w:rsidRPr="00405417" w:rsidRDefault="00E417C2" w:rsidP="00EF53C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405417">
              <w:rPr>
                <w:sz w:val="18"/>
                <w:szCs w:val="18"/>
              </w:rPr>
              <w:t xml:space="preserve">raffic </w:t>
            </w:r>
            <w:r w:rsidR="00FD7038" w:rsidRPr="00405417">
              <w:rPr>
                <w:sz w:val="18"/>
                <w:szCs w:val="18"/>
              </w:rPr>
              <w:t>history 15 (newest)</w:t>
            </w:r>
          </w:p>
        </w:tc>
      </w:tr>
      <w:tr w:rsidR="00FD7038" w:rsidRPr="00405417" w14:paraId="377279F8"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210AD92E" w14:textId="77777777" w:rsidR="00FD7038" w:rsidRPr="00405417" w:rsidRDefault="00FD7038" w:rsidP="00EF53CC">
            <w:pPr>
              <w:rPr>
                <w:b/>
                <w:sz w:val="14"/>
                <w:szCs w:val="14"/>
              </w:rPr>
            </w:pPr>
            <w:r w:rsidRPr="00405417">
              <w:rPr>
                <w:b/>
                <w:sz w:val="14"/>
                <w:szCs w:val="14"/>
              </w:rPr>
              <w:t>Word 8</w:t>
            </w:r>
          </w:p>
        </w:tc>
        <w:tc>
          <w:tcPr>
            <w:tcW w:w="8449" w:type="dxa"/>
            <w:gridSpan w:val="8"/>
            <w:vAlign w:val="top"/>
          </w:tcPr>
          <w:p w14:paraId="383A80F8"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received IPbus control packet header 0 (oldest)</w:t>
            </w:r>
          </w:p>
        </w:tc>
      </w:tr>
      <w:tr w:rsidR="00FD7038" w:rsidRPr="00405417" w14:paraId="1DD3DC4D"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DBDEAB2" w14:textId="77777777" w:rsidR="00FD7038" w:rsidRPr="00405417" w:rsidRDefault="00FD7038" w:rsidP="00EF53CC">
            <w:pPr>
              <w:rPr>
                <w:b/>
                <w:sz w:val="14"/>
                <w:szCs w:val="14"/>
              </w:rPr>
            </w:pPr>
            <w:r w:rsidRPr="00405417">
              <w:rPr>
                <w:b/>
                <w:sz w:val="14"/>
                <w:szCs w:val="14"/>
              </w:rPr>
              <w:t>Word 9</w:t>
            </w:r>
          </w:p>
        </w:tc>
        <w:tc>
          <w:tcPr>
            <w:tcW w:w="8449" w:type="dxa"/>
            <w:gridSpan w:val="8"/>
            <w:vAlign w:val="top"/>
          </w:tcPr>
          <w:p w14:paraId="39E19312"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received IPbus control packet header 1</w:t>
            </w:r>
          </w:p>
        </w:tc>
      </w:tr>
      <w:tr w:rsidR="00FD7038" w:rsidRPr="00405417" w14:paraId="2E97460B"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3B749BE" w14:textId="77777777" w:rsidR="00FD7038" w:rsidRPr="00405417" w:rsidRDefault="00FD7038" w:rsidP="00EF53CC">
            <w:pPr>
              <w:rPr>
                <w:b/>
                <w:sz w:val="14"/>
                <w:szCs w:val="14"/>
              </w:rPr>
            </w:pPr>
            <w:r w:rsidRPr="00405417">
              <w:rPr>
                <w:b/>
                <w:sz w:val="14"/>
                <w:szCs w:val="14"/>
              </w:rPr>
              <w:t>Word 10</w:t>
            </w:r>
          </w:p>
        </w:tc>
        <w:tc>
          <w:tcPr>
            <w:tcW w:w="8449" w:type="dxa"/>
            <w:gridSpan w:val="8"/>
            <w:vAlign w:val="top"/>
          </w:tcPr>
          <w:p w14:paraId="0994DAB7"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received IPbus control packet header 2</w:t>
            </w:r>
          </w:p>
        </w:tc>
      </w:tr>
      <w:tr w:rsidR="00FD7038" w:rsidRPr="00405417" w14:paraId="73B26D4B"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7C66EA3C" w14:textId="77777777" w:rsidR="00FD7038" w:rsidRPr="00405417" w:rsidRDefault="00FD7038" w:rsidP="00EF53CC">
            <w:pPr>
              <w:rPr>
                <w:b/>
                <w:sz w:val="14"/>
                <w:szCs w:val="14"/>
              </w:rPr>
            </w:pPr>
            <w:r w:rsidRPr="00405417">
              <w:rPr>
                <w:b/>
                <w:sz w:val="14"/>
                <w:szCs w:val="14"/>
              </w:rPr>
              <w:t>Word 11</w:t>
            </w:r>
          </w:p>
        </w:tc>
        <w:tc>
          <w:tcPr>
            <w:tcW w:w="8449" w:type="dxa"/>
            <w:gridSpan w:val="8"/>
            <w:vAlign w:val="top"/>
          </w:tcPr>
          <w:p w14:paraId="133502A0"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received IPbus control packet header 3 (newest)</w:t>
            </w:r>
          </w:p>
        </w:tc>
      </w:tr>
      <w:tr w:rsidR="00FD7038" w:rsidRPr="00405417" w14:paraId="103520C3"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1F17C6CA" w14:textId="77777777" w:rsidR="00FD7038" w:rsidRPr="00405417" w:rsidRDefault="00FD7038" w:rsidP="00EF53CC">
            <w:pPr>
              <w:rPr>
                <w:b/>
                <w:sz w:val="14"/>
                <w:szCs w:val="14"/>
              </w:rPr>
            </w:pPr>
            <w:r w:rsidRPr="00405417">
              <w:rPr>
                <w:b/>
                <w:sz w:val="14"/>
                <w:szCs w:val="14"/>
              </w:rPr>
              <w:t>Word 12</w:t>
            </w:r>
          </w:p>
        </w:tc>
        <w:tc>
          <w:tcPr>
            <w:tcW w:w="8449" w:type="dxa"/>
            <w:gridSpan w:val="8"/>
            <w:vAlign w:val="top"/>
          </w:tcPr>
          <w:p w14:paraId="6E3206A0"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outgoing IPbus control packet header 0 (oldest)</w:t>
            </w:r>
          </w:p>
        </w:tc>
      </w:tr>
      <w:tr w:rsidR="00FD7038" w:rsidRPr="00405417" w14:paraId="6B65D48A"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61369D66" w14:textId="77777777" w:rsidR="00FD7038" w:rsidRPr="00405417" w:rsidRDefault="00FD7038" w:rsidP="00EF53CC">
            <w:pPr>
              <w:rPr>
                <w:b/>
                <w:sz w:val="14"/>
                <w:szCs w:val="14"/>
              </w:rPr>
            </w:pPr>
            <w:r w:rsidRPr="00405417">
              <w:rPr>
                <w:b/>
                <w:sz w:val="14"/>
                <w:szCs w:val="14"/>
              </w:rPr>
              <w:t>Word 13</w:t>
            </w:r>
          </w:p>
        </w:tc>
        <w:tc>
          <w:tcPr>
            <w:tcW w:w="8449" w:type="dxa"/>
            <w:gridSpan w:val="8"/>
            <w:vAlign w:val="top"/>
          </w:tcPr>
          <w:p w14:paraId="0741339D"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outgoing IPbus control packet header 1</w:t>
            </w:r>
          </w:p>
        </w:tc>
      </w:tr>
      <w:tr w:rsidR="00FD7038" w:rsidRPr="00405417" w14:paraId="5708EEA9"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3C97AF6A" w14:textId="77777777" w:rsidR="00FD7038" w:rsidRPr="00405417" w:rsidRDefault="00FD7038" w:rsidP="00EF53CC">
            <w:pPr>
              <w:rPr>
                <w:b/>
                <w:sz w:val="14"/>
                <w:szCs w:val="14"/>
              </w:rPr>
            </w:pPr>
            <w:r w:rsidRPr="00405417">
              <w:rPr>
                <w:b/>
                <w:sz w:val="14"/>
                <w:szCs w:val="14"/>
              </w:rPr>
              <w:t>Word 14</w:t>
            </w:r>
          </w:p>
        </w:tc>
        <w:tc>
          <w:tcPr>
            <w:tcW w:w="8449" w:type="dxa"/>
            <w:gridSpan w:val="8"/>
            <w:vAlign w:val="top"/>
          </w:tcPr>
          <w:p w14:paraId="223143F6"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outgoing IPbus control packet header 2</w:t>
            </w:r>
          </w:p>
        </w:tc>
      </w:tr>
      <w:tr w:rsidR="00FD7038" w:rsidRPr="00405417" w14:paraId="61A30545"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0CB8AF60" w14:textId="77777777" w:rsidR="00FD7038" w:rsidRPr="00405417" w:rsidRDefault="00FD7038" w:rsidP="00EF53CC">
            <w:pPr>
              <w:rPr>
                <w:b/>
                <w:sz w:val="14"/>
                <w:szCs w:val="14"/>
              </w:rPr>
            </w:pPr>
            <w:r w:rsidRPr="00405417">
              <w:rPr>
                <w:b/>
                <w:sz w:val="14"/>
                <w:szCs w:val="14"/>
              </w:rPr>
              <w:t>Word 15</w:t>
            </w:r>
          </w:p>
        </w:tc>
        <w:tc>
          <w:tcPr>
            <w:tcW w:w="8449" w:type="dxa"/>
            <w:gridSpan w:val="8"/>
            <w:vAlign w:val="top"/>
          </w:tcPr>
          <w:p w14:paraId="242CB185" w14:textId="77777777" w:rsidR="00FD7038" w:rsidRPr="00405417" w:rsidRDefault="00FD7038"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Control packet history: outgoing IPbus control packet header 3 (newest)</w:t>
            </w:r>
          </w:p>
        </w:tc>
      </w:tr>
    </w:tbl>
    <w:p w14:paraId="460E0C9F" w14:textId="77777777" w:rsidR="00FD7038" w:rsidRPr="00405417" w:rsidRDefault="00FD7038" w:rsidP="00FD7038">
      <w:pPr>
        <w:rPr>
          <w:sz w:val="8"/>
          <w:szCs w:val="8"/>
        </w:rPr>
      </w:pPr>
    </w:p>
    <w:p w14:paraId="24070076" w14:textId="77777777" w:rsidR="00FD7038" w:rsidRPr="00405417" w:rsidRDefault="00FD7038" w:rsidP="00FD7038">
      <w:pPr>
        <w:spacing w:after="0"/>
        <w:jc w:val="both"/>
      </w:pPr>
      <w:r w:rsidRPr="00405417">
        <w:t>Several fields from this status response are explained below:</w:t>
      </w:r>
    </w:p>
    <w:p w14:paraId="3BA97A65" w14:textId="77777777" w:rsidR="00FD7038" w:rsidRPr="00405417" w:rsidRDefault="00FD7038" w:rsidP="00FD7038">
      <w:pPr>
        <w:pStyle w:val="ListParagraph"/>
        <w:numPr>
          <w:ilvl w:val="0"/>
          <w:numId w:val="7"/>
        </w:numPr>
        <w:jc w:val="both"/>
      </w:pPr>
      <w:r w:rsidRPr="00975C59">
        <w:rPr>
          <w:i/>
        </w:rPr>
        <w:t>MTU</w:t>
      </w:r>
      <w:r w:rsidRPr="00DB1C2C">
        <w:rPr>
          <w:i/>
        </w:rPr>
        <w:t xml:space="preserve"> in bytes</w:t>
      </w:r>
      <w:r w:rsidRPr="00405417">
        <w:t xml:space="preserve"> is the maximum transmission unit that the firmware supports for IPbus - i.e. the maximum length of IPbus packet (in bytes) that the firmware can handle.</w:t>
      </w:r>
    </w:p>
    <w:p w14:paraId="6FC95220" w14:textId="1A57246D" w:rsidR="00FD7038" w:rsidRPr="00405417" w:rsidRDefault="00FD7038" w:rsidP="00FD7038">
      <w:pPr>
        <w:pStyle w:val="ListParagraph"/>
        <w:numPr>
          <w:ilvl w:val="0"/>
          <w:numId w:val="7"/>
        </w:numPr>
        <w:jc w:val="both"/>
      </w:pPr>
      <w:r w:rsidRPr="00405417">
        <w:t xml:space="preserve">The </w:t>
      </w:r>
      <w:r w:rsidRPr="00DB1C2C">
        <w:rPr>
          <w:i/>
        </w:rPr>
        <w:t>Incoming traffic history</w:t>
      </w:r>
      <w:r w:rsidRPr="00405417">
        <w:t xml:space="preserve"> bytes gi</w:t>
      </w:r>
      <w:r w:rsidR="00E417C2">
        <w:t xml:space="preserve">ve basic details about the most recent </w:t>
      </w:r>
      <w:r w:rsidRPr="00405417">
        <w:t>Ethernet packets sent to the target board</w:t>
      </w:r>
      <w:r w:rsidR="00E417C2">
        <w:t xml:space="preserve"> and the associated actions</w:t>
      </w:r>
      <w:r w:rsidRPr="00405417">
        <w:t>. Each entry is constructed like so:</w:t>
      </w:r>
    </w:p>
    <w:p w14:paraId="196082E0" w14:textId="35CD2888" w:rsidR="00FD7038" w:rsidRPr="00405417" w:rsidRDefault="00B84463" w:rsidP="00B84463">
      <w:pPr>
        <w:pStyle w:val="ListParagraph"/>
        <w:tabs>
          <w:tab w:val="left" w:pos="1134"/>
        </w:tabs>
        <w:ind w:left="1985" w:hanging="1265"/>
        <w:jc w:val="both"/>
      </w:pPr>
      <w:r>
        <w:tab/>
        <w:t>Bit 7</w:t>
      </w:r>
      <w:r>
        <w:tab/>
      </w:r>
      <w:r w:rsidR="00FD7038" w:rsidRPr="00405417">
        <w:t>Failed CRC flag</w:t>
      </w:r>
    </w:p>
    <w:p w14:paraId="2689788F" w14:textId="3AD87BF2" w:rsidR="00FD7038" w:rsidRPr="00405417" w:rsidRDefault="00B84463" w:rsidP="00B84463">
      <w:pPr>
        <w:pStyle w:val="ListParagraph"/>
        <w:tabs>
          <w:tab w:val="left" w:pos="1134"/>
        </w:tabs>
        <w:ind w:left="1985" w:hanging="1265"/>
        <w:jc w:val="both"/>
      </w:pPr>
      <w:r>
        <w:lastRenderedPageBreak/>
        <w:tab/>
        <w:t>Bit 6</w:t>
      </w:r>
      <w:r>
        <w:tab/>
      </w:r>
      <w:r w:rsidR="00FD7038" w:rsidRPr="00405417">
        <w:t>Dropped on receipt (i.e. no incoming buffer space available</w:t>
      </w:r>
      <w:r>
        <w:t>, or in the case of a resend request, requested packet not available</w:t>
      </w:r>
      <w:r w:rsidR="00FD7038" w:rsidRPr="00405417">
        <w:t>)</w:t>
      </w:r>
    </w:p>
    <w:p w14:paraId="02E2CDBC" w14:textId="0E0AF606" w:rsidR="00FD7038" w:rsidRPr="00405417" w:rsidRDefault="00B84463" w:rsidP="00B84463">
      <w:pPr>
        <w:pStyle w:val="ListParagraph"/>
        <w:tabs>
          <w:tab w:val="left" w:pos="1134"/>
        </w:tabs>
        <w:ind w:left="1985" w:hanging="1265"/>
        <w:jc w:val="both"/>
      </w:pPr>
      <w:r>
        <w:tab/>
        <w:t>Bit 5</w:t>
      </w:r>
      <w:r>
        <w:tab/>
      </w:r>
      <w:proofErr w:type="spellStart"/>
      <w:r w:rsidR="00FD7038" w:rsidRPr="00405417">
        <w:t>Rsvd</w:t>
      </w:r>
      <w:proofErr w:type="spellEnd"/>
    </w:p>
    <w:p w14:paraId="51FB5939" w14:textId="0C532A0D" w:rsidR="00FD7038" w:rsidRPr="00405417" w:rsidRDefault="00FD7038" w:rsidP="00B84463">
      <w:pPr>
        <w:pStyle w:val="ListParagraph"/>
        <w:tabs>
          <w:tab w:val="left" w:pos="1134"/>
        </w:tabs>
        <w:ind w:left="1985" w:hanging="1265"/>
        <w:jc w:val="both"/>
      </w:pPr>
      <w:r w:rsidRPr="00405417">
        <w:tab/>
        <w:t>Bit 4</w:t>
      </w:r>
      <w:r w:rsidR="00B84463">
        <w:tab/>
        <w:t xml:space="preserve">Transmit error on outbound </w:t>
      </w:r>
      <w:r w:rsidR="00586409">
        <w:t xml:space="preserve">UDP </w:t>
      </w:r>
      <w:r w:rsidR="00B84463">
        <w:t>packet (packet length too short)</w:t>
      </w:r>
    </w:p>
    <w:p w14:paraId="329AB4D4" w14:textId="0A5F77FD" w:rsidR="00FD7038" w:rsidRPr="00405417" w:rsidRDefault="00FD7038" w:rsidP="00B84463">
      <w:pPr>
        <w:pStyle w:val="ListParagraph"/>
        <w:tabs>
          <w:tab w:val="left" w:pos="1134"/>
        </w:tabs>
        <w:ind w:left="1985" w:hanging="1265"/>
        <w:jc w:val="both"/>
      </w:pPr>
      <w:r w:rsidRPr="00405417">
        <w:tab/>
        <w:t>Bit 3:0</w:t>
      </w:r>
      <w:r w:rsidR="00B84463">
        <w:tab/>
      </w:r>
      <w:r w:rsidRPr="00405417">
        <w:t>Event Type Encoding</w:t>
      </w:r>
    </w:p>
    <w:p w14:paraId="741800AE" w14:textId="77777777" w:rsidR="00FD7038" w:rsidRPr="00405417" w:rsidRDefault="00FD7038" w:rsidP="00FD7038">
      <w:pPr>
        <w:pStyle w:val="ListParagraph"/>
        <w:spacing w:after="0" w:line="240" w:lineRule="auto"/>
        <w:jc w:val="both"/>
      </w:pPr>
      <w:proofErr w:type="gramStart"/>
      <w:r w:rsidRPr="00405417">
        <w:t>where</w:t>
      </w:r>
      <w:proofErr w:type="gramEnd"/>
      <w:r w:rsidRPr="00405417">
        <w:t xml:space="preserve"> the </w:t>
      </w:r>
      <w:r w:rsidRPr="00DB1C2C">
        <w:rPr>
          <w:i/>
        </w:rPr>
        <w:t>Event Type Encoding</w:t>
      </w:r>
      <w:r w:rsidRPr="00405417">
        <w:t xml:space="preserve"> values have the following meanings:</w:t>
      </w:r>
    </w:p>
    <w:p w14:paraId="57DF00FB" w14:textId="77777777" w:rsidR="00FD7038" w:rsidRPr="00405417" w:rsidRDefault="00FD7038" w:rsidP="00FD7038">
      <w:pPr>
        <w:spacing w:after="0" w:line="240" w:lineRule="auto"/>
        <w:ind w:left="720" w:firstLine="420"/>
        <w:contextualSpacing/>
        <w:jc w:val="both"/>
      </w:pPr>
      <w:r w:rsidRPr="00405417">
        <w:t>0</w:t>
      </w:r>
      <w:r w:rsidRPr="00405417">
        <w:tab/>
        <w:t>Hard reset of target</w:t>
      </w:r>
    </w:p>
    <w:p w14:paraId="21357B12" w14:textId="77777777" w:rsidR="00FD7038" w:rsidRPr="00405417" w:rsidRDefault="00FD7038" w:rsidP="00FD7038">
      <w:pPr>
        <w:spacing w:after="0" w:line="240" w:lineRule="auto"/>
        <w:ind w:left="720" w:firstLine="720"/>
        <w:contextualSpacing/>
        <w:jc w:val="both"/>
      </w:pPr>
      <w:r w:rsidRPr="00405417">
        <w:rPr>
          <w:sz w:val="20"/>
          <w:szCs w:val="20"/>
        </w:rPr>
        <w:t>(N.B. A hard reset will have cleared all the previous status history)</w:t>
      </w:r>
    </w:p>
    <w:p w14:paraId="1BBF2BDF" w14:textId="77777777" w:rsidR="00FD7038" w:rsidRPr="00405417" w:rsidRDefault="00FD7038" w:rsidP="00FD7038">
      <w:pPr>
        <w:tabs>
          <w:tab w:val="left" w:pos="1134"/>
        </w:tabs>
        <w:spacing w:after="0" w:line="240" w:lineRule="auto"/>
        <w:contextualSpacing/>
        <w:jc w:val="both"/>
      </w:pPr>
      <w:r w:rsidRPr="00405417">
        <w:tab/>
        <w:t>1</w:t>
      </w:r>
      <w:r w:rsidRPr="00405417">
        <w:tab/>
        <w:t>IPbus reset – i.e. an internal reset of IPbus firmware modules</w:t>
      </w:r>
    </w:p>
    <w:p w14:paraId="1002C4AF" w14:textId="49FE759B" w:rsidR="00FD7038" w:rsidRPr="00405417" w:rsidRDefault="00FD7038" w:rsidP="00FD7038">
      <w:pPr>
        <w:tabs>
          <w:tab w:val="left" w:pos="1134"/>
        </w:tabs>
        <w:spacing w:after="0" w:line="240" w:lineRule="auto"/>
        <w:contextualSpacing/>
        <w:jc w:val="both"/>
      </w:pPr>
      <w:r w:rsidRPr="00405417">
        <w:tab/>
      </w:r>
      <w:r w:rsidRPr="00405417">
        <w:tab/>
      </w:r>
      <w:r w:rsidRPr="00405417">
        <w:rPr>
          <w:sz w:val="20"/>
          <w:szCs w:val="20"/>
        </w:rPr>
        <w:t xml:space="preserve">(N.B. An IPbus reset </w:t>
      </w:r>
      <w:r w:rsidR="00707748">
        <w:rPr>
          <w:sz w:val="20"/>
          <w:szCs w:val="20"/>
        </w:rPr>
        <w:t>does</w:t>
      </w:r>
      <w:r w:rsidRPr="00405417">
        <w:rPr>
          <w:sz w:val="20"/>
          <w:szCs w:val="20"/>
        </w:rPr>
        <w:t xml:space="preserve"> not clear any previous status history)</w:t>
      </w:r>
    </w:p>
    <w:p w14:paraId="554029AA" w14:textId="7E855A94" w:rsidR="00FD7038" w:rsidRPr="00405417" w:rsidRDefault="00FD7038" w:rsidP="00FD7038">
      <w:pPr>
        <w:spacing w:after="0" w:line="240" w:lineRule="auto"/>
        <w:ind w:left="1140"/>
        <w:contextualSpacing/>
        <w:jc w:val="both"/>
      </w:pPr>
      <w:r w:rsidRPr="00405417">
        <w:t>2</w:t>
      </w:r>
      <w:r w:rsidRPr="00405417">
        <w:tab/>
        <w:t>IPbus control request packet</w:t>
      </w:r>
      <w:r w:rsidR="008C7E00" w:rsidRPr="008C7E00">
        <w:t xml:space="preserve"> </w:t>
      </w:r>
      <w:r w:rsidR="008C7E00">
        <w:t>received</w:t>
      </w:r>
    </w:p>
    <w:p w14:paraId="198B5286" w14:textId="135D4CDA" w:rsidR="00FD7038" w:rsidRPr="00405417" w:rsidRDefault="00FD7038" w:rsidP="00FD7038">
      <w:pPr>
        <w:spacing w:after="0" w:line="240" w:lineRule="auto"/>
        <w:ind w:left="1140"/>
        <w:contextualSpacing/>
        <w:jc w:val="both"/>
      </w:pPr>
      <w:r w:rsidRPr="00405417">
        <w:t>3</w:t>
      </w:r>
      <w:r w:rsidRPr="00405417">
        <w:tab/>
        <w:t>IPbus status request packet</w:t>
      </w:r>
      <w:r w:rsidR="008C7E00" w:rsidRPr="008C7E00">
        <w:t xml:space="preserve"> </w:t>
      </w:r>
      <w:r w:rsidR="008C7E00">
        <w:t>received</w:t>
      </w:r>
    </w:p>
    <w:p w14:paraId="10E9AA83" w14:textId="5FC9C19F" w:rsidR="00FD7038" w:rsidRPr="00405417" w:rsidRDefault="00FD7038" w:rsidP="00FD7038">
      <w:pPr>
        <w:spacing w:after="0" w:line="240" w:lineRule="auto"/>
        <w:ind w:left="1140"/>
        <w:contextualSpacing/>
        <w:jc w:val="both"/>
      </w:pPr>
      <w:r w:rsidRPr="00405417">
        <w:t>4</w:t>
      </w:r>
      <w:r w:rsidRPr="00405417">
        <w:tab/>
        <w:t>IPbus resend request packet</w:t>
      </w:r>
      <w:r w:rsidR="008C7E00" w:rsidRPr="008C7E00">
        <w:t xml:space="preserve"> </w:t>
      </w:r>
      <w:r w:rsidR="008C7E00">
        <w:t>received</w:t>
      </w:r>
    </w:p>
    <w:p w14:paraId="6F3F102B" w14:textId="70A9CB23" w:rsidR="00FD7038" w:rsidRPr="00405417" w:rsidRDefault="00FD7038" w:rsidP="00FD7038">
      <w:pPr>
        <w:spacing w:after="0" w:line="240" w:lineRule="auto"/>
        <w:ind w:left="1140"/>
        <w:contextualSpacing/>
        <w:jc w:val="both"/>
      </w:pPr>
      <w:r w:rsidRPr="00405417">
        <w:t>5</w:t>
      </w:r>
      <w:r w:rsidRPr="00405417">
        <w:tab/>
        <w:t>Unrecognised UDP packet to IPbus port (i.e. invalid header</w:t>
      </w:r>
      <w:r w:rsidR="00B84463">
        <w:t xml:space="preserve"> or invalid packet id</w:t>
      </w:r>
      <w:r w:rsidRPr="00405417">
        <w:t>)</w:t>
      </w:r>
    </w:p>
    <w:p w14:paraId="615C44BE" w14:textId="6F881A89" w:rsidR="00FD7038" w:rsidRPr="00405417" w:rsidRDefault="00FD7038" w:rsidP="00FD7038">
      <w:pPr>
        <w:spacing w:after="0" w:line="240" w:lineRule="auto"/>
        <w:ind w:left="1140"/>
        <w:contextualSpacing/>
        <w:jc w:val="both"/>
      </w:pPr>
      <w:r w:rsidRPr="00405417">
        <w:t>6</w:t>
      </w:r>
      <w:r w:rsidRPr="00405417">
        <w:tab/>
        <w:t>Valid ping</w:t>
      </w:r>
      <w:r w:rsidR="00B84463">
        <w:t xml:space="preserve"> request</w:t>
      </w:r>
      <w:r w:rsidR="008C7E00" w:rsidRPr="008C7E00">
        <w:t xml:space="preserve"> </w:t>
      </w:r>
      <w:r w:rsidR="008C7E00">
        <w:t>received</w:t>
      </w:r>
    </w:p>
    <w:p w14:paraId="09AA61B2" w14:textId="221086FD" w:rsidR="00B84463" w:rsidRPr="00405417" w:rsidRDefault="00B84463" w:rsidP="00B84463">
      <w:pPr>
        <w:spacing w:after="0" w:line="240" w:lineRule="auto"/>
        <w:ind w:left="1140"/>
        <w:contextualSpacing/>
        <w:jc w:val="both"/>
      </w:pPr>
      <w:r w:rsidRPr="00405417">
        <w:t>7</w:t>
      </w:r>
      <w:r w:rsidRPr="00405417">
        <w:tab/>
        <w:t>Valid ARP</w:t>
      </w:r>
      <w:r>
        <w:t xml:space="preserve"> request</w:t>
      </w:r>
      <w:r w:rsidR="008C7E00" w:rsidRPr="008C7E00">
        <w:t xml:space="preserve"> </w:t>
      </w:r>
      <w:r w:rsidR="008C7E00">
        <w:t>received</w:t>
      </w:r>
    </w:p>
    <w:p w14:paraId="6872A05C" w14:textId="3EA51C51" w:rsidR="00B84463" w:rsidRPr="00405417" w:rsidRDefault="00B84463" w:rsidP="00B84463">
      <w:pPr>
        <w:spacing w:after="0" w:line="240" w:lineRule="auto"/>
        <w:ind w:left="1140"/>
        <w:contextualSpacing/>
        <w:jc w:val="both"/>
      </w:pPr>
      <w:r>
        <w:t>8</w:t>
      </w:r>
      <w:r w:rsidRPr="00405417">
        <w:tab/>
        <w:t xml:space="preserve">Valid </w:t>
      </w:r>
      <w:r>
        <w:t>R</w:t>
      </w:r>
      <w:r w:rsidRPr="00405417">
        <w:t>ARP</w:t>
      </w:r>
      <w:r>
        <w:t xml:space="preserve"> response</w:t>
      </w:r>
      <w:r w:rsidR="008C7E00" w:rsidRPr="008C7E00">
        <w:t xml:space="preserve"> </w:t>
      </w:r>
      <w:r w:rsidR="008C7E00">
        <w:t>received</w:t>
      </w:r>
    </w:p>
    <w:p w14:paraId="107EDA31" w14:textId="0F258171" w:rsidR="00B84463" w:rsidRPr="00405417" w:rsidRDefault="00B84463" w:rsidP="00B84463">
      <w:pPr>
        <w:spacing w:after="0" w:line="240" w:lineRule="auto"/>
        <w:ind w:left="1140"/>
        <w:contextualSpacing/>
        <w:jc w:val="both"/>
      </w:pPr>
      <w:r>
        <w:t>9</w:t>
      </w:r>
      <w:r w:rsidRPr="00405417">
        <w:tab/>
      </w:r>
      <w:r w:rsidR="00586409">
        <w:t>Control port</w:t>
      </w:r>
      <w:r>
        <w:t xml:space="preserve"> signalled packet done on </w:t>
      </w:r>
      <w:r w:rsidR="00586409">
        <w:t>input</w:t>
      </w:r>
      <w:r>
        <w:t xml:space="preserve"> side</w:t>
      </w:r>
      <w:r w:rsidR="00586409">
        <w:t xml:space="preserve"> only (incorrect for IPbus)</w:t>
      </w:r>
    </w:p>
    <w:p w14:paraId="6D854B6F" w14:textId="45769752" w:rsidR="00B84463" w:rsidRPr="00405417" w:rsidRDefault="00B84463" w:rsidP="00B84463">
      <w:pPr>
        <w:spacing w:after="0" w:line="240" w:lineRule="auto"/>
        <w:ind w:left="1140"/>
        <w:contextualSpacing/>
        <w:jc w:val="both"/>
      </w:pPr>
      <w:r>
        <w:t>10</w:t>
      </w:r>
      <w:r w:rsidRPr="00405417">
        <w:tab/>
      </w:r>
      <w:r w:rsidR="00586409">
        <w:t xml:space="preserve">Control port </w:t>
      </w:r>
      <w:r>
        <w:t xml:space="preserve">signalled packet done on </w:t>
      </w:r>
      <w:r w:rsidR="00586409">
        <w:t>output</w:t>
      </w:r>
      <w:r>
        <w:t xml:space="preserve"> side</w:t>
      </w:r>
      <w:r w:rsidR="00586409">
        <w:t xml:space="preserve"> only (incorrect for IPbus)</w:t>
      </w:r>
    </w:p>
    <w:p w14:paraId="2DABE606" w14:textId="6E5E002D" w:rsidR="00B84463" w:rsidRPr="00405417" w:rsidRDefault="00B84463" w:rsidP="00B84463">
      <w:pPr>
        <w:spacing w:after="0" w:line="240" w:lineRule="auto"/>
        <w:ind w:left="1140"/>
        <w:contextualSpacing/>
        <w:jc w:val="both"/>
      </w:pPr>
      <w:r>
        <w:t>11</w:t>
      </w:r>
      <w:r w:rsidRPr="00405417">
        <w:tab/>
      </w:r>
      <w:r w:rsidR="00586409">
        <w:t>Control port signalled packet done on input and output sides (default for IPbus)</w:t>
      </w:r>
    </w:p>
    <w:p w14:paraId="36A44208" w14:textId="61DD89AE" w:rsidR="00B84463" w:rsidRPr="00405417" w:rsidRDefault="00B84463" w:rsidP="00B84463">
      <w:pPr>
        <w:spacing w:after="0" w:line="240" w:lineRule="auto"/>
        <w:ind w:left="1140"/>
        <w:contextualSpacing/>
        <w:jc w:val="both"/>
      </w:pPr>
      <w:r>
        <w:t>12</w:t>
      </w:r>
      <w:r w:rsidRPr="00405417">
        <w:tab/>
      </w:r>
      <w:r w:rsidR="00586409">
        <w:t>Input packet available signalled</w:t>
      </w:r>
      <w:r w:rsidR="008C7E00">
        <w:t xml:space="preserve"> to c</w:t>
      </w:r>
      <w:r w:rsidR="00586409">
        <w:t>ontrol port</w:t>
      </w:r>
    </w:p>
    <w:p w14:paraId="0C702B82" w14:textId="38EC6FA5" w:rsidR="00B84463" w:rsidRPr="00405417" w:rsidRDefault="00B84463" w:rsidP="00B84463">
      <w:pPr>
        <w:spacing w:after="0" w:line="240" w:lineRule="auto"/>
        <w:ind w:left="1140"/>
        <w:contextualSpacing/>
        <w:jc w:val="both"/>
      </w:pPr>
      <w:r>
        <w:t>13</w:t>
      </w:r>
      <w:r w:rsidRPr="00405417">
        <w:tab/>
      </w:r>
      <w:r w:rsidR="008C7E00">
        <w:t>UDP</w:t>
      </w:r>
      <w:r w:rsidR="00586409" w:rsidRPr="00405417">
        <w:t xml:space="preserve"> control packet</w:t>
      </w:r>
      <w:r w:rsidR="00586409">
        <w:t xml:space="preserve"> response ready to </w:t>
      </w:r>
      <w:r w:rsidR="008C7E00">
        <w:t>be transmitted</w:t>
      </w:r>
      <w:r w:rsidR="00E417C2">
        <w:t xml:space="preserve"> (including resend request)</w:t>
      </w:r>
    </w:p>
    <w:p w14:paraId="4641C3A9" w14:textId="436B7423" w:rsidR="00B84463" w:rsidRPr="00405417" w:rsidRDefault="00B84463" w:rsidP="00B84463">
      <w:pPr>
        <w:spacing w:after="0" w:line="240" w:lineRule="auto"/>
        <w:ind w:left="1140"/>
        <w:contextualSpacing/>
        <w:jc w:val="both"/>
      </w:pPr>
      <w:r>
        <w:t>14</w:t>
      </w:r>
      <w:r w:rsidRPr="00405417">
        <w:tab/>
      </w:r>
      <w:r w:rsidR="00586409">
        <w:t>Outbound packet transmitted to network</w:t>
      </w:r>
    </w:p>
    <w:p w14:paraId="527D6869" w14:textId="6C9760B2" w:rsidR="00FD7038" w:rsidRPr="00405417" w:rsidRDefault="00FD7038" w:rsidP="00FD7038">
      <w:pPr>
        <w:spacing w:after="0" w:line="240" w:lineRule="auto"/>
        <w:ind w:left="1140"/>
        <w:contextualSpacing/>
        <w:jc w:val="both"/>
      </w:pPr>
      <w:r w:rsidRPr="00405417">
        <w:t xml:space="preserve">15 </w:t>
      </w:r>
      <w:r w:rsidRPr="00405417">
        <w:tab/>
        <w:t>Any other non-broadcast Ethernet packet</w:t>
      </w:r>
      <w:r w:rsidR="008C7E00">
        <w:t xml:space="preserve"> received</w:t>
      </w:r>
    </w:p>
    <w:p w14:paraId="301B60D5" w14:textId="1EF4E2DA" w:rsidR="00FD7038" w:rsidRPr="00405417" w:rsidRDefault="00FD7038" w:rsidP="00FD7038">
      <w:pPr>
        <w:pStyle w:val="ListParagraph"/>
        <w:numPr>
          <w:ilvl w:val="0"/>
          <w:numId w:val="12"/>
        </w:numPr>
        <w:jc w:val="both"/>
      </w:pPr>
      <w:r w:rsidRPr="00405417">
        <w:t xml:space="preserve">The last eight 32-bit words in the packet then contain the headers of the last four IPbus </w:t>
      </w:r>
      <w:r w:rsidR="00E417C2">
        <w:t xml:space="preserve">incoming </w:t>
      </w:r>
      <w:r w:rsidR="008C7E00">
        <w:t xml:space="preserve">control </w:t>
      </w:r>
      <w:r w:rsidRPr="00405417">
        <w:t xml:space="preserve">packets </w:t>
      </w:r>
      <w:r w:rsidR="00586409">
        <w:t xml:space="preserve">queued towards the </w:t>
      </w:r>
      <w:r w:rsidR="00826A44">
        <w:t>IPbus</w:t>
      </w:r>
      <w:r w:rsidR="00586409" w:rsidRPr="00405417">
        <w:t xml:space="preserve"> port </w:t>
      </w:r>
      <w:r w:rsidR="00831D36">
        <w:t xml:space="preserve">(N.B. </w:t>
      </w:r>
      <w:r w:rsidR="00831D36" w:rsidRPr="00831D36">
        <w:rPr>
          <w:i/>
        </w:rPr>
        <w:t>not</w:t>
      </w:r>
      <w:r w:rsidR="00831D36">
        <w:t xml:space="preserve"> the last four control packe</w:t>
      </w:r>
      <w:r w:rsidR="00826A44">
        <w:t>ts processed</w:t>
      </w:r>
      <w:r w:rsidR="00831D36">
        <w:t xml:space="preserve">) </w:t>
      </w:r>
      <w:r w:rsidRPr="00405417">
        <w:t xml:space="preserve">and </w:t>
      </w:r>
      <w:r w:rsidR="00E417C2">
        <w:t xml:space="preserve">the last four outgoing control packet responses </w:t>
      </w:r>
      <w:r w:rsidR="008C7E00">
        <w:t>transmitted to the network</w:t>
      </w:r>
      <w:r w:rsidR="00831D36">
        <w:t xml:space="preserve"> (including resend requests)</w:t>
      </w:r>
      <w:r w:rsidRPr="00405417">
        <w:t xml:space="preserve">. </w:t>
      </w:r>
    </w:p>
    <w:p w14:paraId="255E994E" w14:textId="00020271" w:rsidR="00FD7038" w:rsidRPr="00405417" w:rsidRDefault="00FD7038" w:rsidP="00FD7038">
      <w:pPr>
        <w:jc w:val="both"/>
      </w:pPr>
      <w:r w:rsidRPr="00405417">
        <w:t xml:space="preserve">Within this status response packet, the byte-ordering within words 0 to </w:t>
      </w:r>
      <w:r w:rsidR="009751FF">
        <w:t>7</w:t>
      </w:r>
      <w:r w:rsidRPr="00405417">
        <w:t xml:space="preserve"> is always big-endian. For each of the last 8 words the byte-ordering is the same as the byte-ordering of the original response / request packet.</w:t>
      </w:r>
    </w:p>
    <w:p w14:paraId="78FDDFC9" w14:textId="63DABFBF" w:rsidR="003F675D" w:rsidRPr="00405417" w:rsidRDefault="003F675D" w:rsidP="003F675D">
      <w:pPr>
        <w:pStyle w:val="Heading1"/>
      </w:pPr>
      <w:bookmarkStart w:id="28" w:name="_Toc224355902"/>
      <w:bookmarkStart w:id="29" w:name="_Toc224356042"/>
      <w:bookmarkStart w:id="30" w:name="_Toc249094754"/>
      <w:r>
        <w:t>IPbus Re-send P</w:t>
      </w:r>
      <w:r w:rsidRPr="00405417">
        <w:t>acket</w:t>
      </w:r>
      <w:bookmarkEnd w:id="28"/>
      <w:bookmarkEnd w:id="29"/>
      <w:bookmarkEnd w:id="30"/>
    </w:p>
    <w:p w14:paraId="2269A516" w14:textId="5B16EDB0" w:rsidR="001B514C" w:rsidRDefault="003F675D" w:rsidP="003F675D">
      <w:pPr>
        <w:jc w:val="both"/>
      </w:pPr>
      <w:r w:rsidRPr="00405417">
        <w:t xml:space="preserve">The re-send request packet is also a new addition </w:t>
      </w:r>
      <w:r w:rsidR="00975C59">
        <w:t xml:space="preserve">of </w:t>
      </w:r>
      <w:r w:rsidRPr="00405417">
        <w:t>this protocol</w:t>
      </w:r>
      <w:r w:rsidR="00975C59">
        <w:t xml:space="preserve"> version</w:t>
      </w:r>
      <w:r w:rsidRPr="00405417">
        <w:t xml:space="preserve"> and </w:t>
      </w:r>
      <w:r w:rsidR="007018B4">
        <w:t xml:space="preserve">it </w:t>
      </w:r>
      <w:r w:rsidRPr="00405417">
        <w:t xml:space="preserve">is denoted by a </w:t>
      </w:r>
      <w:r w:rsidRPr="00405417">
        <w:rPr>
          <w:i/>
        </w:rPr>
        <w:t>Packet Type</w:t>
      </w:r>
      <w:r w:rsidRPr="00405417">
        <w:t xml:space="preserve"> value of 0x3 in the packet header. </w:t>
      </w:r>
      <w:r w:rsidR="00FB3D57">
        <w:t xml:space="preserve">This packet type </w:t>
      </w:r>
      <w:r w:rsidRPr="00405417">
        <w:t xml:space="preserve">is necessary for the </w:t>
      </w:r>
      <w:r w:rsidR="0054309B">
        <w:t>reliability</w:t>
      </w:r>
      <w:r w:rsidRPr="00405417">
        <w:t xml:space="preserve"> mechanism, and its purpose is to trigger a re-send of one of the target’s recent outbound control packets</w:t>
      </w:r>
      <w:r w:rsidR="001B514C">
        <w:t>.</w:t>
      </w:r>
      <w:r w:rsidR="007738CA">
        <w:t xml:space="preserve">  Like the status request, </w:t>
      </w:r>
      <w:r w:rsidR="002F7040">
        <w:t>a re-send request packet must be big endian.</w:t>
      </w:r>
    </w:p>
    <w:p w14:paraId="2F9867B6" w14:textId="14D5FB32" w:rsidR="003F675D" w:rsidRPr="00405417" w:rsidRDefault="003F675D" w:rsidP="003F675D">
      <w:pPr>
        <w:jc w:val="both"/>
      </w:pPr>
      <w:r w:rsidRPr="00405417">
        <w:t xml:space="preserve">To trigger a re-send of a control response packet with ID </w:t>
      </w:r>
      <w:r w:rsidRPr="00405417">
        <w:rPr>
          <w:i/>
        </w:rPr>
        <w:t>N</w:t>
      </w:r>
      <w:r w:rsidRPr="00405417">
        <w:t xml:space="preserve">, the following re-send request packet </w:t>
      </w:r>
      <w:r w:rsidR="0055206E">
        <w:t xml:space="preserve">must be </w:t>
      </w:r>
      <w:r w:rsidR="002F7040">
        <w:t>sent</w:t>
      </w:r>
      <w:r w:rsidRPr="00405417">
        <w:t>:</w:t>
      </w:r>
    </w:p>
    <w:tbl>
      <w:tblPr>
        <w:tblStyle w:val="Packet"/>
        <w:tblW w:w="0" w:type="auto"/>
        <w:tblLook w:val="04A0" w:firstRow="1" w:lastRow="0" w:firstColumn="1" w:lastColumn="0" w:noHBand="0" w:noVBand="1"/>
      </w:tblPr>
      <w:tblGrid>
        <w:gridCol w:w="567"/>
        <w:gridCol w:w="1180"/>
        <w:gridCol w:w="1038"/>
        <w:gridCol w:w="1039"/>
        <w:gridCol w:w="1038"/>
        <w:gridCol w:w="1038"/>
        <w:gridCol w:w="1039"/>
        <w:gridCol w:w="1038"/>
        <w:gridCol w:w="1039"/>
      </w:tblGrid>
      <w:tr w:rsidR="003F675D" w:rsidRPr="00405417" w14:paraId="5127C2AB" w14:textId="77777777" w:rsidTr="00EF5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shd w:val="clear" w:color="auto" w:fill="auto"/>
          </w:tcPr>
          <w:p w14:paraId="04CF880A" w14:textId="77777777" w:rsidR="003F675D" w:rsidRPr="00405417" w:rsidRDefault="003F675D" w:rsidP="00EF53CC">
            <w:pPr>
              <w:rPr>
                <w:sz w:val="20"/>
                <w:szCs w:val="20"/>
              </w:rPr>
            </w:pPr>
          </w:p>
        </w:tc>
        <w:tc>
          <w:tcPr>
            <w:tcW w:w="1180" w:type="dxa"/>
            <w:tcBorders>
              <w:right w:val="nil"/>
            </w:tcBorders>
          </w:tcPr>
          <w:p w14:paraId="28A28FB9" w14:textId="77777777" w:rsidR="003F675D" w:rsidRPr="00405417" w:rsidRDefault="003F675D"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31</w:t>
            </w:r>
          </w:p>
        </w:tc>
        <w:tc>
          <w:tcPr>
            <w:tcW w:w="1038" w:type="dxa"/>
            <w:tcBorders>
              <w:left w:val="nil"/>
            </w:tcBorders>
          </w:tcPr>
          <w:p w14:paraId="7F70667F" w14:textId="77777777" w:rsidR="003F675D" w:rsidRPr="00405417" w:rsidRDefault="003F675D"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24</w:t>
            </w:r>
          </w:p>
        </w:tc>
        <w:tc>
          <w:tcPr>
            <w:tcW w:w="1039" w:type="dxa"/>
            <w:tcBorders>
              <w:right w:val="nil"/>
            </w:tcBorders>
          </w:tcPr>
          <w:p w14:paraId="1619227B" w14:textId="77777777" w:rsidR="003F675D" w:rsidRPr="00405417" w:rsidRDefault="003F675D"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23</w:t>
            </w:r>
          </w:p>
        </w:tc>
        <w:tc>
          <w:tcPr>
            <w:tcW w:w="1038" w:type="dxa"/>
            <w:tcBorders>
              <w:left w:val="nil"/>
            </w:tcBorders>
          </w:tcPr>
          <w:p w14:paraId="5D4C8466" w14:textId="77777777" w:rsidR="003F675D" w:rsidRPr="00405417" w:rsidRDefault="003F675D"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16</w:t>
            </w:r>
          </w:p>
        </w:tc>
        <w:tc>
          <w:tcPr>
            <w:tcW w:w="1038" w:type="dxa"/>
            <w:tcBorders>
              <w:right w:val="nil"/>
            </w:tcBorders>
          </w:tcPr>
          <w:p w14:paraId="5B803457" w14:textId="77777777" w:rsidR="003F675D" w:rsidRPr="00405417" w:rsidRDefault="003F675D"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15</w:t>
            </w:r>
          </w:p>
        </w:tc>
        <w:tc>
          <w:tcPr>
            <w:tcW w:w="1039" w:type="dxa"/>
            <w:tcBorders>
              <w:left w:val="nil"/>
            </w:tcBorders>
          </w:tcPr>
          <w:p w14:paraId="6064CE09" w14:textId="77777777" w:rsidR="003F675D" w:rsidRPr="00405417" w:rsidRDefault="003F675D"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8</w:t>
            </w:r>
          </w:p>
        </w:tc>
        <w:tc>
          <w:tcPr>
            <w:tcW w:w="1038" w:type="dxa"/>
            <w:tcBorders>
              <w:right w:val="nil"/>
            </w:tcBorders>
          </w:tcPr>
          <w:p w14:paraId="164126B5" w14:textId="77777777" w:rsidR="003F675D" w:rsidRPr="00405417" w:rsidRDefault="003F675D" w:rsidP="00EF53CC">
            <w:pPr>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7</w:t>
            </w:r>
          </w:p>
        </w:tc>
        <w:tc>
          <w:tcPr>
            <w:tcW w:w="1039" w:type="dxa"/>
            <w:tcBorders>
              <w:left w:val="nil"/>
            </w:tcBorders>
          </w:tcPr>
          <w:p w14:paraId="5C76B5C2" w14:textId="77777777" w:rsidR="003F675D" w:rsidRPr="00405417" w:rsidRDefault="003F675D" w:rsidP="00EF53CC">
            <w:pPr>
              <w:jc w:val="right"/>
              <w:cnfStyle w:val="100000000000" w:firstRow="1" w:lastRow="0" w:firstColumn="0" w:lastColumn="0" w:oddVBand="0" w:evenVBand="0" w:oddHBand="0" w:evenHBand="0" w:firstRowFirstColumn="0" w:firstRowLastColumn="0" w:lastRowFirstColumn="0" w:lastRowLastColumn="0"/>
              <w:rPr>
                <w:sz w:val="20"/>
                <w:szCs w:val="20"/>
              </w:rPr>
            </w:pPr>
            <w:r w:rsidRPr="00405417">
              <w:rPr>
                <w:sz w:val="20"/>
                <w:szCs w:val="20"/>
              </w:rPr>
              <w:t>0</w:t>
            </w:r>
          </w:p>
        </w:tc>
      </w:tr>
      <w:tr w:rsidR="003F675D" w:rsidRPr="00405417" w14:paraId="3E539262" w14:textId="77777777" w:rsidTr="00EF53CC">
        <w:tc>
          <w:tcPr>
            <w:cnfStyle w:val="001000000000" w:firstRow="0" w:lastRow="0" w:firstColumn="1" w:lastColumn="0" w:oddVBand="0" w:evenVBand="0" w:oddHBand="0" w:evenHBand="0" w:firstRowFirstColumn="0" w:firstRowLastColumn="0" w:lastRowFirstColumn="0" w:lastRowLastColumn="0"/>
            <w:tcW w:w="567" w:type="dxa"/>
            <w:tcBorders>
              <w:top w:val="nil"/>
              <w:left w:val="nil"/>
              <w:bottom w:val="nil"/>
            </w:tcBorders>
          </w:tcPr>
          <w:p w14:paraId="7D64093C" w14:textId="77777777" w:rsidR="003F675D" w:rsidRPr="00405417" w:rsidRDefault="003F675D" w:rsidP="00EF53CC">
            <w:pPr>
              <w:rPr>
                <w:b/>
                <w:sz w:val="16"/>
                <w:szCs w:val="16"/>
              </w:rPr>
            </w:pPr>
            <w:r w:rsidRPr="00405417">
              <w:rPr>
                <w:b/>
                <w:sz w:val="16"/>
                <w:szCs w:val="16"/>
              </w:rPr>
              <w:t>Word 0</w:t>
            </w:r>
          </w:p>
        </w:tc>
        <w:tc>
          <w:tcPr>
            <w:tcW w:w="1180" w:type="dxa"/>
          </w:tcPr>
          <w:p w14:paraId="01C35151" w14:textId="77777777" w:rsidR="003F675D" w:rsidRPr="00405417" w:rsidRDefault="003F675D"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Version = 2</w:t>
            </w:r>
          </w:p>
        </w:tc>
        <w:tc>
          <w:tcPr>
            <w:tcW w:w="1038" w:type="dxa"/>
          </w:tcPr>
          <w:p w14:paraId="3D13301F" w14:textId="77777777" w:rsidR="003F675D" w:rsidRPr="00405417" w:rsidRDefault="003F675D" w:rsidP="00EF53C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05417">
              <w:rPr>
                <w:sz w:val="20"/>
                <w:szCs w:val="20"/>
              </w:rPr>
              <w:t>Rsvd</w:t>
            </w:r>
            <w:proofErr w:type="spellEnd"/>
            <w:r w:rsidRPr="00405417">
              <w:rPr>
                <w:sz w:val="20"/>
                <w:szCs w:val="20"/>
              </w:rPr>
              <w:t>. = 0</w:t>
            </w:r>
          </w:p>
        </w:tc>
        <w:tc>
          <w:tcPr>
            <w:tcW w:w="4154" w:type="dxa"/>
            <w:gridSpan w:val="4"/>
          </w:tcPr>
          <w:p w14:paraId="2429E8BC" w14:textId="77777777" w:rsidR="003F675D" w:rsidRPr="00405417" w:rsidRDefault="003F675D" w:rsidP="00EF53CC">
            <w:pPr>
              <w:cnfStyle w:val="000000000000" w:firstRow="0" w:lastRow="0" w:firstColumn="0" w:lastColumn="0" w:oddVBand="0" w:evenVBand="0" w:oddHBand="0" w:evenHBand="0" w:firstRowFirstColumn="0" w:firstRowLastColumn="0" w:lastRowFirstColumn="0" w:lastRowLastColumn="0"/>
              <w:rPr>
                <w:sz w:val="20"/>
                <w:szCs w:val="20"/>
              </w:rPr>
            </w:pPr>
            <w:r w:rsidRPr="00405417">
              <w:rPr>
                <w:sz w:val="20"/>
                <w:szCs w:val="20"/>
              </w:rPr>
              <w:t xml:space="preserve">Packet ID = </w:t>
            </w:r>
            <w:r w:rsidRPr="00405417">
              <w:rPr>
                <w:i/>
                <w:sz w:val="20"/>
                <w:szCs w:val="20"/>
              </w:rPr>
              <w:t>N</w:t>
            </w:r>
          </w:p>
        </w:tc>
        <w:tc>
          <w:tcPr>
            <w:tcW w:w="1038" w:type="dxa"/>
          </w:tcPr>
          <w:p w14:paraId="76D24C1C" w14:textId="77777777" w:rsidR="003F675D" w:rsidRPr="00405417" w:rsidRDefault="003F675D" w:rsidP="00EF53C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Byte-order qualifier = 0xf</w:t>
            </w:r>
          </w:p>
        </w:tc>
        <w:tc>
          <w:tcPr>
            <w:tcW w:w="1039" w:type="dxa"/>
          </w:tcPr>
          <w:p w14:paraId="7CBEC9E0" w14:textId="77777777" w:rsidR="003F675D" w:rsidRPr="00405417" w:rsidRDefault="003F675D" w:rsidP="00EF53CC">
            <w:pPr>
              <w:cnfStyle w:val="000000000000" w:firstRow="0" w:lastRow="0" w:firstColumn="0" w:lastColumn="0" w:oddVBand="0" w:evenVBand="0" w:oddHBand="0" w:evenHBand="0" w:firstRowFirstColumn="0" w:firstRowLastColumn="0" w:lastRowFirstColumn="0" w:lastRowLastColumn="0"/>
              <w:rPr>
                <w:sz w:val="16"/>
                <w:szCs w:val="16"/>
              </w:rPr>
            </w:pPr>
            <w:r w:rsidRPr="00405417">
              <w:rPr>
                <w:sz w:val="16"/>
                <w:szCs w:val="16"/>
              </w:rPr>
              <w:t>Pkt. Type = 2</w:t>
            </w:r>
          </w:p>
        </w:tc>
      </w:tr>
    </w:tbl>
    <w:p w14:paraId="272384C2" w14:textId="77777777" w:rsidR="003F675D" w:rsidRPr="00405417" w:rsidRDefault="003F675D" w:rsidP="003F675D"/>
    <w:p w14:paraId="1887C858" w14:textId="111B5F7C" w:rsidR="00EE004B" w:rsidRPr="002F7040" w:rsidRDefault="003F675D" w:rsidP="002F7040">
      <w:pPr>
        <w:jc w:val="both"/>
      </w:pPr>
      <w:r w:rsidRPr="00405417">
        <w:t>If a packet with the requested ID is in the target’s outbound buffer, then the target will re-send that response</w:t>
      </w:r>
      <w:r w:rsidR="0014454F">
        <w:t xml:space="preserve"> control</w:t>
      </w:r>
      <w:r w:rsidRPr="00405417">
        <w:t xml:space="preserve"> packet to the same client as it was originally sent to</w:t>
      </w:r>
      <w:r w:rsidR="007738CA">
        <w:t>, with the same endian-ness as the original request</w:t>
      </w:r>
      <w:r w:rsidR="002F7040">
        <w:t>, i.e. an identical copy</w:t>
      </w:r>
      <w:r w:rsidRPr="00405417">
        <w:t>; otherwise, if there isn’t any packet with this ID in the target’s outbound buffer then no packet is sent to client.</w:t>
      </w:r>
    </w:p>
    <w:p w14:paraId="0AF5244E" w14:textId="5D05EADF" w:rsidR="00EC227A" w:rsidRPr="00405417" w:rsidRDefault="00EC227A" w:rsidP="00EC227A">
      <w:pPr>
        <w:pStyle w:val="Heading1"/>
      </w:pPr>
      <w:bookmarkStart w:id="31" w:name="_Toc249094755"/>
      <w:r w:rsidRPr="00405417">
        <w:lastRenderedPageBreak/>
        <w:t>Typical Use Case</w:t>
      </w:r>
      <w:r w:rsidR="00E42F12">
        <w:t>s</w:t>
      </w:r>
      <w:bookmarkEnd w:id="31"/>
    </w:p>
    <w:p w14:paraId="797E8213" w14:textId="1B75D967" w:rsidR="00EC227A" w:rsidRPr="00405417" w:rsidRDefault="00EC227A" w:rsidP="00EC227A">
      <w:pPr>
        <w:jc w:val="both"/>
      </w:pPr>
      <w:r w:rsidRPr="00405417">
        <w:t xml:space="preserve">In this part of the document, sequence diagrams outlining the client-target </w:t>
      </w:r>
      <w:r w:rsidR="00EE2B36">
        <w:t>interactions</w:t>
      </w:r>
      <w:r w:rsidRPr="00405417">
        <w:t xml:space="preserve"> are shown for a few typical use case scenarios.</w:t>
      </w:r>
    </w:p>
    <w:p w14:paraId="4BDC6CBD" w14:textId="091AF04C" w:rsidR="000522B6" w:rsidRDefault="000522B6" w:rsidP="00EC227A">
      <w:pPr>
        <w:pStyle w:val="Heading2"/>
      </w:pPr>
      <w:bookmarkStart w:id="32" w:name="_Toc224355904"/>
      <w:bookmarkStart w:id="33" w:name="_Toc224356044"/>
      <w:r>
        <w:t>Fault-free Single Packet</w:t>
      </w:r>
      <w:r w:rsidR="006A6701">
        <w:t xml:space="preserve"> in Flight</w:t>
      </w:r>
    </w:p>
    <w:bookmarkEnd w:id="32"/>
    <w:bookmarkEnd w:id="33"/>
    <w:p w14:paraId="7AC42147" w14:textId="02F25FEE" w:rsidR="00AA02E9" w:rsidRDefault="00EC227A" w:rsidP="00EC227A">
      <w:pPr>
        <w:jc w:val="both"/>
      </w:pPr>
      <w:r w:rsidRPr="00405417">
        <w:t xml:space="preserve">The simplest use case </w:t>
      </w:r>
      <w:r w:rsidR="000522B6">
        <w:t>is when the transport protocol does not fail</w:t>
      </w:r>
      <w:r w:rsidR="00AA02E9">
        <w:t xml:space="preserve"> and there is only one packet in flight. </w:t>
      </w:r>
      <w:r w:rsidR="000522B6">
        <w:t xml:space="preserve">In this case, only control packet request and responses are sent over the network. </w:t>
      </w:r>
    </w:p>
    <w:p w14:paraId="0F227AF5" w14:textId="2756D327" w:rsidR="00EC227A" w:rsidRPr="000D1310" w:rsidRDefault="000D1310" w:rsidP="000D1310">
      <w:pPr>
        <w:jc w:val="both"/>
      </w:pPr>
      <w:r>
        <w:rPr>
          <w:noProof/>
          <w:lang w:val="en-US"/>
        </w:rPr>
        <w:drawing>
          <wp:anchor distT="0" distB="0" distL="114300" distR="114300" simplePos="0" relativeHeight="251666432" behindDoc="0" locked="0" layoutInCell="1" allowOverlap="1" wp14:anchorId="17F97F88" wp14:editId="20E66889">
            <wp:simplePos x="0" y="0"/>
            <wp:positionH relativeFrom="column">
              <wp:posOffset>1473200</wp:posOffset>
            </wp:positionH>
            <wp:positionV relativeFrom="paragraph">
              <wp:posOffset>290195</wp:posOffset>
            </wp:positionV>
            <wp:extent cx="2772000" cy="266040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0E394.tmp"/>
                    <pic:cNvPicPr/>
                  </pic:nvPicPr>
                  <pic:blipFill>
                    <a:blip r:embed="rId10">
                      <a:extLst>
                        <a:ext uri="{28A0092B-C50C-407E-A947-70E740481C1C}">
                          <a14:useLocalDpi xmlns:a14="http://schemas.microsoft.com/office/drawing/2010/main" val="0"/>
                        </a:ext>
                      </a:extLst>
                    </a:blip>
                    <a:stretch>
                      <a:fillRect/>
                    </a:stretch>
                  </pic:blipFill>
                  <pic:spPr>
                    <a:xfrm>
                      <a:off x="0" y="0"/>
                      <a:ext cx="2772000" cy="2660400"/>
                    </a:xfrm>
                    <a:prstGeom prst="rect">
                      <a:avLst/>
                    </a:prstGeom>
                  </pic:spPr>
                </pic:pic>
              </a:graphicData>
            </a:graphic>
            <wp14:sizeRelH relativeFrom="margin">
              <wp14:pctWidth>0</wp14:pctWidth>
            </wp14:sizeRelH>
            <wp14:sizeRelV relativeFrom="margin">
              <wp14:pctHeight>0</wp14:pctHeight>
            </wp14:sizeRelV>
          </wp:anchor>
        </w:drawing>
      </w:r>
      <w:r w:rsidR="00AA02E9">
        <w:t>Notice that the diagram does not show the Packet ID as they are not relevant in this case.</w:t>
      </w:r>
    </w:p>
    <w:p w14:paraId="52593975" w14:textId="58ED184B" w:rsidR="009A5992" w:rsidRPr="00405417" w:rsidRDefault="009A5992" w:rsidP="009A5992">
      <w:pPr>
        <w:pStyle w:val="Heading2"/>
      </w:pPr>
      <w:bookmarkStart w:id="34" w:name="_Toc224355905"/>
      <w:bookmarkStart w:id="35" w:name="_Toc224356045"/>
      <w:r>
        <w:t>Fault-free Multiple P</w:t>
      </w:r>
      <w:r w:rsidRPr="00405417">
        <w:t>ackets in flight</w:t>
      </w:r>
    </w:p>
    <w:p w14:paraId="79476388" w14:textId="1D747BB8" w:rsidR="00470907" w:rsidRDefault="009A5992" w:rsidP="009A5992">
      <w:pPr>
        <w:jc w:val="both"/>
      </w:pPr>
      <w:r w:rsidRPr="00551E5C">
        <w:t xml:space="preserve">In order to increase </w:t>
      </w:r>
      <w:r w:rsidR="00867253">
        <w:t xml:space="preserve">the </w:t>
      </w:r>
      <w:r w:rsidRPr="00551E5C">
        <w:t xml:space="preserve">bandwidth </w:t>
      </w:r>
      <w:r w:rsidR="00CB6421">
        <w:t xml:space="preserve">usage, </w:t>
      </w:r>
      <w:r w:rsidRPr="00551E5C">
        <w:t>it is useful for a client to be able to send multiple control request packets to an IPbus target before any of the corresponding response packets have been received; this mode of operation is referred to as multiple packets in flight. Clearly, in order for N packets to be sent to a target before their response is sent back, the target must have a buffer that can store N incoming IPbus control packet</w:t>
      </w:r>
      <w:r w:rsidR="00470907">
        <w:t>s.</w:t>
      </w:r>
    </w:p>
    <w:p w14:paraId="07A2FFFE" w14:textId="18BAF613" w:rsidR="00095C95" w:rsidRPr="00551E5C" w:rsidRDefault="000D1310" w:rsidP="009A5992">
      <w:pPr>
        <w:jc w:val="both"/>
      </w:pPr>
      <w:r>
        <w:rPr>
          <w:noProof/>
          <w:lang w:val="en-US"/>
        </w:rPr>
        <w:drawing>
          <wp:anchor distT="0" distB="0" distL="114300" distR="114300" simplePos="0" relativeHeight="251676672" behindDoc="0" locked="0" layoutInCell="1" allowOverlap="1" wp14:anchorId="7200857A" wp14:editId="4CD9F0CB">
            <wp:simplePos x="0" y="0"/>
            <wp:positionH relativeFrom="column">
              <wp:posOffset>438150</wp:posOffset>
            </wp:positionH>
            <wp:positionV relativeFrom="paragraph">
              <wp:posOffset>694055</wp:posOffset>
            </wp:positionV>
            <wp:extent cx="4849200" cy="295920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0FA6F.tmp"/>
                    <pic:cNvPicPr/>
                  </pic:nvPicPr>
                  <pic:blipFill>
                    <a:blip r:embed="rId11">
                      <a:extLst>
                        <a:ext uri="{28A0092B-C50C-407E-A947-70E740481C1C}">
                          <a14:useLocalDpi xmlns:a14="http://schemas.microsoft.com/office/drawing/2010/main" val="0"/>
                        </a:ext>
                      </a:extLst>
                    </a:blip>
                    <a:stretch>
                      <a:fillRect/>
                    </a:stretch>
                  </pic:blipFill>
                  <pic:spPr>
                    <a:xfrm>
                      <a:off x="0" y="0"/>
                      <a:ext cx="4849200" cy="2959200"/>
                    </a:xfrm>
                    <a:prstGeom prst="rect">
                      <a:avLst/>
                    </a:prstGeom>
                  </pic:spPr>
                </pic:pic>
              </a:graphicData>
            </a:graphic>
            <wp14:sizeRelH relativeFrom="margin">
              <wp14:pctWidth>0</wp14:pctWidth>
            </wp14:sizeRelH>
            <wp14:sizeRelV relativeFrom="margin">
              <wp14:pctHeight>0</wp14:pctHeight>
            </wp14:sizeRelV>
          </wp:anchor>
        </w:drawing>
      </w:r>
      <w:r w:rsidR="00623A3E" w:rsidRPr="00551E5C">
        <w:t xml:space="preserve">The figure below shows </w:t>
      </w:r>
      <w:r w:rsidR="00172C5E" w:rsidRPr="00551E5C">
        <w:t xml:space="preserve">a </w:t>
      </w:r>
      <w:r w:rsidR="009A5992" w:rsidRPr="00551E5C">
        <w:t xml:space="preserve">sequence diagram </w:t>
      </w:r>
      <w:r w:rsidR="00172C5E" w:rsidRPr="00551E5C">
        <w:t xml:space="preserve">of multiple packets in flight when the buffer length N </w:t>
      </w:r>
      <w:r w:rsidR="00683AB9">
        <w:t>is</w:t>
      </w:r>
      <w:r w:rsidR="00C129B3">
        <w:t xml:space="preserve"> </w:t>
      </w:r>
      <w:r w:rsidR="00172C5E" w:rsidRPr="00551E5C">
        <w:t>4.</w:t>
      </w:r>
      <w:r w:rsidR="00E74DE0">
        <w:t xml:space="preserve"> Not</w:t>
      </w:r>
      <w:r w:rsidR="00095C95" w:rsidRPr="00551E5C">
        <w:t xml:space="preserve">e that before </w:t>
      </w:r>
      <w:r w:rsidR="00E74DE0">
        <w:t>it starts</w:t>
      </w:r>
      <w:r w:rsidR="00095C95" w:rsidRPr="00551E5C">
        <w:t xml:space="preserve"> sending packets</w:t>
      </w:r>
      <w:r w:rsidR="00E74DE0">
        <w:t>,</w:t>
      </w:r>
      <w:r w:rsidR="00095C95" w:rsidRPr="00551E5C">
        <w:t xml:space="preserve"> the client has to send a status request to know the </w:t>
      </w:r>
      <w:r w:rsidR="00FD1227" w:rsidRPr="00551E5C">
        <w:t xml:space="preserve">inbound </w:t>
      </w:r>
      <w:r w:rsidR="00095C95" w:rsidRPr="00551E5C">
        <w:t>buffer length N.</w:t>
      </w:r>
      <w:r w:rsidR="00FD1227" w:rsidRPr="00551E5C">
        <w:t xml:space="preserve"> </w:t>
      </w:r>
    </w:p>
    <w:p w14:paraId="2E860431" w14:textId="27FE4BCF" w:rsidR="00020D31" w:rsidRPr="00405417" w:rsidRDefault="00020D31" w:rsidP="00020D31">
      <w:pPr>
        <w:pStyle w:val="Heading2"/>
      </w:pPr>
      <w:r>
        <w:lastRenderedPageBreak/>
        <w:t>Reliability M</w:t>
      </w:r>
      <w:r w:rsidRPr="00405417">
        <w:t>echanism</w:t>
      </w:r>
      <w:r w:rsidR="00EA388C">
        <w:t xml:space="preserve"> for Single Packet in Flight</w:t>
      </w:r>
    </w:p>
    <w:p w14:paraId="665BA7E3" w14:textId="2817C410" w:rsidR="00020D31" w:rsidRPr="00405417" w:rsidRDefault="00020D31" w:rsidP="00020D31">
      <w:pPr>
        <w:jc w:val="both"/>
      </w:pPr>
      <w:r w:rsidRPr="00405417">
        <w:t xml:space="preserve">The IPbus packet-level reliability mechanism is designed to recover from the loss of control packets when using an unreliable transport protocol such as UDP. </w:t>
      </w:r>
    </w:p>
    <w:p w14:paraId="6544925E" w14:textId="1803F061" w:rsidR="00020D31" w:rsidRPr="00405417" w:rsidRDefault="00020D31" w:rsidP="00020D31">
      <w:pPr>
        <w:jc w:val="both"/>
      </w:pPr>
      <w:r w:rsidRPr="00405417">
        <w:t xml:space="preserve">The reliability mechanism is achieved through a combination of </w:t>
      </w:r>
      <w:r w:rsidR="005D0029">
        <w:t>three</w:t>
      </w:r>
      <w:r w:rsidRPr="00405417">
        <w:t xml:space="preserve"> features:</w:t>
      </w:r>
    </w:p>
    <w:p w14:paraId="12B0175D" w14:textId="65273CAA" w:rsidR="00020D31" w:rsidRPr="00405417" w:rsidRDefault="008A2DC4" w:rsidP="00020D31">
      <w:pPr>
        <w:pStyle w:val="ListParagraph"/>
        <w:numPr>
          <w:ilvl w:val="0"/>
          <w:numId w:val="14"/>
        </w:numPr>
        <w:jc w:val="both"/>
      </w:pPr>
      <w:r>
        <w:t>The c</w:t>
      </w:r>
      <w:r w:rsidR="007A160D">
        <w:t xml:space="preserve">lient and </w:t>
      </w:r>
      <w:r>
        <w:t>target enforce</w:t>
      </w:r>
      <w:r w:rsidR="00020D31" w:rsidRPr="00405417">
        <w:t xml:space="preserve"> </w:t>
      </w:r>
      <w:r w:rsidR="005D0029">
        <w:t>consecutive Pack</w:t>
      </w:r>
      <w:r w:rsidR="007A160D">
        <w:t>et IDs on</w:t>
      </w:r>
      <w:r w:rsidR="00020D31" w:rsidRPr="00405417">
        <w:t xml:space="preserve"> </w:t>
      </w:r>
      <w:r w:rsidR="007A160D">
        <w:t>consecutive</w:t>
      </w:r>
      <w:r w:rsidR="00020D31" w:rsidRPr="00405417">
        <w:t xml:space="preserve"> control packets</w:t>
      </w:r>
      <w:r w:rsidR="007A160D">
        <w:t>.</w:t>
      </w:r>
    </w:p>
    <w:p w14:paraId="40CC1F96" w14:textId="324B0633" w:rsidR="00340B61" w:rsidRDefault="00F81A33" w:rsidP="00020D31">
      <w:pPr>
        <w:pStyle w:val="ListParagraph"/>
        <w:numPr>
          <w:ilvl w:val="0"/>
          <w:numId w:val="14"/>
        </w:numPr>
        <w:jc w:val="both"/>
      </w:pPr>
      <w:r>
        <w:t xml:space="preserve">The client </w:t>
      </w:r>
      <w:r w:rsidR="00F22F0B">
        <w:t>can determine</w:t>
      </w:r>
      <w:r w:rsidR="004A37FD">
        <w:t xml:space="preserve"> the</w:t>
      </w:r>
      <w:r w:rsidR="000F1A58">
        <w:t xml:space="preserve"> </w:t>
      </w:r>
      <w:r w:rsidR="00F94410">
        <w:t>next</w:t>
      </w:r>
      <w:r w:rsidR="00340B61">
        <w:t xml:space="preserve"> </w:t>
      </w:r>
      <w:r w:rsidR="00F22F0B">
        <w:t>p</w:t>
      </w:r>
      <w:r w:rsidR="00F94410">
        <w:t xml:space="preserve">acket </w:t>
      </w:r>
      <w:r w:rsidR="00DE3CA6">
        <w:t xml:space="preserve">ID </w:t>
      </w:r>
      <w:r w:rsidR="00F22F0B">
        <w:t xml:space="preserve">that the target is expecting </w:t>
      </w:r>
      <w:r w:rsidR="00340B61">
        <w:t>by sending a status packe</w:t>
      </w:r>
      <w:r w:rsidR="006E095E">
        <w:t>t request</w:t>
      </w:r>
      <w:r w:rsidR="00320BDB">
        <w:t>.</w:t>
      </w:r>
    </w:p>
    <w:p w14:paraId="6AED27D7" w14:textId="1246863C" w:rsidR="003C1316" w:rsidRDefault="00EC5ECF" w:rsidP="00020D31">
      <w:pPr>
        <w:pStyle w:val="ListParagraph"/>
        <w:numPr>
          <w:ilvl w:val="0"/>
          <w:numId w:val="14"/>
        </w:numPr>
        <w:jc w:val="both"/>
      </w:pPr>
      <w:r>
        <w:t>The client can issue a re-send request packet to ask for the target to re-send its last control packet</w:t>
      </w:r>
      <w:r w:rsidR="003C1316">
        <w:t>.</w:t>
      </w:r>
    </w:p>
    <w:p w14:paraId="6070690A" w14:textId="6528B8BC" w:rsidR="005D0029" w:rsidRDefault="003A39B3" w:rsidP="005D0029">
      <w:pPr>
        <w:jc w:val="both"/>
      </w:pPr>
      <w:r>
        <w:t xml:space="preserve">Notice that the reliability mechanism </w:t>
      </w:r>
      <w:r w:rsidR="00EC5ECF">
        <w:t>will only work correctly when</w:t>
      </w:r>
      <w:r>
        <w:t xml:space="preserve"> there is a single client </w:t>
      </w:r>
      <w:r w:rsidR="00B17792">
        <w:t xml:space="preserve">communicating </w:t>
      </w:r>
      <w:r w:rsidR="00EC5ECF">
        <w:t>with</w:t>
      </w:r>
      <w:r w:rsidR="00B17792">
        <w:t xml:space="preserve"> the target </w:t>
      </w:r>
      <w:r>
        <w:t xml:space="preserve">(i.e. </w:t>
      </w:r>
      <w:r w:rsidR="006F2B17">
        <w:t xml:space="preserve">either a single control application, or multiple control applications whose traffic is routed via a single </w:t>
      </w:r>
      <w:r>
        <w:t>Contro</w:t>
      </w:r>
      <w:r w:rsidR="006F2B17">
        <w:t>l</w:t>
      </w:r>
      <w:r>
        <w:t>Hub</w:t>
      </w:r>
      <w:r w:rsidR="006F2B17">
        <w:t xml:space="preserve"> instance</w:t>
      </w:r>
      <w:r>
        <w:t>).</w:t>
      </w:r>
      <w:r w:rsidR="00614848">
        <w:t xml:space="preserve"> </w:t>
      </w:r>
      <w:r w:rsidR="00044D95">
        <w:t xml:space="preserve"> </w:t>
      </w:r>
      <w:r w:rsidR="007E17F6">
        <w:t>Additionally the client and target must have a buffer to store their last outbound control packet in case it gets lost in transit.</w:t>
      </w:r>
    </w:p>
    <w:p w14:paraId="4BFDF9E5" w14:textId="2E92066C" w:rsidR="00020D31" w:rsidRDefault="000D1310" w:rsidP="00020D31">
      <w:pPr>
        <w:jc w:val="both"/>
      </w:pPr>
      <w:r>
        <w:rPr>
          <w:noProof/>
          <w:lang w:val="en-US"/>
        </w:rPr>
        <w:drawing>
          <wp:anchor distT="0" distB="0" distL="114300" distR="114300" simplePos="0" relativeHeight="251679744" behindDoc="0" locked="0" layoutInCell="1" allowOverlap="1" wp14:anchorId="07736642" wp14:editId="0987F694">
            <wp:simplePos x="0" y="0"/>
            <wp:positionH relativeFrom="column">
              <wp:posOffset>0</wp:posOffset>
            </wp:positionH>
            <wp:positionV relativeFrom="paragraph">
              <wp:posOffset>479425</wp:posOffset>
            </wp:positionV>
            <wp:extent cx="5731510" cy="4829810"/>
            <wp:effectExtent l="0" t="0" r="254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02171.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4829810"/>
                    </a:xfrm>
                    <a:prstGeom prst="rect">
                      <a:avLst/>
                    </a:prstGeom>
                  </pic:spPr>
                </pic:pic>
              </a:graphicData>
            </a:graphic>
          </wp:anchor>
        </w:drawing>
      </w:r>
      <w:r w:rsidR="00020D31" w:rsidRPr="00405417">
        <w:t xml:space="preserve">The following diagram is an example of packet </w:t>
      </w:r>
      <w:r w:rsidR="000C03AF">
        <w:t xml:space="preserve">response </w:t>
      </w:r>
      <w:r w:rsidR="00020D31" w:rsidRPr="00405417">
        <w:t>loss recovery through the IPbus reliability mechanism</w:t>
      </w:r>
      <w:r w:rsidR="002B4738">
        <w:t>.</w:t>
      </w:r>
      <w:r w:rsidR="000C03AF">
        <w:t xml:space="preserve"> </w:t>
      </w:r>
    </w:p>
    <w:p w14:paraId="618165EA" w14:textId="6EBEF38B" w:rsidR="006E095E" w:rsidRPr="00405417" w:rsidRDefault="006E095E" w:rsidP="00020D31">
      <w:pPr>
        <w:jc w:val="both"/>
      </w:pPr>
    </w:p>
    <w:p w14:paraId="6968A38D" w14:textId="39B8BFBD" w:rsidR="00020D31" w:rsidRPr="00405417" w:rsidRDefault="00020D31" w:rsidP="00020D31"/>
    <w:p w14:paraId="29D660B2" w14:textId="12E4DD16" w:rsidR="00E31FE8" w:rsidRDefault="002B4738" w:rsidP="00B82F02">
      <w:pPr>
        <w:pStyle w:val="Heading2"/>
      </w:pPr>
      <w:r>
        <w:lastRenderedPageBreak/>
        <w:t>Reliability M</w:t>
      </w:r>
      <w:r w:rsidRPr="00405417">
        <w:t>echanism</w:t>
      </w:r>
      <w:r w:rsidR="005F2828">
        <w:t xml:space="preserve"> for Multiple Packet</w:t>
      </w:r>
      <w:r w:rsidR="009538F7">
        <w:t>s</w:t>
      </w:r>
      <w:r w:rsidR="005F2828">
        <w:t xml:space="preserve"> in Flight</w:t>
      </w:r>
    </w:p>
    <w:p w14:paraId="57232A75" w14:textId="13439519" w:rsidR="00EC0EC6" w:rsidRDefault="0038531B" w:rsidP="00A00CF1">
      <w:r>
        <w:t xml:space="preserve">The use case </w:t>
      </w:r>
      <w:r w:rsidR="006E0899">
        <w:t>in which</w:t>
      </w:r>
      <w:r>
        <w:t xml:space="preserve"> the reliability mechanism is applied to multiple packets in flight is just a combination of the single packet in flight reliability</w:t>
      </w:r>
      <w:r w:rsidR="006E0899">
        <w:t xml:space="preserve"> mechanism</w:t>
      </w:r>
      <w:r>
        <w:t>, and fault-free operation with multiple packets in flight.</w:t>
      </w:r>
      <w:r w:rsidR="009E53A8">
        <w:t xml:space="preserve"> </w:t>
      </w:r>
      <w:r w:rsidR="00EC0EC6" w:rsidRPr="00551E5C">
        <w:t xml:space="preserve">Clearly, in order for N packets to be sent </w:t>
      </w:r>
      <w:r w:rsidR="00EC0EC6">
        <w:t xml:space="preserve">reliably </w:t>
      </w:r>
      <w:r w:rsidR="00EC0EC6" w:rsidRPr="00551E5C">
        <w:t>to a target before their response is sent back</w:t>
      </w:r>
      <w:r w:rsidR="00EC0EC6">
        <w:t xml:space="preserve"> </w:t>
      </w:r>
      <w:r w:rsidR="00EC0EC6" w:rsidRPr="00551E5C">
        <w:t xml:space="preserve">the target must </w:t>
      </w:r>
      <w:r w:rsidR="00EC0EC6">
        <w:t xml:space="preserve">have incoming and outgoing </w:t>
      </w:r>
      <w:r w:rsidR="00EC0EC6" w:rsidRPr="00551E5C">
        <w:t>buffer</w:t>
      </w:r>
      <w:r w:rsidR="00EC0EC6">
        <w:t>s</w:t>
      </w:r>
      <w:r w:rsidR="00EC0EC6" w:rsidRPr="00551E5C">
        <w:t xml:space="preserve"> that can store</w:t>
      </w:r>
      <w:r w:rsidR="005D2799">
        <w:t xml:space="preserve"> the</w:t>
      </w:r>
      <w:r w:rsidR="00EC0EC6" w:rsidRPr="00551E5C">
        <w:t xml:space="preserve"> N </w:t>
      </w:r>
      <w:r w:rsidR="005D2799">
        <w:t xml:space="preserve">most recent </w:t>
      </w:r>
      <w:r w:rsidR="00EC0EC6" w:rsidRPr="00551E5C">
        <w:t>control packet</w:t>
      </w:r>
      <w:r w:rsidR="00EC0EC6">
        <w:t>s</w:t>
      </w:r>
      <w:r w:rsidR="00386C95">
        <w:t xml:space="preserve"> (requests and responses, respectively)</w:t>
      </w:r>
      <w:r w:rsidR="00A97E13">
        <w:t>.</w:t>
      </w:r>
    </w:p>
    <w:p w14:paraId="7AD2BC82" w14:textId="3CDFE0BB" w:rsidR="0038531B" w:rsidRPr="00A00CF1" w:rsidRDefault="000D1310" w:rsidP="00D355F4">
      <w:pPr>
        <w:jc w:val="both"/>
      </w:pPr>
      <w:r>
        <w:rPr>
          <w:noProof/>
          <w:lang w:val="en-US"/>
        </w:rPr>
        <w:drawing>
          <wp:anchor distT="0" distB="0" distL="114300" distR="114300" simplePos="0" relativeHeight="251680768" behindDoc="0" locked="0" layoutInCell="1" allowOverlap="1" wp14:anchorId="691C681A" wp14:editId="47CF8F82">
            <wp:simplePos x="0" y="0"/>
            <wp:positionH relativeFrom="column">
              <wp:posOffset>0</wp:posOffset>
            </wp:positionH>
            <wp:positionV relativeFrom="paragraph">
              <wp:posOffset>1075055</wp:posOffset>
            </wp:positionV>
            <wp:extent cx="5731510" cy="5083810"/>
            <wp:effectExtent l="0" t="0" r="254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0FF52.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5083810"/>
                    </a:xfrm>
                    <a:prstGeom prst="rect">
                      <a:avLst/>
                    </a:prstGeom>
                  </pic:spPr>
                </pic:pic>
              </a:graphicData>
            </a:graphic>
          </wp:anchor>
        </w:drawing>
      </w:r>
      <w:r w:rsidR="00A97E13">
        <w:t xml:space="preserve">Additionally, it should be noted that </w:t>
      </w:r>
      <w:r w:rsidR="00C23D1B">
        <w:t xml:space="preserve">as with the </w:t>
      </w:r>
      <w:r w:rsidR="00A97E13">
        <w:t>single packet in flight case</w:t>
      </w:r>
      <w:r w:rsidR="00C23D1B">
        <w:t>, the</w:t>
      </w:r>
      <w:r w:rsidR="00A97E13">
        <w:t xml:space="preserve"> reliability</w:t>
      </w:r>
      <w:r w:rsidR="00C23D1B">
        <w:t xml:space="preserve"> mechanism </w:t>
      </w:r>
      <w:r w:rsidR="00A97E13">
        <w:t xml:space="preserve">will </w:t>
      </w:r>
      <w:r w:rsidR="00C23D1B">
        <w:t>only work if there is a single client.</w:t>
      </w:r>
      <w:r w:rsidR="00EE004B">
        <w:t xml:space="preserve"> The figure below shows an example of packet loss recovery through the IPbus reliability mechanism with multiple packets in flight when the buffer length N is 4.</w:t>
      </w:r>
      <w:r w:rsidR="00AE2000">
        <w:t xml:space="preserve"> Not</w:t>
      </w:r>
      <w:r w:rsidR="00D24475">
        <w:t>e</w:t>
      </w:r>
      <w:r w:rsidR="00AE2000">
        <w:t xml:space="preserve"> that the client has to send a status request </w:t>
      </w:r>
      <w:r w:rsidR="00912CF1">
        <w:t xml:space="preserve">initially </w:t>
      </w:r>
      <w:r w:rsidR="00AE2000">
        <w:t>in order to know the inbound</w:t>
      </w:r>
      <w:r w:rsidR="004055C3">
        <w:t xml:space="preserve"> and </w:t>
      </w:r>
      <w:r w:rsidR="00D355F4">
        <w:t>outbound buffer</w:t>
      </w:r>
      <w:r w:rsidR="00AE2000">
        <w:t xml:space="preserve"> size.</w:t>
      </w:r>
    </w:p>
    <w:bookmarkEnd w:id="34"/>
    <w:bookmarkEnd w:id="35"/>
    <w:p w14:paraId="01FC6B6E" w14:textId="361E20DF" w:rsidR="00FD2B7C" w:rsidRPr="00405417" w:rsidRDefault="00FD2B7C" w:rsidP="005B4E16">
      <w:pPr>
        <w:jc w:val="both"/>
      </w:pPr>
    </w:p>
    <w:sectPr w:rsidR="00FD2B7C" w:rsidRPr="00405417" w:rsidSect="00E6272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EF06F" w14:textId="77777777" w:rsidR="007738CA" w:rsidRDefault="007738CA" w:rsidP="00D3572D">
      <w:pPr>
        <w:spacing w:after="0" w:line="240" w:lineRule="auto"/>
      </w:pPr>
      <w:r>
        <w:separator/>
      </w:r>
    </w:p>
  </w:endnote>
  <w:endnote w:type="continuationSeparator" w:id="0">
    <w:p w14:paraId="7B37CAB3" w14:textId="77777777" w:rsidR="007738CA" w:rsidRDefault="007738CA" w:rsidP="00D3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Menlo Bold"/>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782435"/>
      <w:docPartObj>
        <w:docPartGallery w:val="Page Numbers (Bottom of Page)"/>
        <w:docPartUnique/>
      </w:docPartObj>
    </w:sdtPr>
    <w:sdtEndPr>
      <w:rPr>
        <w:noProof/>
      </w:rPr>
    </w:sdtEndPr>
    <w:sdtContent>
      <w:p w14:paraId="424E6F68" w14:textId="77777777" w:rsidR="007738CA" w:rsidRDefault="007738CA">
        <w:pPr>
          <w:pStyle w:val="Footer"/>
          <w:jc w:val="right"/>
        </w:pPr>
        <w:r>
          <w:fldChar w:fldCharType="begin"/>
        </w:r>
        <w:r>
          <w:instrText xml:space="preserve"> PAGE   \* MERGEFORMAT </w:instrText>
        </w:r>
        <w:r>
          <w:fldChar w:fldCharType="separate"/>
        </w:r>
        <w:r w:rsidR="002F7040">
          <w:rPr>
            <w:noProof/>
          </w:rPr>
          <w:t>1</w:t>
        </w:r>
        <w:r>
          <w:rPr>
            <w:noProof/>
          </w:rPr>
          <w:fldChar w:fldCharType="end"/>
        </w:r>
      </w:p>
    </w:sdtContent>
  </w:sdt>
  <w:p w14:paraId="5614C338" w14:textId="77777777" w:rsidR="007738CA" w:rsidRDefault="007738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EDA43" w14:textId="77777777" w:rsidR="007738CA" w:rsidRDefault="007738CA" w:rsidP="00D3572D">
      <w:pPr>
        <w:spacing w:after="0" w:line="240" w:lineRule="auto"/>
      </w:pPr>
      <w:r>
        <w:separator/>
      </w:r>
    </w:p>
  </w:footnote>
  <w:footnote w:type="continuationSeparator" w:id="0">
    <w:p w14:paraId="09D451FC" w14:textId="77777777" w:rsidR="007738CA" w:rsidRDefault="007738CA" w:rsidP="00D3572D">
      <w:pPr>
        <w:spacing w:after="0" w:line="240" w:lineRule="auto"/>
      </w:pPr>
      <w:r>
        <w:continuationSeparator/>
      </w:r>
    </w:p>
  </w:footnote>
  <w:footnote w:id="1">
    <w:p w14:paraId="2488C5EA" w14:textId="77777777" w:rsidR="007738CA" w:rsidRPr="00152E2D" w:rsidRDefault="007738CA">
      <w:pPr>
        <w:pStyle w:val="FootnoteText"/>
        <w:rPr>
          <w:sz w:val="20"/>
          <w:szCs w:val="20"/>
          <w:lang w:val="en-US"/>
        </w:rPr>
      </w:pPr>
      <w:r w:rsidRPr="00152E2D">
        <w:rPr>
          <w:rStyle w:val="FootnoteReference"/>
          <w:sz w:val="20"/>
          <w:szCs w:val="20"/>
        </w:rPr>
        <w:footnoteRef/>
      </w:r>
      <w:r w:rsidRPr="00152E2D">
        <w:rPr>
          <w:sz w:val="20"/>
          <w:szCs w:val="20"/>
        </w:rPr>
        <w:t xml:space="preserve"> </w:t>
      </w:r>
      <w:r w:rsidRPr="00152E2D">
        <w:rPr>
          <w:sz w:val="20"/>
          <w:szCs w:val="20"/>
          <w:lang w:val="en-US"/>
        </w:rPr>
        <w:t>The usual IP</w:t>
      </w:r>
      <w:r>
        <w:rPr>
          <w:sz w:val="20"/>
          <w:szCs w:val="20"/>
          <w:lang w:val="en-US"/>
        </w:rPr>
        <w:t>b</w:t>
      </w:r>
      <w:r w:rsidRPr="00152E2D">
        <w:rPr>
          <w:sz w:val="20"/>
          <w:szCs w:val="20"/>
          <w:lang w:val="en-US"/>
        </w:rPr>
        <w:t>us clock is 31.25 MHz</w:t>
      </w:r>
      <w:r>
        <w:rPr>
          <w:sz w:val="20"/>
          <w:szCs w:val="20"/>
          <w:lang w:val="en-US"/>
        </w:rPr>
        <w:t>, resulting in a</w:t>
      </w:r>
      <w:r w:rsidRPr="00152E2D">
        <w:rPr>
          <w:sz w:val="20"/>
          <w:szCs w:val="20"/>
          <w:lang w:val="en-US"/>
        </w:rPr>
        <w:t xml:space="preserve"> bus timeout period </w:t>
      </w:r>
      <w:r>
        <w:rPr>
          <w:sz w:val="20"/>
          <w:szCs w:val="20"/>
          <w:lang w:val="en-US"/>
        </w:rPr>
        <w:t>of</w:t>
      </w:r>
      <w:r w:rsidRPr="00152E2D">
        <w:rPr>
          <w:sz w:val="20"/>
          <w:szCs w:val="20"/>
          <w:lang w:val="en-US"/>
        </w:rPr>
        <w:t xml:space="preserve"> </w:t>
      </w:r>
      <w:r>
        <w:rPr>
          <w:sz w:val="20"/>
          <w:szCs w:val="20"/>
          <w:lang w:val="en-US"/>
        </w:rPr>
        <w:t xml:space="preserve">approximately </w:t>
      </w:r>
      <w:r w:rsidRPr="00152E2D">
        <w:rPr>
          <w:sz w:val="20"/>
          <w:szCs w:val="20"/>
          <w:lang w:val="en-US"/>
        </w:rPr>
        <w:t xml:space="preserve">8 </w:t>
      </w:r>
      <w:proofErr w:type="spellStart"/>
      <w:r w:rsidRPr="00152E2D">
        <w:rPr>
          <w:rFonts w:ascii="Calibri" w:hAnsi="Calibri"/>
          <w:sz w:val="20"/>
          <w:szCs w:val="20"/>
          <w:lang w:val="en-US"/>
        </w:rPr>
        <w:t>μ</w:t>
      </w:r>
      <w:r w:rsidRPr="00152E2D">
        <w:rPr>
          <w:sz w:val="20"/>
          <w:szCs w:val="20"/>
          <w:lang w:val="en-US"/>
        </w:rPr>
        <w:t>s</w:t>
      </w:r>
      <w:proofErr w:type="spellEnd"/>
      <w:r w:rsidRPr="00152E2D">
        <w:rPr>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705DEB"/>
    <w:multiLevelType w:val="hybridMultilevel"/>
    <w:tmpl w:val="3D1CA440"/>
    <w:lvl w:ilvl="0" w:tplc="B4329890">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
    <w:nsid w:val="27B45EB2"/>
    <w:multiLevelType w:val="hybridMultilevel"/>
    <w:tmpl w:val="1474E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C0394B"/>
    <w:multiLevelType w:val="hybridMultilevel"/>
    <w:tmpl w:val="D1C4EA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261675"/>
    <w:multiLevelType w:val="hybridMultilevel"/>
    <w:tmpl w:val="ED987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4286E08"/>
    <w:multiLevelType w:val="hybridMultilevel"/>
    <w:tmpl w:val="07DCE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E40D25"/>
    <w:multiLevelType w:val="hybridMultilevel"/>
    <w:tmpl w:val="99E8C762"/>
    <w:lvl w:ilvl="0" w:tplc="25904DCA">
      <w:start w:val="3"/>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7">
    <w:nsid w:val="49B5677B"/>
    <w:multiLevelType w:val="hybridMultilevel"/>
    <w:tmpl w:val="ECA4D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D10B8F"/>
    <w:multiLevelType w:val="hybridMultilevel"/>
    <w:tmpl w:val="4822B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9C78A3"/>
    <w:multiLevelType w:val="hybridMultilevel"/>
    <w:tmpl w:val="C810C5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53B639C1"/>
    <w:multiLevelType w:val="hybridMultilevel"/>
    <w:tmpl w:val="B07C14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0712C98"/>
    <w:multiLevelType w:val="hybridMultilevel"/>
    <w:tmpl w:val="E75A2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264A0F"/>
    <w:multiLevelType w:val="hybridMultilevel"/>
    <w:tmpl w:val="523E9414"/>
    <w:lvl w:ilvl="0" w:tplc="6CE29100">
      <w:start w:val="1"/>
      <w:numFmt w:val="decimal"/>
      <w:lvlText w:val="%1"/>
      <w:lvlJc w:val="left"/>
      <w:pPr>
        <w:ind w:left="1500" w:hanging="36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3">
    <w:nsid w:val="6DE35F5C"/>
    <w:multiLevelType w:val="hybridMultilevel"/>
    <w:tmpl w:val="E070C904"/>
    <w:lvl w:ilvl="0" w:tplc="AA7A985E">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4">
    <w:nsid w:val="6E323F6D"/>
    <w:multiLevelType w:val="hybridMultilevel"/>
    <w:tmpl w:val="A30C6F4C"/>
    <w:lvl w:ilvl="0" w:tplc="840C2EDE">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4"/>
  </w:num>
  <w:num w:numId="4">
    <w:abstractNumId w:val="7"/>
  </w:num>
  <w:num w:numId="5">
    <w:abstractNumId w:val="11"/>
  </w:num>
  <w:num w:numId="6">
    <w:abstractNumId w:val="5"/>
  </w:num>
  <w:num w:numId="7">
    <w:abstractNumId w:val="8"/>
  </w:num>
  <w:num w:numId="8">
    <w:abstractNumId w:val="13"/>
  </w:num>
  <w:num w:numId="9">
    <w:abstractNumId w:val="12"/>
  </w:num>
  <w:num w:numId="10">
    <w:abstractNumId w:val="1"/>
  </w:num>
  <w:num w:numId="11">
    <w:abstractNumId w:val="6"/>
  </w:num>
  <w:num w:numId="12">
    <w:abstractNumId w:val="3"/>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7"/>
    <w:rsid w:val="00000127"/>
    <w:rsid w:val="0001435A"/>
    <w:rsid w:val="00020D31"/>
    <w:rsid w:val="000247BB"/>
    <w:rsid w:val="00035AFC"/>
    <w:rsid w:val="000416D1"/>
    <w:rsid w:val="00044D95"/>
    <w:rsid w:val="00046D31"/>
    <w:rsid w:val="000522B6"/>
    <w:rsid w:val="00067A7B"/>
    <w:rsid w:val="00095C95"/>
    <w:rsid w:val="00096705"/>
    <w:rsid w:val="000A27AC"/>
    <w:rsid w:val="000B0B54"/>
    <w:rsid w:val="000C03AF"/>
    <w:rsid w:val="000D07FE"/>
    <w:rsid w:val="000D12D1"/>
    <w:rsid w:val="000D1310"/>
    <w:rsid w:val="000F1A58"/>
    <w:rsid w:val="000F5402"/>
    <w:rsid w:val="001214EA"/>
    <w:rsid w:val="001221CD"/>
    <w:rsid w:val="001222C3"/>
    <w:rsid w:val="0012566A"/>
    <w:rsid w:val="00126A9D"/>
    <w:rsid w:val="001306DE"/>
    <w:rsid w:val="0013142C"/>
    <w:rsid w:val="00137617"/>
    <w:rsid w:val="0014454F"/>
    <w:rsid w:val="00145128"/>
    <w:rsid w:val="00152E2D"/>
    <w:rsid w:val="001530FE"/>
    <w:rsid w:val="001708AA"/>
    <w:rsid w:val="00172C5E"/>
    <w:rsid w:val="001B514C"/>
    <w:rsid w:val="001B5150"/>
    <w:rsid w:val="001C2B5B"/>
    <w:rsid w:val="001C7283"/>
    <w:rsid w:val="001F0EA9"/>
    <w:rsid w:val="001F60A2"/>
    <w:rsid w:val="001F764D"/>
    <w:rsid w:val="00203B67"/>
    <w:rsid w:val="002054C7"/>
    <w:rsid w:val="00216E8B"/>
    <w:rsid w:val="00217ED9"/>
    <w:rsid w:val="002307A4"/>
    <w:rsid w:val="0023303E"/>
    <w:rsid w:val="00233407"/>
    <w:rsid w:val="002334B6"/>
    <w:rsid w:val="002340F9"/>
    <w:rsid w:val="002560A1"/>
    <w:rsid w:val="0026455A"/>
    <w:rsid w:val="00264641"/>
    <w:rsid w:val="00265152"/>
    <w:rsid w:val="00266326"/>
    <w:rsid w:val="0027016C"/>
    <w:rsid w:val="0029362C"/>
    <w:rsid w:val="00294DD5"/>
    <w:rsid w:val="002A0841"/>
    <w:rsid w:val="002A1C3B"/>
    <w:rsid w:val="002A306D"/>
    <w:rsid w:val="002B4738"/>
    <w:rsid w:val="002C0ACE"/>
    <w:rsid w:val="002D09CA"/>
    <w:rsid w:val="002E1498"/>
    <w:rsid w:val="002E2433"/>
    <w:rsid w:val="002E5B98"/>
    <w:rsid w:val="002F6934"/>
    <w:rsid w:val="002F7040"/>
    <w:rsid w:val="00320BDB"/>
    <w:rsid w:val="0032136E"/>
    <w:rsid w:val="003350F7"/>
    <w:rsid w:val="00336314"/>
    <w:rsid w:val="00340B61"/>
    <w:rsid w:val="00346A1C"/>
    <w:rsid w:val="00357E41"/>
    <w:rsid w:val="0038531B"/>
    <w:rsid w:val="00386C95"/>
    <w:rsid w:val="00393755"/>
    <w:rsid w:val="00396C4D"/>
    <w:rsid w:val="003A39B3"/>
    <w:rsid w:val="003B6682"/>
    <w:rsid w:val="003B7AAF"/>
    <w:rsid w:val="003C1316"/>
    <w:rsid w:val="003C3E7D"/>
    <w:rsid w:val="003D0483"/>
    <w:rsid w:val="003D0F3A"/>
    <w:rsid w:val="003D56D3"/>
    <w:rsid w:val="003E1E62"/>
    <w:rsid w:val="003E74CF"/>
    <w:rsid w:val="003F675D"/>
    <w:rsid w:val="00405417"/>
    <w:rsid w:val="004055C3"/>
    <w:rsid w:val="004078AE"/>
    <w:rsid w:val="00414166"/>
    <w:rsid w:val="0041683D"/>
    <w:rsid w:val="00416B66"/>
    <w:rsid w:val="00426E7E"/>
    <w:rsid w:val="00443732"/>
    <w:rsid w:val="004575AB"/>
    <w:rsid w:val="00464FCF"/>
    <w:rsid w:val="004703A0"/>
    <w:rsid w:val="00470907"/>
    <w:rsid w:val="00470FAD"/>
    <w:rsid w:val="0048628C"/>
    <w:rsid w:val="004952D2"/>
    <w:rsid w:val="004954B8"/>
    <w:rsid w:val="00497212"/>
    <w:rsid w:val="004A37FD"/>
    <w:rsid w:val="004A3D83"/>
    <w:rsid w:val="004A482A"/>
    <w:rsid w:val="004B3130"/>
    <w:rsid w:val="004B6C25"/>
    <w:rsid w:val="004C672C"/>
    <w:rsid w:val="004E2B7A"/>
    <w:rsid w:val="00501DEF"/>
    <w:rsid w:val="00513A71"/>
    <w:rsid w:val="00513C17"/>
    <w:rsid w:val="0052094A"/>
    <w:rsid w:val="00532A4E"/>
    <w:rsid w:val="00537C40"/>
    <w:rsid w:val="0054309B"/>
    <w:rsid w:val="005514FB"/>
    <w:rsid w:val="00551E5C"/>
    <w:rsid w:val="0055206E"/>
    <w:rsid w:val="00563758"/>
    <w:rsid w:val="00586409"/>
    <w:rsid w:val="005B4E16"/>
    <w:rsid w:val="005B6266"/>
    <w:rsid w:val="005C353C"/>
    <w:rsid w:val="005D0029"/>
    <w:rsid w:val="005D138F"/>
    <w:rsid w:val="005D2799"/>
    <w:rsid w:val="005D3D4A"/>
    <w:rsid w:val="005D6240"/>
    <w:rsid w:val="005E0454"/>
    <w:rsid w:val="005F0F86"/>
    <w:rsid w:val="005F2828"/>
    <w:rsid w:val="00600C85"/>
    <w:rsid w:val="00614848"/>
    <w:rsid w:val="00623A3E"/>
    <w:rsid w:val="00624E02"/>
    <w:rsid w:val="006435A6"/>
    <w:rsid w:val="00645A21"/>
    <w:rsid w:val="00670CF4"/>
    <w:rsid w:val="0067608A"/>
    <w:rsid w:val="00680358"/>
    <w:rsid w:val="00683AB9"/>
    <w:rsid w:val="006909F3"/>
    <w:rsid w:val="006A6701"/>
    <w:rsid w:val="006B38C7"/>
    <w:rsid w:val="006B6DCC"/>
    <w:rsid w:val="006D45EC"/>
    <w:rsid w:val="006E013D"/>
    <w:rsid w:val="006E0899"/>
    <w:rsid w:val="006E095E"/>
    <w:rsid w:val="006E369D"/>
    <w:rsid w:val="006F2B17"/>
    <w:rsid w:val="007018B4"/>
    <w:rsid w:val="00701A0B"/>
    <w:rsid w:val="00702918"/>
    <w:rsid w:val="007067FF"/>
    <w:rsid w:val="00707748"/>
    <w:rsid w:val="00720182"/>
    <w:rsid w:val="00722532"/>
    <w:rsid w:val="00727302"/>
    <w:rsid w:val="007738CA"/>
    <w:rsid w:val="00786BCC"/>
    <w:rsid w:val="00790920"/>
    <w:rsid w:val="0079414B"/>
    <w:rsid w:val="007A01E7"/>
    <w:rsid w:val="007A160D"/>
    <w:rsid w:val="007A225E"/>
    <w:rsid w:val="007A5658"/>
    <w:rsid w:val="007B6163"/>
    <w:rsid w:val="007E17F6"/>
    <w:rsid w:val="007E4DA1"/>
    <w:rsid w:val="00806BE3"/>
    <w:rsid w:val="00812E8A"/>
    <w:rsid w:val="00826A44"/>
    <w:rsid w:val="00831D36"/>
    <w:rsid w:val="008338D7"/>
    <w:rsid w:val="00842C7E"/>
    <w:rsid w:val="008508C5"/>
    <w:rsid w:val="008511BB"/>
    <w:rsid w:val="00857356"/>
    <w:rsid w:val="00860344"/>
    <w:rsid w:val="00867253"/>
    <w:rsid w:val="008749E0"/>
    <w:rsid w:val="0087592B"/>
    <w:rsid w:val="008845FC"/>
    <w:rsid w:val="00884F7F"/>
    <w:rsid w:val="00890242"/>
    <w:rsid w:val="00894897"/>
    <w:rsid w:val="008A2DC4"/>
    <w:rsid w:val="008B7B32"/>
    <w:rsid w:val="008C7E00"/>
    <w:rsid w:val="008D3F43"/>
    <w:rsid w:val="008F00BD"/>
    <w:rsid w:val="009057EB"/>
    <w:rsid w:val="00910220"/>
    <w:rsid w:val="00912CF1"/>
    <w:rsid w:val="00920C17"/>
    <w:rsid w:val="009262CF"/>
    <w:rsid w:val="00930CE9"/>
    <w:rsid w:val="00947CC3"/>
    <w:rsid w:val="009538F7"/>
    <w:rsid w:val="00960F6D"/>
    <w:rsid w:val="00963DFD"/>
    <w:rsid w:val="0096741E"/>
    <w:rsid w:val="009751FF"/>
    <w:rsid w:val="00975C59"/>
    <w:rsid w:val="009813C8"/>
    <w:rsid w:val="00985EBD"/>
    <w:rsid w:val="00996217"/>
    <w:rsid w:val="009A5992"/>
    <w:rsid w:val="009C7D1F"/>
    <w:rsid w:val="009D497A"/>
    <w:rsid w:val="009E0310"/>
    <w:rsid w:val="009E53A8"/>
    <w:rsid w:val="00A00CF1"/>
    <w:rsid w:val="00A142AC"/>
    <w:rsid w:val="00A16DE8"/>
    <w:rsid w:val="00A16EE9"/>
    <w:rsid w:val="00A323BC"/>
    <w:rsid w:val="00A511BF"/>
    <w:rsid w:val="00A852D8"/>
    <w:rsid w:val="00A93FFD"/>
    <w:rsid w:val="00A97E13"/>
    <w:rsid w:val="00AA02E9"/>
    <w:rsid w:val="00AA18A3"/>
    <w:rsid w:val="00AA1CF1"/>
    <w:rsid w:val="00AB667B"/>
    <w:rsid w:val="00AD5102"/>
    <w:rsid w:val="00AE2000"/>
    <w:rsid w:val="00AF0B07"/>
    <w:rsid w:val="00AF5DF2"/>
    <w:rsid w:val="00B013C2"/>
    <w:rsid w:val="00B17792"/>
    <w:rsid w:val="00B229B2"/>
    <w:rsid w:val="00B3003A"/>
    <w:rsid w:val="00B31080"/>
    <w:rsid w:val="00B37F14"/>
    <w:rsid w:val="00B43A06"/>
    <w:rsid w:val="00B52569"/>
    <w:rsid w:val="00B61B37"/>
    <w:rsid w:val="00B61CED"/>
    <w:rsid w:val="00B676D3"/>
    <w:rsid w:val="00B7314D"/>
    <w:rsid w:val="00B7499F"/>
    <w:rsid w:val="00B82F02"/>
    <w:rsid w:val="00B84463"/>
    <w:rsid w:val="00B9497C"/>
    <w:rsid w:val="00B9499B"/>
    <w:rsid w:val="00BA2CC0"/>
    <w:rsid w:val="00BB429F"/>
    <w:rsid w:val="00BC586A"/>
    <w:rsid w:val="00BE4513"/>
    <w:rsid w:val="00BE6A8C"/>
    <w:rsid w:val="00BE6FFD"/>
    <w:rsid w:val="00BF6B81"/>
    <w:rsid w:val="00C058D4"/>
    <w:rsid w:val="00C129B3"/>
    <w:rsid w:val="00C133ED"/>
    <w:rsid w:val="00C149FC"/>
    <w:rsid w:val="00C158CB"/>
    <w:rsid w:val="00C2257A"/>
    <w:rsid w:val="00C23D1B"/>
    <w:rsid w:val="00C47082"/>
    <w:rsid w:val="00C575E1"/>
    <w:rsid w:val="00C603A8"/>
    <w:rsid w:val="00C624C3"/>
    <w:rsid w:val="00C64C8E"/>
    <w:rsid w:val="00C72473"/>
    <w:rsid w:val="00C75D59"/>
    <w:rsid w:val="00C771F7"/>
    <w:rsid w:val="00C92668"/>
    <w:rsid w:val="00C95340"/>
    <w:rsid w:val="00C9710A"/>
    <w:rsid w:val="00CB5AB4"/>
    <w:rsid w:val="00CB6421"/>
    <w:rsid w:val="00CC07BC"/>
    <w:rsid w:val="00CE4F59"/>
    <w:rsid w:val="00CF0189"/>
    <w:rsid w:val="00CF2687"/>
    <w:rsid w:val="00CF5ACB"/>
    <w:rsid w:val="00CF66F6"/>
    <w:rsid w:val="00D24475"/>
    <w:rsid w:val="00D33B33"/>
    <w:rsid w:val="00D355F4"/>
    <w:rsid w:val="00D3572D"/>
    <w:rsid w:val="00D46BE5"/>
    <w:rsid w:val="00D50AE5"/>
    <w:rsid w:val="00D51350"/>
    <w:rsid w:val="00D735E1"/>
    <w:rsid w:val="00D7743A"/>
    <w:rsid w:val="00D777F7"/>
    <w:rsid w:val="00D95B17"/>
    <w:rsid w:val="00DA554F"/>
    <w:rsid w:val="00DB1C2C"/>
    <w:rsid w:val="00DB52A0"/>
    <w:rsid w:val="00DC69FB"/>
    <w:rsid w:val="00DE1866"/>
    <w:rsid w:val="00DE2D79"/>
    <w:rsid w:val="00DE3CA6"/>
    <w:rsid w:val="00DE5C3C"/>
    <w:rsid w:val="00E26CDF"/>
    <w:rsid w:val="00E31FE8"/>
    <w:rsid w:val="00E37821"/>
    <w:rsid w:val="00E4107E"/>
    <w:rsid w:val="00E417C2"/>
    <w:rsid w:val="00E42F12"/>
    <w:rsid w:val="00E44AD6"/>
    <w:rsid w:val="00E5740D"/>
    <w:rsid w:val="00E62728"/>
    <w:rsid w:val="00E7031E"/>
    <w:rsid w:val="00E74DE0"/>
    <w:rsid w:val="00E87FAD"/>
    <w:rsid w:val="00E92F33"/>
    <w:rsid w:val="00E955D8"/>
    <w:rsid w:val="00EA388C"/>
    <w:rsid w:val="00EC0EC6"/>
    <w:rsid w:val="00EC227A"/>
    <w:rsid w:val="00EC5ECF"/>
    <w:rsid w:val="00ED0F4F"/>
    <w:rsid w:val="00EE004B"/>
    <w:rsid w:val="00EE2B36"/>
    <w:rsid w:val="00EE4427"/>
    <w:rsid w:val="00EE6221"/>
    <w:rsid w:val="00EE6AD8"/>
    <w:rsid w:val="00EF53CC"/>
    <w:rsid w:val="00F01C89"/>
    <w:rsid w:val="00F22F0B"/>
    <w:rsid w:val="00F269C0"/>
    <w:rsid w:val="00F47F20"/>
    <w:rsid w:val="00F50348"/>
    <w:rsid w:val="00F544DB"/>
    <w:rsid w:val="00F61740"/>
    <w:rsid w:val="00F81A33"/>
    <w:rsid w:val="00F860B8"/>
    <w:rsid w:val="00F860C9"/>
    <w:rsid w:val="00F903E1"/>
    <w:rsid w:val="00F94410"/>
    <w:rsid w:val="00F95D62"/>
    <w:rsid w:val="00FB3D57"/>
    <w:rsid w:val="00FD1227"/>
    <w:rsid w:val="00FD1536"/>
    <w:rsid w:val="00FD2B7C"/>
    <w:rsid w:val="00FD7038"/>
    <w:rsid w:val="00FE027C"/>
    <w:rsid w:val="00FE040D"/>
    <w:rsid w:val="00FE0D52"/>
    <w:rsid w:val="00FF279D"/>
    <w:rsid w:val="00FF38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FE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217"/>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217"/>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06DE"/>
    <w:pPr>
      <w:keepNext/>
      <w:keepLines/>
      <w:numPr>
        <w:ilvl w:val="2"/>
        <w:numId w:val="15"/>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306DE"/>
    <w:pPr>
      <w:keepNext/>
      <w:keepLines/>
      <w:numPr>
        <w:ilvl w:val="3"/>
        <w:numId w:val="1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306DE"/>
    <w:pPr>
      <w:keepNext/>
      <w:keepLines/>
      <w:numPr>
        <w:ilvl w:val="4"/>
        <w:numId w:val="1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306DE"/>
    <w:pPr>
      <w:keepNext/>
      <w:keepLines/>
      <w:numPr>
        <w:ilvl w:val="5"/>
        <w:numId w:val="1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306D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06D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306D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6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2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6217"/>
    <w:pPr>
      <w:ind w:left="720"/>
      <w:contextualSpacing/>
    </w:pPr>
  </w:style>
  <w:style w:type="character" w:customStyle="1" w:styleId="Heading2Char">
    <w:name w:val="Heading 2 Char"/>
    <w:basedOn w:val="DefaultParagraphFont"/>
    <w:link w:val="Heading2"/>
    <w:uiPriority w:val="9"/>
    <w:rsid w:val="0099621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96217"/>
    <w:pPr>
      <w:spacing w:after="0" w:line="240" w:lineRule="auto"/>
    </w:pPr>
  </w:style>
  <w:style w:type="table" w:styleId="TableGrid">
    <w:name w:val="Table Grid"/>
    <w:basedOn w:val="TableNormal"/>
    <w:uiPriority w:val="39"/>
    <w:rsid w:val="00BB4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53C"/>
    <w:rPr>
      <w:rFonts w:ascii="Segoe UI" w:hAnsi="Segoe UI" w:cs="Segoe UI"/>
      <w:sz w:val="18"/>
      <w:szCs w:val="18"/>
    </w:rPr>
  </w:style>
  <w:style w:type="paragraph" w:styleId="Header">
    <w:name w:val="header"/>
    <w:basedOn w:val="Normal"/>
    <w:link w:val="HeaderChar"/>
    <w:uiPriority w:val="99"/>
    <w:unhideWhenUsed/>
    <w:rsid w:val="00D35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72D"/>
  </w:style>
  <w:style w:type="paragraph" w:styleId="Footer">
    <w:name w:val="footer"/>
    <w:basedOn w:val="Normal"/>
    <w:link w:val="FooterChar"/>
    <w:uiPriority w:val="99"/>
    <w:unhideWhenUsed/>
    <w:rsid w:val="00D35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72D"/>
  </w:style>
  <w:style w:type="table" w:customStyle="1" w:styleId="Packet">
    <w:name w:val="Packet"/>
    <w:basedOn w:val="TableNormal"/>
    <w:uiPriority w:val="99"/>
    <w:rsid w:val="00E92F33"/>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28" w:type="dxa"/>
        <w:bottom w:w="0" w:type="dxa"/>
        <w:right w:w="28" w:type="dxa"/>
      </w:tblCellMar>
    </w:tblPr>
    <w:tcPr>
      <w:shd w:val="clear" w:color="auto" w:fill="auto"/>
      <w:vAlign w:val="center"/>
    </w:tcPr>
    <w:tblStylePr w:type="firstRow">
      <w:pPr>
        <w:jc w:val="left"/>
      </w:pPr>
      <w:tblPr/>
      <w:tcPr>
        <w:shd w:val="clear" w:color="auto" w:fill="D9D9D9" w:themeFill="background1" w:themeFillShade="D9"/>
      </w:tcPr>
    </w:tblStylePr>
    <w:tblStylePr w:type="firstCol">
      <w:tblPr/>
      <w:tcPr>
        <w:shd w:val="clear" w:color="auto" w:fill="FFFFFF" w:themeFill="background1"/>
      </w:tcPr>
    </w:tblStylePr>
  </w:style>
  <w:style w:type="paragraph" w:styleId="TOC1">
    <w:name w:val="toc 1"/>
    <w:basedOn w:val="Normal"/>
    <w:next w:val="Normal"/>
    <w:autoRedefine/>
    <w:uiPriority w:val="39"/>
    <w:unhideWhenUsed/>
    <w:rsid w:val="00217ED9"/>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217ED9"/>
    <w:pPr>
      <w:spacing w:after="0"/>
    </w:pPr>
  </w:style>
  <w:style w:type="paragraph" w:styleId="TOC3">
    <w:name w:val="toc 3"/>
    <w:basedOn w:val="Normal"/>
    <w:next w:val="Normal"/>
    <w:autoRedefine/>
    <w:uiPriority w:val="39"/>
    <w:unhideWhenUsed/>
    <w:rsid w:val="00217ED9"/>
    <w:pPr>
      <w:spacing w:after="0"/>
      <w:ind w:left="220"/>
    </w:pPr>
    <w:rPr>
      <w:i/>
    </w:rPr>
  </w:style>
  <w:style w:type="paragraph" w:styleId="TOC4">
    <w:name w:val="toc 4"/>
    <w:basedOn w:val="Normal"/>
    <w:next w:val="Normal"/>
    <w:autoRedefine/>
    <w:uiPriority w:val="39"/>
    <w:unhideWhenUsed/>
    <w:rsid w:val="00217ED9"/>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217ED9"/>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217ED9"/>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217ED9"/>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217ED9"/>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217ED9"/>
    <w:pPr>
      <w:pBdr>
        <w:between w:val="double" w:sz="6" w:space="0" w:color="auto"/>
      </w:pBdr>
      <w:spacing w:after="0"/>
      <w:ind w:left="1540"/>
    </w:pPr>
    <w:rPr>
      <w:sz w:val="20"/>
      <w:szCs w:val="20"/>
    </w:rPr>
  </w:style>
  <w:style w:type="character" w:customStyle="1" w:styleId="Heading3Char">
    <w:name w:val="Heading 3 Char"/>
    <w:basedOn w:val="DefaultParagraphFont"/>
    <w:link w:val="Heading3"/>
    <w:uiPriority w:val="9"/>
    <w:semiHidden/>
    <w:rsid w:val="001306D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306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306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306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306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06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06DE"/>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C47082"/>
    <w:pPr>
      <w:spacing w:after="0" w:line="240" w:lineRule="auto"/>
    </w:pPr>
    <w:rPr>
      <w:sz w:val="24"/>
      <w:szCs w:val="24"/>
    </w:rPr>
  </w:style>
  <w:style w:type="character" w:customStyle="1" w:styleId="FootnoteTextChar">
    <w:name w:val="Footnote Text Char"/>
    <w:basedOn w:val="DefaultParagraphFont"/>
    <w:link w:val="FootnoteText"/>
    <w:uiPriority w:val="99"/>
    <w:rsid w:val="00C47082"/>
    <w:rPr>
      <w:sz w:val="24"/>
      <w:szCs w:val="24"/>
    </w:rPr>
  </w:style>
  <w:style w:type="character" w:styleId="FootnoteReference">
    <w:name w:val="footnote reference"/>
    <w:basedOn w:val="DefaultParagraphFont"/>
    <w:uiPriority w:val="99"/>
    <w:unhideWhenUsed/>
    <w:rsid w:val="00C47082"/>
    <w:rPr>
      <w:vertAlign w:val="superscript"/>
    </w:rPr>
  </w:style>
  <w:style w:type="paragraph" w:styleId="TOCHeading">
    <w:name w:val="TOC Heading"/>
    <w:basedOn w:val="Heading1"/>
    <w:next w:val="Normal"/>
    <w:uiPriority w:val="39"/>
    <w:unhideWhenUsed/>
    <w:qFormat/>
    <w:rsid w:val="008F00BD"/>
    <w:pPr>
      <w:numPr>
        <w:numId w:val="0"/>
      </w:numPr>
      <w:outlineLvl w:val="9"/>
    </w:pPr>
    <w:rPr>
      <w:lang w:val="en-US"/>
    </w:rPr>
  </w:style>
  <w:style w:type="character" w:styleId="Hyperlink">
    <w:name w:val="Hyperlink"/>
    <w:basedOn w:val="DefaultParagraphFont"/>
    <w:uiPriority w:val="99"/>
    <w:unhideWhenUsed/>
    <w:rsid w:val="008F00B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217"/>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217"/>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06DE"/>
    <w:pPr>
      <w:keepNext/>
      <w:keepLines/>
      <w:numPr>
        <w:ilvl w:val="2"/>
        <w:numId w:val="15"/>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306DE"/>
    <w:pPr>
      <w:keepNext/>
      <w:keepLines/>
      <w:numPr>
        <w:ilvl w:val="3"/>
        <w:numId w:val="1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306DE"/>
    <w:pPr>
      <w:keepNext/>
      <w:keepLines/>
      <w:numPr>
        <w:ilvl w:val="4"/>
        <w:numId w:val="1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306DE"/>
    <w:pPr>
      <w:keepNext/>
      <w:keepLines/>
      <w:numPr>
        <w:ilvl w:val="5"/>
        <w:numId w:val="1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306D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06D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306D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6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2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6217"/>
    <w:pPr>
      <w:ind w:left="720"/>
      <w:contextualSpacing/>
    </w:pPr>
  </w:style>
  <w:style w:type="character" w:customStyle="1" w:styleId="Heading2Char">
    <w:name w:val="Heading 2 Char"/>
    <w:basedOn w:val="DefaultParagraphFont"/>
    <w:link w:val="Heading2"/>
    <w:uiPriority w:val="9"/>
    <w:rsid w:val="0099621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96217"/>
    <w:pPr>
      <w:spacing w:after="0" w:line="240" w:lineRule="auto"/>
    </w:pPr>
  </w:style>
  <w:style w:type="table" w:styleId="TableGrid">
    <w:name w:val="Table Grid"/>
    <w:basedOn w:val="TableNormal"/>
    <w:uiPriority w:val="39"/>
    <w:rsid w:val="00BB4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53C"/>
    <w:rPr>
      <w:rFonts w:ascii="Segoe UI" w:hAnsi="Segoe UI" w:cs="Segoe UI"/>
      <w:sz w:val="18"/>
      <w:szCs w:val="18"/>
    </w:rPr>
  </w:style>
  <w:style w:type="paragraph" w:styleId="Header">
    <w:name w:val="header"/>
    <w:basedOn w:val="Normal"/>
    <w:link w:val="HeaderChar"/>
    <w:uiPriority w:val="99"/>
    <w:unhideWhenUsed/>
    <w:rsid w:val="00D35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72D"/>
  </w:style>
  <w:style w:type="paragraph" w:styleId="Footer">
    <w:name w:val="footer"/>
    <w:basedOn w:val="Normal"/>
    <w:link w:val="FooterChar"/>
    <w:uiPriority w:val="99"/>
    <w:unhideWhenUsed/>
    <w:rsid w:val="00D35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72D"/>
  </w:style>
  <w:style w:type="table" w:customStyle="1" w:styleId="Packet">
    <w:name w:val="Packet"/>
    <w:basedOn w:val="TableNormal"/>
    <w:uiPriority w:val="99"/>
    <w:rsid w:val="00E92F33"/>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28" w:type="dxa"/>
        <w:bottom w:w="0" w:type="dxa"/>
        <w:right w:w="28" w:type="dxa"/>
      </w:tblCellMar>
    </w:tblPr>
    <w:tcPr>
      <w:shd w:val="clear" w:color="auto" w:fill="auto"/>
      <w:vAlign w:val="center"/>
    </w:tcPr>
    <w:tblStylePr w:type="firstRow">
      <w:pPr>
        <w:jc w:val="left"/>
      </w:pPr>
      <w:tblPr/>
      <w:tcPr>
        <w:shd w:val="clear" w:color="auto" w:fill="D9D9D9" w:themeFill="background1" w:themeFillShade="D9"/>
      </w:tcPr>
    </w:tblStylePr>
    <w:tblStylePr w:type="firstCol">
      <w:tblPr/>
      <w:tcPr>
        <w:shd w:val="clear" w:color="auto" w:fill="FFFFFF" w:themeFill="background1"/>
      </w:tcPr>
    </w:tblStylePr>
  </w:style>
  <w:style w:type="paragraph" w:styleId="TOC1">
    <w:name w:val="toc 1"/>
    <w:basedOn w:val="Normal"/>
    <w:next w:val="Normal"/>
    <w:autoRedefine/>
    <w:uiPriority w:val="39"/>
    <w:unhideWhenUsed/>
    <w:rsid w:val="00217ED9"/>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217ED9"/>
    <w:pPr>
      <w:spacing w:after="0"/>
    </w:pPr>
  </w:style>
  <w:style w:type="paragraph" w:styleId="TOC3">
    <w:name w:val="toc 3"/>
    <w:basedOn w:val="Normal"/>
    <w:next w:val="Normal"/>
    <w:autoRedefine/>
    <w:uiPriority w:val="39"/>
    <w:unhideWhenUsed/>
    <w:rsid w:val="00217ED9"/>
    <w:pPr>
      <w:spacing w:after="0"/>
      <w:ind w:left="220"/>
    </w:pPr>
    <w:rPr>
      <w:i/>
    </w:rPr>
  </w:style>
  <w:style w:type="paragraph" w:styleId="TOC4">
    <w:name w:val="toc 4"/>
    <w:basedOn w:val="Normal"/>
    <w:next w:val="Normal"/>
    <w:autoRedefine/>
    <w:uiPriority w:val="39"/>
    <w:unhideWhenUsed/>
    <w:rsid w:val="00217ED9"/>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217ED9"/>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217ED9"/>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217ED9"/>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217ED9"/>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217ED9"/>
    <w:pPr>
      <w:pBdr>
        <w:between w:val="double" w:sz="6" w:space="0" w:color="auto"/>
      </w:pBdr>
      <w:spacing w:after="0"/>
      <w:ind w:left="1540"/>
    </w:pPr>
    <w:rPr>
      <w:sz w:val="20"/>
      <w:szCs w:val="20"/>
    </w:rPr>
  </w:style>
  <w:style w:type="character" w:customStyle="1" w:styleId="Heading3Char">
    <w:name w:val="Heading 3 Char"/>
    <w:basedOn w:val="DefaultParagraphFont"/>
    <w:link w:val="Heading3"/>
    <w:uiPriority w:val="9"/>
    <w:semiHidden/>
    <w:rsid w:val="001306D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306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306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306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306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06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06DE"/>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C47082"/>
    <w:pPr>
      <w:spacing w:after="0" w:line="240" w:lineRule="auto"/>
    </w:pPr>
    <w:rPr>
      <w:sz w:val="24"/>
      <w:szCs w:val="24"/>
    </w:rPr>
  </w:style>
  <w:style w:type="character" w:customStyle="1" w:styleId="FootnoteTextChar">
    <w:name w:val="Footnote Text Char"/>
    <w:basedOn w:val="DefaultParagraphFont"/>
    <w:link w:val="FootnoteText"/>
    <w:uiPriority w:val="99"/>
    <w:rsid w:val="00C47082"/>
    <w:rPr>
      <w:sz w:val="24"/>
      <w:szCs w:val="24"/>
    </w:rPr>
  </w:style>
  <w:style w:type="character" w:styleId="FootnoteReference">
    <w:name w:val="footnote reference"/>
    <w:basedOn w:val="DefaultParagraphFont"/>
    <w:uiPriority w:val="99"/>
    <w:unhideWhenUsed/>
    <w:rsid w:val="00C47082"/>
    <w:rPr>
      <w:vertAlign w:val="superscript"/>
    </w:rPr>
  </w:style>
  <w:style w:type="paragraph" w:styleId="TOCHeading">
    <w:name w:val="TOC Heading"/>
    <w:basedOn w:val="Heading1"/>
    <w:next w:val="Normal"/>
    <w:uiPriority w:val="39"/>
    <w:unhideWhenUsed/>
    <w:qFormat/>
    <w:rsid w:val="008F00BD"/>
    <w:pPr>
      <w:numPr>
        <w:numId w:val="0"/>
      </w:numPr>
      <w:outlineLvl w:val="9"/>
    </w:pPr>
    <w:rPr>
      <w:lang w:val="en-US"/>
    </w:rPr>
  </w:style>
  <w:style w:type="character" w:styleId="Hyperlink">
    <w:name w:val="Hyperlink"/>
    <w:basedOn w:val="DefaultParagraphFont"/>
    <w:uiPriority w:val="99"/>
    <w:unhideWhenUsed/>
    <w:rsid w:val="008F0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991247">
      <w:bodyDiv w:val="1"/>
      <w:marLeft w:val="0"/>
      <w:marRight w:val="0"/>
      <w:marTop w:val="0"/>
      <w:marBottom w:val="0"/>
      <w:divBdr>
        <w:top w:val="none" w:sz="0" w:space="0" w:color="auto"/>
        <w:left w:val="none" w:sz="0" w:space="0" w:color="auto"/>
        <w:bottom w:val="none" w:sz="0" w:space="0" w:color="auto"/>
        <w:right w:val="none" w:sz="0" w:space="0" w:color="auto"/>
      </w:divBdr>
    </w:div>
    <w:div w:id="730496980">
      <w:bodyDiv w:val="1"/>
      <w:marLeft w:val="0"/>
      <w:marRight w:val="0"/>
      <w:marTop w:val="0"/>
      <w:marBottom w:val="0"/>
      <w:divBdr>
        <w:top w:val="none" w:sz="0" w:space="0" w:color="auto"/>
        <w:left w:val="none" w:sz="0" w:space="0" w:color="auto"/>
        <w:bottom w:val="none" w:sz="0" w:space="0" w:color="auto"/>
        <w:right w:val="none" w:sz="0" w:space="0" w:color="auto"/>
      </w:divBdr>
    </w:div>
    <w:div w:id="926185019">
      <w:bodyDiv w:val="1"/>
      <w:marLeft w:val="0"/>
      <w:marRight w:val="0"/>
      <w:marTop w:val="0"/>
      <w:marBottom w:val="0"/>
      <w:divBdr>
        <w:top w:val="none" w:sz="0" w:space="0" w:color="auto"/>
        <w:left w:val="none" w:sz="0" w:space="0" w:color="auto"/>
        <w:bottom w:val="none" w:sz="0" w:space="0" w:color="auto"/>
        <w:right w:val="none" w:sz="0" w:space="0" w:color="auto"/>
      </w:divBdr>
    </w:div>
    <w:div w:id="987049397">
      <w:bodyDiv w:val="1"/>
      <w:marLeft w:val="0"/>
      <w:marRight w:val="0"/>
      <w:marTop w:val="0"/>
      <w:marBottom w:val="0"/>
      <w:divBdr>
        <w:top w:val="none" w:sz="0" w:space="0" w:color="auto"/>
        <w:left w:val="none" w:sz="0" w:space="0" w:color="auto"/>
        <w:bottom w:val="none" w:sz="0" w:space="0" w:color="auto"/>
        <w:right w:val="none" w:sz="0" w:space="0" w:color="auto"/>
      </w:divBdr>
    </w:div>
    <w:div w:id="1257784753">
      <w:bodyDiv w:val="1"/>
      <w:marLeft w:val="0"/>
      <w:marRight w:val="0"/>
      <w:marTop w:val="0"/>
      <w:marBottom w:val="0"/>
      <w:divBdr>
        <w:top w:val="none" w:sz="0" w:space="0" w:color="auto"/>
        <w:left w:val="none" w:sz="0" w:space="0" w:color="auto"/>
        <w:bottom w:val="none" w:sz="0" w:space="0" w:color="auto"/>
        <w:right w:val="none" w:sz="0" w:space="0" w:color="auto"/>
      </w:divBdr>
    </w:div>
    <w:div w:id="1589654662">
      <w:bodyDiv w:val="1"/>
      <w:marLeft w:val="0"/>
      <w:marRight w:val="0"/>
      <w:marTop w:val="0"/>
      <w:marBottom w:val="0"/>
      <w:divBdr>
        <w:top w:val="none" w:sz="0" w:space="0" w:color="auto"/>
        <w:left w:val="none" w:sz="0" w:space="0" w:color="auto"/>
        <w:bottom w:val="none" w:sz="0" w:space="0" w:color="auto"/>
        <w:right w:val="none" w:sz="0" w:space="0" w:color="auto"/>
      </w:divBdr>
    </w:div>
    <w:div w:id="1595556449">
      <w:bodyDiv w:val="1"/>
      <w:marLeft w:val="0"/>
      <w:marRight w:val="0"/>
      <w:marTop w:val="0"/>
      <w:marBottom w:val="0"/>
      <w:divBdr>
        <w:top w:val="none" w:sz="0" w:space="0" w:color="auto"/>
        <w:left w:val="none" w:sz="0" w:space="0" w:color="auto"/>
        <w:bottom w:val="none" w:sz="0" w:space="0" w:color="auto"/>
        <w:right w:val="none" w:sz="0" w:space="0" w:color="auto"/>
      </w:divBdr>
    </w:div>
    <w:div w:id="1800564709">
      <w:bodyDiv w:val="1"/>
      <w:marLeft w:val="0"/>
      <w:marRight w:val="0"/>
      <w:marTop w:val="0"/>
      <w:marBottom w:val="0"/>
      <w:divBdr>
        <w:top w:val="none" w:sz="0" w:space="0" w:color="auto"/>
        <w:left w:val="none" w:sz="0" w:space="0" w:color="auto"/>
        <w:bottom w:val="none" w:sz="0" w:space="0" w:color="auto"/>
        <w:right w:val="none" w:sz="0" w:space="0" w:color="auto"/>
      </w:divBdr>
    </w:div>
    <w:div w:id="181753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tmp"/><Relationship Id="rId12" Type="http://schemas.openxmlformats.org/officeDocument/2006/relationships/image" Target="media/image4.tmp"/><Relationship Id="rId13" Type="http://schemas.openxmlformats.org/officeDocument/2006/relationships/image" Target="media/image5.tmp"/><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D25A-B440-B64E-9FAD-95A5EBB7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3422</Words>
  <Characters>19508</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David Sankey</cp:lastModifiedBy>
  <cp:revision>3</cp:revision>
  <cp:lastPrinted>2013-12-19T17:50:00Z</cp:lastPrinted>
  <dcterms:created xsi:type="dcterms:W3CDTF">2013-12-19T17:50:00Z</dcterms:created>
  <dcterms:modified xsi:type="dcterms:W3CDTF">2013-12-19T17:53:00Z</dcterms:modified>
</cp:coreProperties>
</file>