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i/>
          <w:iCs/>
          <w:color w:val="353535"/>
          <w:sz w:val="24"/>
          <w:szCs w:val="24"/>
          <w:lang w:eastAsia="uk-UA"/>
        </w:rPr>
        <w:t>1. Доберіть до фразеологізмів синоніми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1. Змотати вудки                        А. Вскочити вище халяв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 xml:space="preserve">2. Дати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дуба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                                            Б. Як корова язиком злизала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3. Вскочити в халепу                 В. Брати ноги в руки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4. І слід пропав                           Г. Відкинути ноги   Д. Замилювати очі</w:t>
      </w:r>
    </w:p>
    <w:p w:rsidR="00D75EAA" w:rsidRPr="00D23AE1" w:rsidRDefault="00D75EAA" w:rsidP="00D75EAA">
      <w:pPr>
        <w:shd w:val="clear" w:color="auto" w:fill="FFFFFF"/>
        <w:spacing w:after="10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2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 Вкажіть, яке джерело походження  фразеологізмів сізіфова праця, гордіїв вузол: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а) прислів’я та приказки;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фразеологічні зрощення;   в) вислови античного походження;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вислови біблійного походження;     ґ) крилаті вислов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и видатних людей.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3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 Укажіть рядок, у якому всі фразеологізми біблійного походження: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 xml:space="preserve">а)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ахіллесова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 xml:space="preserve"> п’ята, барон Мюнхаузен;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дамоклів меч, тридцять срібняків; 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 xml:space="preserve">в) Соломонове рішення, лебідь з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Ейвону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Ноїв ковчег, канути в Лету;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ґ) блудний син, поцілун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ок Іуди.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4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 Визначте, яке джерело походження  фразеологізмів кров з молоком, доладна як писанка: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а) прислів’я та приказки;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народне джерело;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в) вислови античного походження;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вислови біблійного походження;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ґ) кри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латі вислови видатних людей.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5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 Укажіть рядок, у якому  всі стійкі словосполучення – професійно-технічні вислови: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а) абсолютний нуль, спіймати на гарячому;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ні в тин ні в ворота, ні слуху ні духу;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в) альфа і омега, ні пари з уст;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на різних широтах, ланцюгова реакція;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ґ) пальма першості,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 xml:space="preserve"> через терни до зірок.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6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 Визначте рядок, у якому використано фразеологізми-синоніми: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а) нестися високо, чути краєм вуха;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п’яте через десяте, запас біди не чинить;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в) копилити губи, роззявити рота;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сушити зуби, умирати від реготу;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ґ) зловитися на г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ачок, під самим носом.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7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 Укажіть фразеологізм – синонім до вислову  замилювати очі: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а) ловити на слові;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дати перцю;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в) закрутити шайки;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бити в л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итаври;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ґ) напускати туману.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8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 Визначте рядок, у якому використано фразеологізми-антоніми: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 xml:space="preserve">а) замилювати очі, удар нижче </w:t>
      </w:r>
      <w:proofErr w:type="spellStart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пояса</w:t>
      </w:r>
      <w:proofErr w:type="spellEnd"/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ревма ревіти, стріляна птиця;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в) байдики бити, працювати не розгинаючи спини;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головою лягти, ні пари з уст;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ґ) тримати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 xml:space="preserve"> язик за зубами, легкий хліб.</w:t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9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 Укажіть, який фразеологізм є антонімом до вислову  стоїть як укопаний: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а) губи копилити;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б) намилити шию;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lastRenderedPageBreak/>
        <w:t>в) скласти руки;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г) бігти стрімголов;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br/>
        <w:t>ґ) у свинячий голос.</w:t>
      </w:r>
    </w:p>
    <w:p w:rsidR="00D75EAA" w:rsidRPr="00D23AE1" w:rsidRDefault="00D75EAA" w:rsidP="00D75EAA">
      <w:pPr>
        <w:shd w:val="clear" w:color="auto" w:fill="FFFFFF"/>
        <w:spacing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10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 Установіть відповідність між групою лексики та словом, яке до неї належить.</w:t>
      </w:r>
    </w:p>
    <w:tbl>
      <w:tblPr>
        <w:tblW w:w="708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  <w:gridCol w:w="1843"/>
      </w:tblGrid>
      <w:tr w:rsidR="00D75EAA" w:rsidRPr="00D23AE1" w:rsidTr="00EF2E0C">
        <w:trPr>
          <w:tblCellSpacing w:w="7" w:type="dxa"/>
        </w:trPr>
        <w:tc>
          <w:tcPr>
            <w:tcW w:w="5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5EAA" w:rsidRPr="00D23AE1" w:rsidRDefault="00D75EAA" w:rsidP="00EF2E0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1) Загальновживана лексика;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2) власне українська  лексика;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 xml:space="preserve">3) </w:t>
            </w:r>
            <w:proofErr w:type="spellStart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діалектизми</w:t>
            </w:r>
            <w:proofErr w:type="spellEnd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4) термінологічна лексика;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5) неологізми.</w:t>
            </w:r>
          </w:p>
        </w:tc>
        <w:tc>
          <w:tcPr>
            <w:tcW w:w="18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5EAA" w:rsidRPr="00D23AE1" w:rsidRDefault="00D75EAA" w:rsidP="00EF2E0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А) Лелека;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Б) гіпербола;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 xml:space="preserve">В) </w:t>
            </w:r>
            <w:proofErr w:type="spellStart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боцян</w:t>
            </w:r>
            <w:proofErr w:type="spellEnd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Г) ранок;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Ґ) комівояжер;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Д) рать.</w:t>
            </w:r>
          </w:p>
        </w:tc>
      </w:tr>
    </w:tbl>
    <w:p w:rsidR="00D75EAA" w:rsidRPr="00D23AE1" w:rsidRDefault="00D75EAA" w:rsidP="00D75EAA">
      <w:pPr>
        <w:shd w:val="clear" w:color="auto" w:fill="FFFFFF"/>
        <w:spacing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11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uk-UA"/>
        </w:rPr>
        <w:t>.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Установіть відповідність між джерелом походження фразеологізму та прикладом  до нього.</w:t>
      </w:r>
    </w:p>
    <w:tbl>
      <w:tblPr>
        <w:tblW w:w="99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9"/>
        <w:gridCol w:w="4536"/>
      </w:tblGrid>
      <w:tr w:rsidR="00D75EAA" w:rsidRPr="00D23AE1" w:rsidTr="00EF2E0C">
        <w:trPr>
          <w:tblCellSpacing w:w="7" w:type="dxa"/>
        </w:trPr>
        <w:tc>
          <w:tcPr>
            <w:tcW w:w="5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5EAA" w:rsidRPr="00D23AE1" w:rsidRDefault="00D75EAA" w:rsidP="00EF2E0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1) Народне джерело;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2) античне походження;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3) біблійне походження;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4) приказка;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5) професійно-технічні вислови.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5EAA" w:rsidRPr="00D23AE1" w:rsidRDefault="00D75EAA" w:rsidP="00EF2E0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А) Дати гарбуза;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 xml:space="preserve">Б) слуга </w:t>
            </w:r>
            <w:proofErr w:type="spellStart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Мельпомени</w:t>
            </w:r>
            <w:proofErr w:type="spellEnd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В) блудний син;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Г) лакмусовий папірець;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Ґ) берегиня українського енергоринку;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Д) як Пилип з конопель.</w:t>
            </w:r>
          </w:p>
        </w:tc>
      </w:tr>
    </w:tbl>
    <w:p w:rsidR="00D75EAA" w:rsidRPr="00D23AE1" w:rsidRDefault="00D75EAA" w:rsidP="00D75EAA">
      <w:pPr>
        <w:shd w:val="clear" w:color="auto" w:fill="FFFFFF"/>
        <w:spacing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12</w:t>
      </w:r>
      <w:r w:rsidRPr="00D23AE1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ru-RU"/>
        </w:rPr>
        <w:t>.Установіть відповідність між парами слів (сполучень слів) та їх характеристикою.</w:t>
      </w:r>
    </w:p>
    <w:tbl>
      <w:tblPr>
        <w:tblW w:w="69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2663"/>
      </w:tblGrid>
      <w:tr w:rsidR="00D75EAA" w:rsidRPr="00D23AE1" w:rsidTr="00EF2E0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5EAA" w:rsidRPr="00D23AE1" w:rsidRDefault="00D75EAA" w:rsidP="00EF2E0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1) Ефектний – ефективний;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2) під носом – за тридев’ять земель;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3) три (дієслово) – три (числівник);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4) запас біди не чинить – з прибутку голова не болить;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 xml:space="preserve">5) </w:t>
            </w:r>
            <w:proofErr w:type="spellStart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Пертів</w:t>
            </w:r>
            <w:proofErr w:type="spellEnd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 xml:space="preserve"> батіг – </w:t>
            </w:r>
            <w:proofErr w:type="spellStart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петрів</w:t>
            </w:r>
            <w:proofErr w:type="spellEnd"/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 xml:space="preserve"> батіг.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5EAA" w:rsidRPr="00D23AE1" w:rsidRDefault="00D75EAA" w:rsidP="00EF2E0C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353535"/>
                <w:sz w:val="21"/>
                <w:szCs w:val="21"/>
                <w:lang w:eastAsia="uk-UA"/>
              </w:rPr>
            </w:pP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t> А) Фразеологізми-синоніми;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Б) пароніми;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В) фразеологізми-антоніми;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Г) омографи;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Ґ) омоформи;</w:t>
            </w:r>
            <w:r w:rsidRPr="00D23AE1">
              <w:rPr>
                <w:rFonts w:ascii="Times New Roman" w:eastAsia="Times New Roman" w:hAnsi="Times New Roman" w:cs="Times New Roman"/>
                <w:b/>
                <w:bCs/>
                <w:color w:val="353535"/>
                <w:sz w:val="24"/>
                <w:szCs w:val="24"/>
                <w:lang w:eastAsia="ru-RU"/>
              </w:rPr>
              <w:br/>
              <w:t>Д) омофони.</w:t>
            </w:r>
          </w:p>
        </w:tc>
      </w:tr>
    </w:tbl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13</w:t>
      </w: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.Який фразеологізм вжито у значенні «сердитися»?</w:t>
      </w:r>
    </w:p>
    <w:p w:rsidR="00D75EAA" w:rsidRPr="00D23AE1" w:rsidRDefault="00D75EAA" w:rsidP="00D75EAA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Georgia" w:eastAsia="Times New Roman" w:hAnsi="Georgia" w:cs="Times New Roman"/>
          <w:b/>
          <w:bCs/>
          <w:color w:val="353535"/>
          <w:sz w:val="25"/>
          <w:szCs w:val="25"/>
          <w:lang w:eastAsia="uk-UA"/>
        </w:rPr>
        <w:t>1.</w:t>
      </w:r>
      <w:r w:rsidRPr="00D23AE1">
        <w:rPr>
          <w:rFonts w:ascii="Georgia" w:eastAsia="Times New Roman" w:hAnsi="Georgia" w:cs="Times New Roman"/>
          <w:b/>
          <w:bCs/>
          <w:color w:val="353535"/>
          <w:sz w:val="14"/>
          <w:szCs w:val="14"/>
          <w:lang w:eastAsia="uk-UA"/>
        </w:rPr>
        <w:t xml:space="preserve">      </w:t>
      </w: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Роззявити рота.</w:t>
      </w:r>
    </w:p>
    <w:p w:rsidR="00D75EAA" w:rsidRPr="00D23AE1" w:rsidRDefault="00D75EAA" w:rsidP="00D75EAA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Georgia" w:eastAsia="Times New Roman" w:hAnsi="Georgia" w:cs="Times New Roman"/>
          <w:b/>
          <w:bCs/>
          <w:color w:val="353535"/>
          <w:sz w:val="25"/>
          <w:szCs w:val="25"/>
          <w:lang w:eastAsia="uk-UA"/>
        </w:rPr>
        <w:t>2.</w:t>
      </w:r>
      <w:r w:rsidRPr="00D23AE1">
        <w:rPr>
          <w:rFonts w:ascii="Georgia" w:eastAsia="Times New Roman" w:hAnsi="Georgia" w:cs="Times New Roman"/>
          <w:b/>
          <w:bCs/>
          <w:color w:val="353535"/>
          <w:sz w:val="14"/>
          <w:szCs w:val="14"/>
          <w:lang w:eastAsia="uk-UA"/>
        </w:rPr>
        <w:t xml:space="preserve">      </w:t>
      </w: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Копилити губи.</w:t>
      </w:r>
    </w:p>
    <w:p w:rsidR="00D75EAA" w:rsidRPr="00D23AE1" w:rsidRDefault="00D75EAA" w:rsidP="00D75EAA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Georgia" w:eastAsia="Times New Roman" w:hAnsi="Georgia" w:cs="Times New Roman"/>
          <w:b/>
          <w:bCs/>
          <w:color w:val="353535"/>
          <w:sz w:val="25"/>
          <w:szCs w:val="25"/>
          <w:lang w:eastAsia="uk-UA"/>
        </w:rPr>
        <w:t>3.</w:t>
      </w:r>
      <w:r w:rsidRPr="00D23AE1">
        <w:rPr>
          <w:rFonts w:ascii="Georgia" w:eastAsia="Times New Roman" w:hAnsi="Georgia" w:cs="Times New Roman"/>
          <w:b/>
          <w:bCs/>
          <w:color w:val="353535"/>
          <w:sz w:val="14"/>
          <w:szCs w:val="14"/>
          <w:lang w:eastAsia="uk-UA"/>
        </w:rPr>
        <w:t xml:space="preserve">      </w:t>
      </w: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Розв'язати язика.</w:t>
      </w:r>
    </w:p>
    <w:p w:rsidR="00D75EAA" w:rsidRPr="00D23AE1" w:rsidRDefault="00D75EAA" w:rsidP="00D75EAA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Georgia" w:eastAsia="Times New Roman" w:hAnsi="Georgia" w:cs="Times New Roman"/>
          <w:b/>
          <w:bCs/>
          <w:color w:val="353535"/>
          <w:sz w:val="25"/>
          <w:szCs w:val="25"/>
          <w:lang w:eastAsia="uk-UA"/>
        </w:rPr>
        <w:t>4.</w:t>
      </w:r>
      <w:r w:rsidRPr="00D23AE1">
        <w:rPr>
          <w:rFonts w:ascii="Georgia" w:eastAsia="Times New Roman" w:hAnsi="Georgia" w:cs="Times New Roman"/>
          <w:b/>
          <w:bCs/>
          <w:color w:val="353535"/>
          <w:sz w:val="14"/>
          <w:szCs w:val="14"/>
          <w:lang w:eastAsia="uk-UA"/>
        </w:rPr>
        <w:t xml:space="preserve">      </w:t>
      </w: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Не сходити з уст.</w:t>
      </w:r>
    </w:p>
    <w:p w:rsidR="00D75EAA" w:rsidRPr="00D23AE1" w:rsidRDefault="00D75EAA" w:rsidP="00D75EAA">
      <w:pPr>
        <w:shd w:val="clear" w:color="auto" w:fill="FFFFFF"/>
        <w:spacing w:after="0" w:line="240" w:lineRule="auto"/>
        <w:ind w:hanging="36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Georgia" w:eastAsia="Times New Roman" w:hAnsi="Georgia" w:cs="Times New Roman"/>
          <w:b/>
          <w:bCs/>
          <w:color w:val="353535"/>
          <w:sz w:val="25"/>
          <w:szCs w:val="25"/>
          <w:lang w:eastAsia="uk-UA"/>
        </w:rPr>
        <w:t>5.</w:t>
      </w:r>
      <w:r w:rsidRPr="00D23AE1">
        <w:rPr>
          <w:rFonts w:ascii="Georgia" w:eastAsia="Times New Roman" w:hAnsi="Georgia" w:cs="Times New Roman"/>
          <w:b/>
          <w:bCs/>
          <w:color w:val="353535"/>
          <w:sz w:val="14"/>
          <w:szCs w:val="14"/>
          <w:lang w:eastAsia="uk-UA"/>
        </w:rPr>
        <w:t xml:space="preserve">      </w:t>
      </w: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 xml:space="preserve">Мовити до діла.       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14</w:t>
      </w: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.Знайдіть речення, у якому вжито фразеологізми.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proofErr w:type="spellStart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А.Не</w:t>
      </w:r>
      <w:proofErr w:type="spellEnd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 xml:space="preserve"> буває нині такого дня, щоб не йшли люди на Тарасову гору, не клали на його могилу свіжих квітів, не вклонялися його прахові (</w:t>
      </w:r>
      <w:proofErr w:type="spellStart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О.Пархоменко</w:t>
      </w:r>
      <w:proofErr w:type="spellEnd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).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 xml:space="preserve">Б. Я - українець. </w:t>
      </w:r>
      <w:proofErr w:type="spellStart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Щедро</w:t>
      </w:r>
      <w:proofErr w:type="spellEnd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 xml:space="preserve"> ми для друзів одкриваєм душу, гостинно стелим килими... (І .</w:t>
      </w:r>
      <w:proofErr w:type="spellStart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Неход</w:t>
      </w:r>
      <w:proofErr w:type="spellEnd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 xml:space="preserve"> а).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В. Будуть січні, будуть лютні, Буде хата в рушниках (</w:t>
      </w:r>
      <w:proofErr w:type="spellStart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В.Мордань</w:t>
      </w:r>
      <w:proofErr w:type="spellEnd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).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Г. Голосно затріщала крига на річці (</w:t>
      </w:r>
      <w:proofErr w:type="spellStart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С.Васильченко</w:t>
      </w:r>
      <w:proofErr w:type="spellEnd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).</w:t>
      </w:r>
    </w:p>
    <w:p w:rsidR="00D75EAA" w:rsidRPr="00D23AE1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Д. За Збручем та Дністром народ в нас - один, одна наша земля - Україна. (</w:t>
      </w:r>
      <w:proofErr w:type="spellStart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П.Козланюк</w:t>
      </w:r>
      <w:proofErr w:type="spellEnd"/>
      <w:r w:rsidRPr="00D23AE1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).</w:t>
      </w:r>
    </w:p>
    <w:p w:rsidR="00D75EAA" w:rsidRDefault="00D75EAA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</w:pPr>
      <w:r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15.</w:t>
      </w:r>
      <w:r w:rsidR="00FE7672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 xml:space="preserve">Напишіть статті до орфографічного та тлумачного словників , використовуючи слово </w:t>
      </w:r>
      <w:r w:rsidR="00FE7672" w:rsidRPr="00FE7672">
        <w:rPr>
          <w:rFonts w:ascii="Georgia" w:eastAsia="Times New Roman" w:hAnsi="Georgia" w:cs="Times New Roman"/>
          <w:b/>
          <w:bCs/>
          <w:i/>
          <w:color w:val="353535"/>
          <w:sz w:val="24"/>
          <w:szCs w:val="24"/>
          <w:u w:val="single"/>
          <w:lang w:eastAsia="uk-UA"/>
        </w:rPr>
        <w:t>листопад</w:t>
      </w:r>
      <w:r w:rsidR="00FE7672"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.</w:t>
      </w:r>
    </w:p>
    <w:p w:rsidR="00FE7672" w:rsidRPr="00D23AE1" w:rsidRDefault="00FE7672" w:rsidP="00D75EA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  <w:r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 xml:space="preserve">16. Р-р речення: У гущині </w:t>
      </w:r>
      <w:bookmarkStart w:id="0" w:name="_GoBack"/>
      <w:bookmarkEnd w:id="0"/>
      <w:r>
        <w:rPr>
          <w:rFonts w:ascii="Georgia" w:eastAsia="Times New Roman" w:hAnsi="Georgia" w:cs="Times New Roman"/>
          <w:b/>
          <w:bCs/>
          <w:color w:val="353535"/>
          <w:sz w:val="24"/>
          <w:szCs w:val="24"/>
          <w:lang w:eastAsia="uk-UA"/>
        </w:rPr>
        <w:t>кущів, де повітря стояло непорушно, було жарко.</w:t>
      </w:r>
    </w:p>
    <w:p w:rsidR="00D75EAA" w:rsidRPr="00D23AE1" w:rsidRDefault="00D75EAA" w:rsidP="00D75EAA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</w:p>
    <w:p w:rsidR="00D75EAA" w:rsidRPr="00D23AE1" w:rsidRDefault="00D75EAA" w:rsidP="00D75EAA">
      <w:pPr>
        <w:shd w:val="clear" w:color="auto" w:fill="FFFFFF"/>
        <w:spacing w:line="240" w:lineRule="auto"/>
        <w:outlineLvl w:val="0"/>
        <w:rPr>
          <w:rFonts w:ascii="Georgia" w:eastAsia="Times New Roman" w:hAnsi="Georgia" w:cs="Times New Roman"/>
          <w:b/>
          <w:bCs/>
          <w:color w:val="353535"/>
          <w:sz w:val="21"/>
          <w:szCs w:val="21"/>
          <w:lang w:eastAsia="uk-UA"/>
        </w:rPr>
      </w:pPr>
    </w:p>
    <w:p w:rsidR="00D75EAA" w:rsidRDefault="00D75EAA" w:rsidP="00D75EAA"/>
    <w:p w:rsidR="00535D38" w:rsidRDefault="00535D38"/>
    <w:sectPr w:rsidR="00535D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38"/>
    <w:rsid w:val="00535D38"/>
    <w:rsid w:val="00D75EAA"/>
    <w:rsid w:val="00FE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8E81"/>
  <w15:chartTrackingRefBased/>
  <w15:docId w15:val="{5F192FBB-A25A-45CA-A526-C13033D3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2556</Words>
  <Characters>1457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2</cp:revision>
  <dcterms:created xsi:type="dcterms:W3CDTF">2020-02-18T17:22:00Z</dcterms:created>
  <dcterms:modified xsi:type="dcterms:W3CDTF">2020-02-18T17:22:00Z</dcterms:modified>
</cp:coreProperties>
</file>