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9C5" w:rsidRDefault="001C69C5" w:rsidP="001C69C5">
      <w:pPr>
        <w:pStyle w:val="a4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Контрольна робота №3</w:t>
      </w:r>
    </w:p>
    <w:p w:rsidR="001C69C5" w:rsidRP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>ТВОРЧІСТЬ ВОЛОДИМИРА СОСЮРИ, ВОЛОДИМИРА ПІДПАЛОГО, ВАСИЛЯ ГОЛОБОРОДЬКА</w:t>
      </w:r>
    </w:p>
    <w:p w:rsidR="001C69C5" w:rsidRDefault="001C69C5" w:rsidP="001C69C5">
      <w:pPr>
        <w:pStyle w:val="a4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Варіант 1</w:t>
      </w:r>
    </w:p>
    <w:p w:rsidR="001C69C5" w:rsidRDefault="001C69C5" w:rsidP="001C69C5">
      <w:pPr>
        <w:pStyle w:val="a4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1.До інтимної лірики належить поезія 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 В. Сосюра «Любіть Україну!»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Б </w:t>
      </w:r>
      <w:r>
        <w:rPr>
          <w:rFonts w:ascii="Times New Roman" w:hAnsi="Times New Roman" w:cs="Times New Roman"/>
          <w:sz w:val="26"/>
          <w:szCs w:val="26"/>
        </w:rPr>
        <w:t xml:space="preserve"> В. Сосюра «Васильки»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 В. Сосюра «Осінь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 xml:space="preserve">  В. </w:t>
      </w:r>
      <w:proofErr w:type="spellStart"/>
      <w:r>
        <w:rPr>
          <w:rFonts w:ascii="Times New Roman" w:hAnsi="Times New Roman" w:cs="Times New Roman"/>
          <w:sz w:val="26"/>
          <w:szCs w:val="26"/>
        </w:rPr>
        <w:t>Підпалий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«Зимовий етюд»</w:t>
      </w:r>
    </w:p>
    <w:p w:rsidR="001C69C5" w:rsidRDefault="001C69C5" w:rsidP="001C69C5">
      <w:pPr>
        <w:pStyle w:val="a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2.За яку поезію Володимира Сосюру було піддано цькуванням: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  «Васильки»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Б  «Осінь»  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«Любіть Україну!»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Г  «Третя рота» </w:t>
      </w:r>
    </w:p>
    <w:p w:rsidR="001C69C5" w:rsidRDefault="001C69C5" w:rsidP="001C69C5">
      <w:pPr>
        <w:pStyle w:val="a4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 </w:t>
      </w:r>
      <w:r w:rsidRPr="001C69C5">
        <w:rPr>
          <w:rFonts w:ascii="Times New Roman" w:hAnsi="Times New Roman" w:cs="Times New Roman"/>
          <w:i/>
          <w:sz w:val="26"/>
          <w:szCs w:val="26"/>
          <w:lang w:val="ru-RU"/>
        </w:rPr>
        <w:t>3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.Дощ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у вірші В Голобородька «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З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дитинства: дощ» має 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синій капелюх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Б</w:t>
      </w:r>
      <w:r>
        <w:rPr>
          <w:rFonts w:ascii="Times New Roman" w:hAnsi="Times New Roman" w:cs="Times New Roman"/>
          <w:sz w:val="26"/>
          <w:szCs w:val="26"/>
        </w:rPr>
        <w:t xml:space="preserve"> зелене волосся 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прозорий плащ 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 xml:space="preserve"> чорну парасольку</w:t>
      </w:r>
    </w:p>
    <w:p w:rsidR="001C69C5" w:rsidRDefault="001C69C5" w:rsidP="001C69C5">
      <w:pPr>
        <w:pStyle w:val="a4"/>
        <w:rPr>
          <w:rFonts w:ascii="Times New Roman" w:hAnsi="Times New Roman" w:cs="Times New Roman"/>
          <w:bCs/>
          <w:i/>
          <w:sz w:val="26"/>
          <w:szCs w:val="26"/>
        </w:rPr>
      </w:pPr>
      <w:r w:rsidRPr="001C69C5">
        <w:rPr>
          <w:rFonts w:ascii="Times New Roman" w:hAnsi="Times New Roman" w:cs="Times New Roman"/>
          <w:i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i/>
          <w:sz w:val="26"/>
          <w:szCs w:val="26"/>
        </w:rPr>
        <w:t xml:space="preserve">. </w:t>
      </w:r>
      <w:r>
        <w:rPr>
          <w:rFonts w:ascii="Times New Roman" w:hAnsi="Times New Roman" w:cs="Times New Roman"/>
          <w:bCs/>
          <w:i/>
          <w:sz w:val="26"/>
          <w:szCs w:val="26"/>
        </w:rPr>
        <w:t xml:space="preserve">Образ неопалимої купини, «що горить – не </w:t>
      </w:r>
      <w:proofErr w:type="spellStart"/>
      <w:r>
        <w:rPr>
          <w:rFonts w:ascii="Times New Roman" w:hAnsi="Times New Roman" w:cs="Times New Roman"/>
          <w:bCs/>
          <w:i/>
          <w:sz w:val="26"/>
          <w:szCs w:val="26"/>
        </w:rPr>
        <w:t>згора</w:t>
      </w:r>
      <w:proofErr w:type="spellEnd"/>
      <w:r>
        <w:rPr>
          <w:rFonts w:ascii="Times New Roman" w:hAnsi="Times New Roman" w:cs="Times New Roman"/>
          <w:bCs/>
          <w:i/>
          <w:sz w:val="26"/>
          <w:szCs w:val="26"/>
        </w:rPr>
        <w:t>», є в поезії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А  «Любіть Україну»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Б  «Наша мова» </w:t>
      </w:r>
    </w:p>
    <w:p w:rsidR="001C69C5" w:rsidRPr="001C69C5" w:rsidRDefault="001C69C5" w:rsidP="001C69C5">
      <w:pPr>
        <w:pStyle w:val="a4"/>
        <w:ind w:firstLine="708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Cs/>
          <w:sz w:val="26"/>
          <w:szCs w:val="26"/>
        </w:rPr>
        <w:t>В  «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...Бачиш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: між трав зелених…» </w:t>
      </w:r>
      <w:r>
        <w:rPr>
          <w:rFonts w:ascii="Times New Roman" w:hAnsi="Times New Roman" w:cs="Times New Roman"/>
          <w:bCs/>
          <w:sz w:val="26"/>
          <w:szCs w:val="26"/>
        </w:rPr>
        <w:tab/>
        <w:t>Г  «Із янголом на плечі»</w:t>
      </w:r>
    </w:p>
    <w:p w:rsidR="001C69C5" w:rsidRPr="001C69C5" w:rsidRDefault="001C69C5" w:rsidP="001C69C5">
      <w:pPr>
        <w:pStyle w:val="a4"/>
        <w:ind w:firstLine="708"/>
        <w:rPr>
          <w:rFonts w:ascii="Times New Roman" w:hAnsi="Times New Roman" w:cs="Times New Roman"/>
          <w:bCs/>
          <w:sz w:val="26"/>
          <w:szCs w:val="26"/>
        </w:rPr>
      </w:pPr>
      <w:r w:rsidRPr="001C69C5">
        <w:rPr>
          <w:rFonts w:ascii="Times New Roman" w:hAnsi="Times New Roman" w:cs="Times New Roman"/>
          <w:bCs/>
          <w:sz w:val="26"/>
          <w:szCs w:val="26"/>
          <w:lang w:val="ru-RU"/>
        </w:rPr>
        <w:t>5</w:t>
      </w:r>
      <w:r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i/>
          <w:sz w:val="26"/>
          <w:szCs w:val="26"/>
        </w:rPr>
        <w:t xml:space="preserve"> «Заслухалась» і «не спить» у вірші «Зимовий етюд» Володимира </w:t>
      </w:r>
      <w:proofErr w:type="spellStart"/>
      <w:proofErr w:type="gramStart"/>
      <w:r>
        <w:rPr>
          <w:rFonts w:ascii="Times New Roman" w:hAnsi="Times New Roman" w:cs="Times New Roman"/>
          <w:i/>
          <w:sz w:val="26"/>
          <w:szCs w:val="26"/>
        </w:rPr>
        <w:t>П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>ідпалого</w:t>
      </w:r>
      <w:proofErr w:type="spellEnd"/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А </w:t>
      </w:r>
      <w:r>
        <w:rPr>
          <w:rFonts w:ascii="Times New Roman" w:hAnsi="Times New Roman" w:cs="Times New Roman"/>
          <w:sz w:val="26"/>
          <w:szCs w:val="26"/>
        </w:rPr>
        <w:t xml:space="preserve">казка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Б</w:t>
      </w:r>
      <w:r>
        <w:rPr>
          <w:rFonts w:ascii="Times New Roman" w:hAnsi="Times New Roman" w:cs="Times New Roman"/>
          <w:sz w:val="26"/>
          <w:szCs w:val="26"/>
        </w:rPr>
        <w:t xml:space="preserve"> тополя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Україна 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 xml:space="preserve"> льодинка</w:t>
      </w:r>
    </w:p>
    <w:p w:rsidR="001C69C5" w:rsidRDefault="001C69C5" w:rsidP="001C69C5">
      <w:pPr>
        <w:pStyle w:val="a4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6</w:t>
      </w: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. За жанром поезія В. Герасим’юка «Чоловічий танець» — це лірика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філософська</w:t>
      </w:r>
      <w:r>
        <w:rPr>
          <w:rFonts w:ascii="Times New Roman" w:hAnsi="Times New Roman" w:cs="Times New Roman"/>
          <w:sz w:val="26"/>
          <w:szCs w:val="26"/>
        </w:rPr>
        <w:t xml:space="preserve">  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Б інтимна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громадянська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 xml:space="preserve"> пейзажна</w:t>
      </w:r>
    </w:p>
    <w:p w:rsidR="001C69C5" w:rsidRDefault="001C69C5" w:rsidP="001C69C5">
      <w:pPr>
        <w:rPr>
          <w:i/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7</w:t>
      </w:r>
      <w:r>
        <w:rPr>
          <w:i/>
          <w:sz w:val="26"/>
          <w:szCs w:val="26"/>
          <w:lang w:val="uk-UA"/>
        </w:rPr>
        <w:t>.Вільним віршем написано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 В. Сосюра «Любіть Україну!»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Б </w:t>
      </w:r>
      <w:r>
        <w:rPr>
          <w:rFonts w:ascii="Times New Roman" w:hAnsi="Times New Roman" w:cs="Times New Roman"/>
          <w:sz w:val="26"/>
          <w:szCs w:val="26"/>
        </w:rPr>
        <w:t xml:space="preserve"> В. Сосюра «Васильки»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 xml:space="preserve">  В. Голобородько «З дитинства:дощ»</w:t>
      </w:r>
    </w:p>
    <w:p w:rsidR="001C69C5" w:rsidRDefault="001C69C5" w:rsidP="001C69C5">
      <w:pPr>
        <w:pStyle w:val="a4"/>
        <w:rPr>
          <w:rFonts w:ascii="Times New Roman" w:hAnsi="Times New Roman" w:cs="Times New Roman"/>
          <w:b/>
          <w:bCs/>
          <w:i/>
          <w:sz w:val="26"/>
          <w:szCs w:val="26"/>
          <w:lang w:eastAsia="uk-UA"/>
        </w:rPr>
      </w:pPr>
      <w:r>
        <w:rPr>
          <w:rFonts w:ascii="Times New Roman" w:hAnsi="Times New Roman" w:cs="Times New Roman"/>
          <w:bCs/>
          <w:sz w:val="26"/>
          <w:szCs w:val="26"/>
          <w:lang w:eastAsia="uk-UA"/>
        </w:rPr>
        <w:t>8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. Ліричний герой вірша «Теплі слова» В.Голобородька закликає </w:t>
      </w:r>
      <w:r>
        <w:rPr>
          <w:rFonts w:ascii="Times New Roman" w:hAnsi="Times New Roman" w:cs="Times New Roman"/>
          <w:b/>
          <w:bCs/>
          <w:i/>
          <w:sz w:val="26"/>
          <w:szCs w:val="26"/>
          <w:lang w:eastAsia="uk-UA"/>
        </w:rPr>
        <w:t xml:space="preserve">Гуляймо весілля своїм дітям, щоб не вмерло слово 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bCs/>
          <w:sz w:val="26"/>
          <w:szCs w:val="26"/>
          <w:lang w:eastAsia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А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Дунай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Б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коровай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В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Змій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Г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всесвіт</w:t>
      </w:r>
    </w:p>
    <w:p w:rsidR="001C69C5" w:rsidRDefault="001C69C5" w:rsidP="001C69C5">
      <w:pPr>
        <w:pStyle w:val="a3"/>
        <w:shd w:val="clear" w:color="auto" w:fill="FFFFFF"/>
        <w:spacing w:before="0" w:beforeAutospacing="0" w:after="0" w:afterAutospacing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9</w:t>
      </w:r>
      <w:r>
        <w:rPr>
          <w:i/>
          <w:sz w:val="26"/>
          <w:szCs w:val="26"/>
        </w:rPr>
        <w:t>.Який художній засіб використовує автор у рядках</w:t>
      </w:r>
    </w:p>
    <w:p w:rsidR="001C69C5" w:rsidRDefault="001C69C5" w:rsidP="001C69C5">
      <w:pPr>
        <w:pStyle w:val="a3"/>
        <w:shd w:val="clear" w:color="auto" w:fill="FFFFFF"/>
        <w:spacing w:before="0" w:beforeAutospacing="0" w:after="0" w:afterAutospacing="0"/>
        <w:jc w:val="both"/>
        <w:rPr>
          <w:i/>
          <w:sz w:val="26"/>
          <w:szCs w:val="26"/>
        </w:rPr>
      </w:pPr>
      <w:r>
        <w:t xml:space="preserve"> </w:t>
      </w:r>
      <w:r>
        <w:tab/>
      </w:r>
      <w:r>
        <w:rPr>
          <w:i/>
          <w:sz w:val="26"/>
          <w:szCs w:val="26"/>
        </w:rPr>
        <w:t>Жовтень жовті жолуді    </w:t>
      </w:r>
    </w:p>
    <w:p w:rsidR="001C69C5" w:rsidRDefault="001C69C5" w:rsidP="001C69C5">
      <w:pPr>
        <w:ind w:firstLine="708"/>
        <w:rPr>
          <w:i/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 xml:space="preserve"> На базар несе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асонанс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Б</w:t>
      </w:r>
      <w:r>
        <w:rPr>
          <w:rFonts w:ascii="Times New Roman" w:hAnsi="Times New Roman" w:cs="Times New Roman"/>
          <w:sz w:val="26"/>
          <w:szCs w:val="26"/>
        </w:rPr>
        <w:t xml:space="preserve"> анафора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алітерація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 xml:space="preserve"> епіфора</w:t>
      </w:r>
    </w:p>
    <w:p w:rsidR="001C69C5" w:rsidRDefault="001C69C5" w:rsidP="001C69C5">
      <w:pPr>
        <w:spacing w:before="120" w:after="216"/>
        <w:rPr>
          <w:i/>
          <w:sz w:val="26"/>
          <w:szCs w:val="26"/>
          <w:lang w:val="uk-UA" w:eastAsia="uk-UA"/>
        </w:rPr>
      </w:pPr>
      <w:r>
        <w:rPr>
          <w:bCs/>
          <w:i/>
          <w:sz w:val="26"/>
          <w:szCs w:val="26"/>
          <w:lang w:val="uk-UA" w:eastAsia="uk-UA"/>
        </w:rPr>
        <w:t>1</w:t>
      </w:r>
      <w:r>
        <w:rPr>
          <w:bCs/>
          <w:i/>
          <w:sz w:val="26"/>
          <w:szCs w:val="26"/>
          <w:lang w:val="uk-UA" w:eastAsia="uk-UA"/>
        </w:rPr>
        <w:t>0</w:t>
      </w:r>
      <w:r>
        <w:rPr>
          <w:bCs/>
          <w:i/>
          <w:sz w:val="26"/>
          <w:szCs w:val="26"/>
          <w:lang w:val="uk-UA" w:eastAsia="uk-UA"/>
        </w:rPr>
        <w:t>. Установіть відповідність між прикладами та художніми засобами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3"/>
      </w:tblGrid>
      <w:tr w:rsidR="001C69C5" w:rsidTr="001C69C5">
        <w:tc>
          <w:tcPr>
            <w:tcW w:w="4927" w:type="dxa"/>
            <w:hideMark/>
          </w:tcPr>
          <w:p w:rsidR="001C69C5" w:rsidRDefault="001C69C5">
            <w:pPr>
              <w:pStyle w:val="a4"/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Style w:val="a5"/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«любіть Україну, як сонце любіть, </w:t>
            </w:r>
          </w:p>
          <w:p w:rsidR="001C69C5" w:rsidRDefault="001C69C5">
            <w:pPr>
              <w:pStyle w:val="a4"/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      як вітер, і трави…»</w:t>
            </w:r>
          </w:p>
          <w:p w:rsidR="001C69C5" w:rsidRDefault="001C69C5">
            <w:pPr>
              <w:pStyle w:val="a4"/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Style w:val="a5"/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 «обриває  вітер пелюстки», «їде осінь»</w:t>
            </w:r>
          </w:p>
          <w:p w:rsidR="001C69C5" w:rsidRDefault="001C69C5">
            <w:pPr>
              <w:pStyle w:val="a4"/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Style w:val="a5"/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 «…хто напасеться,</w:t>
            </w:r>
          </w:p>
          <w:p w:rsidR="001C69C5" w:rsidRDefault="001C69C5">
            <w:pPr>
              <w:pStyle w:val="a4"/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    хто набігається,</w:t>
            </w:r>
          </w:p>
          <w:p w:rsidR="001C69C5" w:rsidRDefault="001C69C5">
            <w:pPr>
              <w:pStyle w:val="a4"/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    хто нахитається,</w:t>
            </w:r>
          </w:p>
          <w:p w:rsidR="001C69C5" w:rsidRDefault="001C69C5">
            <w:pPr>
              <w:pStyle w:val="a4"/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    хто належиться…»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6"/>
                <w:szCs w:val="26"/>
              </w:rPr>
              <w:br/>
            </w:r>
            <w:r>
              <w:rPr>
                <w:rStyle w:val="a5"/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  «Я уплетений весь до нитки </w:t>
            </w:r>
          </w:p>
          <w:p w:rsidR="001C69C5" w:rsidRDefault="001C69C5">
            <w:pPr>
              <w:pStyle w:val="a4"/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     у зелене волосся дощу…»</w:t>
            </w:r>
          </w:p>
        </w:tc>
        <w:tc>
          <w:tcPr>
            <w:tcW w:w="4928" w:type="dxa"/>
          </w:tcPr>
          <w:p w:rsidR="001C69C5" w:rsidRDefault="001C69C5">
            <w:pPr>
              <w:pStyle w:val="a4"/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Style w:val="a5"/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порівняння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6"/>
                <w:szCs w:val="26"/>
              </w:rPr>
              <w:br/>
            </w:r>
            <w:r>
              <w:rPr>
                <w:rStyle w:val="a5"/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 епітет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6"/>
                <w:szCs w:val="26"/>
              </w:rPr>
              <w:br/>
            </w:r>
            <w:r>
              <w:rPr>
                <w:rStyle w:val="a5"/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 персоніфікація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6"/>
                <w:szCs w:val="26"/>
              </w:rPr>
              <w:br/>
            </w:r>
            <w:r>
              <w:rPr>
                <w:rStyle w:val="a5"/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 анафора </w:t>
            </w:r>
          </w:p>
          <w:p w:rsidR="001C69C5" w:rsidRDefault="001C69C5">
            <w:pPr>
              <w:pStyle w:val="a4"/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Style w:val="a5"/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епіфора</w:t>
            </w:r>
          </w:p>
          <w:p w:rsidR="001C69C5" w:rsidRDefault="001C69C5">
            <w:pPr>
              <w:pStyle w:val="a4"/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</w:rPr>
            </w:pPr>
          </w:p>
          <w:p w:rsidR="001C69C5" w:rsidRDefault="001C69C5">
            <w:pPr>
              <w:pStyle w:val="a4"/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</w:tr>
    </w:tbl>
    <w:p w:rsidR="001C69C5" w:rsidRDefault="001C69C5" w:rsidP="001C69C5">
      <w:pPr>
        <w:pStyle w:val="a4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. Установіть відповідність між  темою та назвою твору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90"/>
      </w:tblGrid>
      <w:tr w:rsidR="001C69C5" w:rsidTr="001C69C5">
        <w:tc>
          <w:tcPr>
            <w:tcW w:w="4927" w:type="dxa"/>
            <w:hideMark/>
          </w:tcPr>
          <w:p w:rsidR="001C69C5" w:rsidRDefault="001C69C5">
            <w:pPr>
              <w:pStyle w:val="a4"/>
              <w:rPr>
                <w:rStyle w:val="a8"/>
                <w:b w:val="0"/>
                <w:sz w:val="26"/>
                <w:szCs w:val="26"/>
              </w:rPr>
            </w:pPr>
            <w:r>
              <w:rPr>
                <w:rStyle w:val="a8"/>
                <w:sz w:val="26"/>
                <w:szCs w:val="26"/>
              </w:rPr>
              <w:t>А розповідь про чоловічий початок, чоловічі стосунки, чоловіче життя</w:t>
            </w:r>
          </w:p>
          <w:p w:rsidR="001C69C5" w:rsidRDefault="001C69C5">
            <w:pPr>
              <w:pStyle w:val="a4"/>
              <w:rPr>
                <w:rStyle w:val="a8"/>
                <w:b w:val="0"/>
                <w:sz w:val="26"/>
                <w:szCs w:val="26"/>
              </w:rPr>
            </w:pPr>
            <w:r>
              <w:rPr>
                <w:rStyle w:val="a8"/>
                <w:sz w:val="26"/>
                <w:szCs w:val="26"/>
              </w:rPr>
              <w:t xml:space="preserve">Б розповідь про заплакану дівчинку на </w:t>
            </w:r>
            <w:r>
              <w:rPr>
                <w:rStyle w:val="a8"/>
                <w:sz w:val="26"/>
                <w:szCs w:val="26"/>
              </w:rPr>
              <w:lastRenderedPageBreak/>
              <w:t>бабусиному подвір’ї</w:t>
            </w:r>
          </w:p>
          <w:p w:rsidR="001C69C5" w:rsidRDefault="001C69C5">
            <w:pPr>
              <w:pStyle w:val="a4"/>
              <w:rPr>
                <w:rStyle w:val="a8"/>
                <w:b w:val="0"/>
                <w:sz w:val="26"/>
                <w:szCs w:val="26"/>
              </w:rPr>
            </w:pPr>
            <w:r>
              <w:rPr>
                <w:rStyle w:val="a8"/>
                <w:sz w:val="26"/>
                <w:szCs w:val="26"/>
              </w:rPr>
              <w:t>В  зображення поетичного образу України, її краси її величі.</w:t>
            </w:r>
          </w:p>
          <w:p w:rsidR="001C69C5" w:rsidRDefault="001C69C5">
            <w:pPr>
              <w:pStyle w:val="a4"/>
              <w:rPr>
                <w:rFonts w:ascii="Times New Roman" w:hAnsi="Times New Roman" w:cs="Times New Roman"/>
                <w:b/>
              </w:rPr>
            </w:pPr>
            <w:r>
              <w:rPr>
                <w:rStyle w:val="a8"/>
                <w:sz w:val="26"/>
                <w:szCs w:val="26"/>
              </w:rPr>
              <w:t>Г зображення приходу осінньої пори</w:t>
            </w:r>
          </w:p>
        </w:tc>
        <w:tc>
          <w:tcPr>
            <w:tcW w:w="4928" w:type="dxa"/>
          </w:tcPr>
          <w:p w:rsidR="001C69C5" w:rsidRDefault="001C69C5">
            <w:pPr>
              <w:pStyle w:val="a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І.Павлюк «Дівчинка»</w:t>
            </w:r>
          </w:p>
          <w:p w:rsidR="001C69C5" w:rsidRDefault="001C69C5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В.Сосюра «Любіть Україну»</w:t>
            </w:r>
          </w:p>
          <w:p w:rsidR="001C69C5" w:rsidRDefault="001C69C5">
            <w:pPr>
              <w:pStyle w:val="a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В.Голобородько «Наша мова»</w:t>
            </w:r>
          </w:p>
          <w:p w:rsidR="001C69C5" w:rsidRDefault="001C69C5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В.Сосюра «Осінь»</w:t>
            </w:r>
          </w:p>
          <w:p w:rsidR="001C69C5" w:rsidRDefault="001C69C5">
            <w:pPr>
              <w:pStyle w:val="a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В.Герасим’юка «Чоловічий танець»</w:t>
            </w:r>
          </w:p>
          <w:p w:rsidR="001C69C5" w:rsidRDefault="001C69C5">
            <w:pPr>
              <w:pStyle w:val="a4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1C69C5" w:rsidRDefault="001C69C5" w:rsidP="001C69C5">
      <w:pPr>
        <w:pStyle w:val="a4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>1</w:t>
      </w:r>
      <w:r>
        <w:rPr>
          <w:rFonts w:ascii="Times New Roman" w:hAnsi="Times New Roman" w:cs="Times New Roman"/>
          <w:i/>
          <w:sz w:val="26"/>
          <w:szCs w:val="26"/>
        </w:rPr>
        <w:t>2</w:t>
      </w:r>
      <w:r>
        <w:rPr>
          <w:rFonts w:ascii="Times New Roman" w:hAnsi="Times New Roman" w:cs="Times New Roman"/>
          <w:i/>
          <w:sz w:val="26"/>
          <w:szCs w:val="26"/>
        </w:rPr>
        <w:t>.</w:t>
      </w:r>
      <w: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Увідповідніть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рядки з поетичних творів та прізвища їхніх авторів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7"/>
        <w:gridCol w:w="4804"/>
      </w:tblGrid>
      <w:tr w:rsidR="001C69C5" w:rsidTr="001C69C5">
        <w:tc>
          <w:tcPr>
            <w:tcW w:w="4927" w:type="dxa"/>
            <w:hideMark/>
          </w:tcPr>
          <w:p w:rsidR="001C69C5" w:rsidRDefault="001C69C5">
            <w:pPr>
              <w:rPr>
                <w:rStyle w:val="a6"/>
                <w:b w:val="0"/>
                <w:i w:val="0"/>
                <w:sz w:val="26"/>
                <w:szCs w:val="26"/>
              </w:rPr>
            </w:pPr>
            <w:r>
              <w:rPr>
                <w:rStyle w:val="a6"/>
                <w:sz w:val="26"/>
                <w:szCs w:val="26"/>
                <w:lang w:val="uk-UA"/>
              </w:rPr>
              <w:t xml:space="preserve">А «А хмара все плете зелене i холодне волосся дощу. Але </w:t>
            </w:r>
            <w:proofErr w:type="spellStart"/>
            <w:r>
              <w:rPr>
                <w:rStyle w:val="a6"/>
                <w:sz w:val="26"/>
                <w:szCs w:val="26"/>
                <w:lang w:val="uk-UA"/>
              </w:rPr>
              <w:t>усiм</w:t>
            </w:r>
            <w:proofErr w:type="spellEnd"/>
            <w:r>
              <w:rPr>
                <w:rStyle w:val="a6"/>
                <w:sz w:val="26"/>
                <w:szCs w:val="26"/>
                <w:lang w:val="uk-UA"/>
              </w:rPr>
              <w:t xml:space="preserve"> тепло…»</w:t>
            </w:r>
          </w:p>
          <w:p w:rsidR="001C69C5" w:rsidRDefault="001C69C5">
            <w:pPr>
              <w:rPr>
                <w:rStyle w:val="a6"/>
                <w:b w:val="0"/>
                <w:i w:val="0"/>
                <w:sz w:val="26"/>
                <w:szCs w:val="26"/>
                <w:lang w:val="uk-UA"/>
              </w:rPr>
            </w:pPr>
            <w:r>
              <w:rPr>
                <w:rStyle w:val="a6"/>
                <w:sz w:val="26"/>
                <w:szCs w:val="26"/>
                <w:lang w:val="uk-UA"/>
              </w:rPr>
              <w:t xml:space="preserve">Б «Кажеш, що не зумієш, не </w:t>
            </w:r>
            <w:proofErr w:type="spellStart"/>
            <w:r>
              <w:rPr>
                <w:rStyle w:val="a6"/>
                <w:sz w:val="26"/>
                <w:szCs w:val="26"/>
                <w:lang w:val="uk-UA"/>
              </w:rPr>
              <w:t>маєм</w:t>
            </w:r>
            <w:proofErr w:type="spellEnd"/>
            <w:r>
              <w:rPr>
                <w:rStyle w:val="a6"/>
                <w:sz w:val="26"/>
                <w:szCs w:val="26"/>
                <w:lang w:val="uk-UA"/>
              </w:rPr>
              <w:t xml:space="preserve"> любові й хисту… Що ти?! А руки?! Серце?!»</w:t>
            </w:r>
          </w:p>
          <w:p w:rsidR="001C69C5" w:rsidRDefault="001C69C5">
            <w:r>
              <w:rPr>
                <w:rStyle w:val="a6"/>
                <w:sz w:val="26"/>
                <w:szCs w:val="26"/>
                <w:lang w:val="uk-UA"/>
              </w:rPr>
              <w:t>Г «Юначе! Хай буде для неї твій сміх, І сльози, і все до загину…»</w:t>
            </w:r>
          </w:p>
        </w:tc>
        <w:tc>
          <w:tcPr>
            <w:tcW w:w="4928" w:type="dxa"/>
          </w:tcPr>
          <w:p w:rsidR="001C69C5" w:rsidRDefault="001C69C5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В.Голобородько</w:t>
            </w:r>
          </w:p>
          <w:p w:rsidR="001C69C5" w:rsidRDefault="001C69C5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Г.Кирпа</w:t>
            </w:r>
          </w:p>
          <w:p w:rsidR="001C69C5" w:rsidRDefault="001C69C5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В.Сосюра</w:t>
            </w:r>
          </w:p>
          <w:p w:rsidR="001C69C5" w:rsidRDefault="001C69C5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В.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Підпалий</w:t>
            </w:r>
            <w:proofErr w:type="spellEnd"/>
          </w:p>
          <w:p w:rsidR="001C69C5" w:rsidRDefault="001C69C5">
            <w:pPr>
              <w:pStyle w:val="a4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1C69C5" w:rsidRDefault="001C69C5" w:rsidP="001C69C5">
      <w:pPr>
        <w:pStyle w:val="a4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Завдання 1</w:t>
      </w:r>
      <w:r>
        <w:rPr>
          <w:rFonts w:ascii="Times New Roman" w:hAnsi="Times New Roman"/>
          <w:b/>
          <w:sz w:val="26"/>
          <w:szCs w:val="26"/>
        </w:rPr>
        <w:t>3</w:t>
      </w:r>
      <w:r>
        <w:rPr>
          <w:rFonts w:ascii="Times New Roman" w:hAnsi="Times New Roman"/>
          <w:b/>
          <w:sz w:val="26"/>
          <w:szCs w:val="26"/>
        </w:rPr>
        <w:t xml:space="preserve"> вимагає розгорнутої відповіді на питання</w:t>
      </w:r>
    </w:p>
    <w:p w:rsidR="001C69C5" w:rsidRDefault="001C69C5" w:rsidP="001C69C5">
      <w:pPr>
        <w:pStyle w:val="a4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i/>
          <w:sz w:val="26"/>
          <w:szCs w:val="26"/>
        </w:rPr>
        <w:t>Виконайте одне із завдань:</w:t>
      </w:r>
    </w:p>
    <w:p w:rsidR="001C69C5" w:rsidRDefault="001C69C5" w:rsidP="001C69C5">
      <w:pPr>
        <w:pStyle w:val="a4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Дайте</w:t>
      </w:r>
      <w:r>
        <w:rPr>
          <w:rFonts w:ascii="Times New Roman" w:hAnsi="Times New Roman"/>
          <w:sz w:val="26"/>
          <w:szCs w:val="26"/>
        </w:rPr>
        <w:tab/>
        <w:t xml:space="preserve"> характеристику образу ліричного героя  однієї з поезій (на вибір);</w:t>
      </w:r>
    </w:p>
    <w:p w:rsidR="001C69C5" w:rsidRDefault="001C69C5" w:rsidP="001C69C5">
      <w:pPr>
        <w:pStyle w:val="a4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Поміркуйте,</w:t>
      </w:r>
      <w:r>
        <w:rPr>
          <w:rFonts w:ascii="Times New Roman" w:hAnsi="Times New Roman"/>
          <w:sz w:val="26"/>
          <w:szCs w:val="26"/>
        </w:rPr>
        <w:tab/>
        <w:t xml:space="preserve"> у чому обов’язок</w:t>
      </w:r>
      <w:r>
        <w:rPr>
          <w:rFonts w:ascii="Times New Roman" w:hAnsi="Times New Roman"/>
          <w:sz w:val="26"/>
          <w:szCs w:val="26"/>
        </w:rPr>
        <w:tab/>
        <w:t xml:space="preserve"> українця перед рідною мовою</w:t>
      </w:r>
    </w:p>
    <w:p w:rsidR="001C69C5" w:rsidRDefault="001C69C5" w:rsidP="001C69C5">
      <w:pPr>
        <w:pStyle w:val="a4"/>
        <w:rPr>
          <w:rFonts w:ascii="Times New Roman" w:hAnsi="Times New Roman" w:cs="Times New Roman"/>
          <w:i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Контрольна робота №3</w:t>
      </w: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ТВОРЧІСТЬ ВОЛОДИМИРА СОСЮРИ, ВОЛОДИМИРА ПІДПАЛОГО, ВАСИЛЯ ГОЛОБОРОДЬКА, ВАСИЛЯ ГЕРАСИМ’ЮКА</w:t>
      </w:r>
    </w:p>
    <w:p w:rsidR="001C69C5" w:rsidRDefault="001C69C5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Варіант 2</w:t>
      </w:r>
    </w:p>
    <w:p w:rsidR="001C69C5" w:rsidRDefault="001C69C5" w:rsidP="001C69C5">
      <w:pPr>
        <w:pStyle w:val="a4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1.Неопалима купина у вірші В. Сосюри «Любіть Україну» символізує 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вогонь забуття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Б </w:t>
      </w:r>
      <w:r>
        <w:rPr>
          <w:rFonts w:ascii="Times New Roman" w:hAnsi="Times New Roman" w:cs="Times New Roman"/>
          <w:sz w:val="26"/>
          <w:szCs w:val="26"/>
        </w:rPr>
        <w:t xml:space="preserve">ворожу силу 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</w:rPr>
        <w:t>безсмертя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 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Г </w:t>
      </w:r>
      <w:r>
        <w:rPr>
          <w:rFonts w:ascii="Times New Roman" w:hAnsi="Times New Roman" w:cs="Times New Roman"/>
          <w:sz w:val="26"/>
          <w:szCs w:val="26"/>
        </w:rPr>
        <w:t>розлуку з рідним краєм</w:t>
      </w:r>
    </w:p>
    <w:p w:rsidR="001C69C5" w:rsidRDefault="001C69C5" w:rsidP="001C69C5">
      <w:pPr>
        <w:pStyle w:val="a4"/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</w:pPr>
      <w:r>
        <w:rPr>
          <w:rFonts w:ascii="Times New Roman" w:hAnsi="Times New Roman" w:cs="Times New Roman"/>
          <w:i/>
          <w:sz w:val="26"/>
          <w:szCs w:val="26"/>
        </w:rPr>
        <w:t>2.Вірш «Зимовий етюд» належить до 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епосу 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Б</w:t>
      </w:r>
      <w:r>
        <w:rPr>
          <w:rFonts w:ascii="Times New Roman" w:hAnsi="Times New Roman" w:cs="Times New Roman"/>
          <w:sz w:val="26"/>
          <w:szCs w:val="26"/>
        </w:rPr>
        <w:t xml:space="preserve"> драми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лірики 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 xml:space="preserve"> ліро-епосу.</w:t>
      </w:r>
    </w:p>
    <w:p w:rsidR="001C69C5" w:rsidRDefault="009F3B63" w:rsidP="001C69C5">
      <w:pPr>
        <w:pStyle w:val="a4"/>
        <w:rPr>
          <w:rFonts w:ascii="Times New Roman" w:hAnsi="Times New Roman" w:cs="Times New Roman"/>
          <w:b/>
          <w:bCs/>
          <w:i/>
          <w:sz w:val="26"/>
          <w:szCs w:val="26"/>
          <w:lang w:eastAsia="uk-UA"/>
        </w:rPr>
      </w:pPr>
      <w:r>
        <w:rPr>
          <w:rFonts w:ascii="Times New Roman" w:hAnsi="Times New Roman" w:cs="Times New Roman"/>
          <w:bCs/>
          <w:i/>
          <w:sz w:val="26"/>
          <w:szCs w:val="26"/>
          <w:lang w:eastAsia="uk-UA"/>
        </w:rPr>
        <w:t>3</w:t>
      </w:r>
      <w:r w:rsidR="001C69C5">
        <w:rPr>
          <w:rFonts w:ascii="Times New Roman" w:hAnsi="Times New Roman" w:cs="Times New Roman"/>
          <w:bCs/>
          <w:i/>
          <w:sz w:val="26"/>
          <w:szCs w:val="26"/>
          <w:lang w:eastAsia="uk-UA"/>
        </w:rPr>
        <w:t xml:space="preserve">. Ліричний герой вірша «Теплі слова» В.Голобородька закликає </w:t>
      </w:r>
      <w:r w:rsidR="001C69C5">
        <w:rPr>
          <w:rFonts w:ascii="Times New Roman" w:hAnsi="Times New Roman" w:cs="Times New Roman"/>
          <w:b/>
          <w:bCs/>
          <w:i/>
          <w:sz w:val="26"/>
          <w:szCs w:val="26"/>
          <w:lang w:eastAsia="uk-UA"/>
        </w:rPr>
        <w:t xml:space="preserve">Співаймо пісні про кохання, щоб не вмерло слово 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bCs/>
          <w:sz w:val="26"/>
          <w:szCs w:val="26"/>
          <w:lang w:eastAsia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А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Дунай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Б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коровай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В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Змій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Г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всесвіт</w:t>
      </w:r>
    </w:p>
    <w:p w:rsidR="001C69C5" w:rsidRDefault="009F3B63" w:rsidP="001C69C5">
      <w:pPr>
        <w:pStyle w:val="a4"/>
        <w:rPr>
          <w:rFonts w:ascii="Times New Roman" w:hAnsi="Times New Roman" w:cs="Times New Roman"/>
          <w:bCs/>
          <w:i/>
          <w:sz w:val="26"/>
          <w:szCs w:val="26"/>
          <w:lang w:eastAsia="uk-UA"/>
        </w:rPr>
      </w:pPr>
      <w:r>
        <w:rPr>
          <w:rFonts w:ascii="Times New Roman" w:hAnsi="Times New Roman" w:cs="Times New Roman"/>
          <w:bCs/>
          <w:i/>
          <w:sz w:val="26"/>
          <w:szCs w:val="26"/>
          <w:lang w:eastAsia="uk-UA"/>
        </w:rPr>
        <w:t>4</w:t>
      </w:r>
      <w:r w:rsidR="001C69C5">
        <w:rPr>
          <w:rFonts w:ascii="Times New Roman" w:hAnsi="Times New Roman" w:cs="Times New Roman"/>
          <w:bCs/>
          <w:i/>
          <w:sz w:val="26"/>
          <w:szCs w:val="26"/>
          <w:lang w:eastAsia="uk-UA"/>
        </w:rPr>
        <w:t>.</w:t>
      </w:r>
      <w:r w:rsidR="001C69C5">
        <w:rPr>
          <w:rFonts w:ascii="Times New Roman" w:hAnsi="Times New Roman" w:cs="Times New Roman"/>
          <w:b/>
          <w:bCs/>
          <w:i/>
          <w:sz w:val="26"/>
          <w:szCs w:val="26"/>
          <w:u w:val="single"/>
          <w:lang w:eastAsia="uk-UA"/>
        </w:rPr>
        <w:t>Ти мусиш танцювати</w:t>
      </w:r>
      <w:r w:rsidR="001C69C5">
        <w:rPr>
          <w:rFonts w:ascii="Times New Roman" w:hAnsi="Times New Roman" w:cs="Times New Roman"/>
          <w:bCs/>
          <w:i/>
          <w:sz w:val="26"/>
          <w:szCs w:val="26"/>
          <w:lang w:eastAsia="uk-UA"/>
        </w:rPr>
        <w:t xml:space="preserve"> у вірші «Чоловічий танець»</w:t>
      </w:r>
    </w:p>
    <w:p w:rsidR="001C69C5" w:rsidRDefault="001C69C5" w:rsidP="001C69C5">
      <w:pPr>
        <w:pStyle w:val="a4"/>
        <w:rPr>
          <w:rFonts w:ascii="Times New Roman" w:hAnsi="Times New Roman" w:cs="Times New Roman"/>
          <w:bCs/>
          <w:sz w:val="26"/>
          <w:szCs w:val="26"/>
          <w:lang w:eastAsia="uk-UA"/>
        </w:rPr>
      </w:pPr>
      <w:r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А 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>гопак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Б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аркан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В 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>польку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Г </w:t>
      </w:r>
      <w:r>
        <w:rPr>
          <w:rFonts w:ascii="Times New Roman" w:hAnsi="Times New Roman" w:cs="Times New Roman"/>
          <w:bCs/>
          <w:sz w:val="26"/>
          <w:szCs w:val="26"/>
          <w:lang w:eastAsia="uk-UA"/>
        </w:rPr>
        <w:t>гуцулку</w:t>
      </w:r>
    </w:p>
    <w:p w:rsidR="001C69C5" w:rsidRDefault="009F3B63" w:rsidP="001C69C5">
      <w:pPr>
        <w:rPr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5</w:t>
      </w:r>
      <w:r w:rsidR="001C69C5">
        <w:rPr>
          <w:i/>
          <w:sz w:val="26"/>
          <w:szCs w:val="26"/>
          <w:lang w:val="uk-UA"/>
        </w:rPr>
        <w:t>.Вірш В.Герасим’юка «Чоловічий танець» написаний у формі</w:t>
      </w:r>
    </w:p>
    <w:p w:rsidR="001C69C5" w:rsidRDefault="001C69C5" w:rsidP="001C69C5">
      <w:pPr>
        <w:rPr>
          <w:b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 xml:space="preserve">А </w:t>
      </w:r>
      <w:r>
        <w:rPr>
          <w:sz w:val="26"/>
          <w:szCs w:val="26"/>
          <w:lang w:val="uk-UA"/>
        </w:rPr>
        <w:t>колискової</w:t>
      </w:r>
      <w:r>
        <w:rPr>
          <w:b/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ab/>
        <w:t xml:space="preserve">Б </w:t>
      </w:r>
      <w:r>
        <w:rPr>
          <w:sz w:val="26"/>
          <w:szCs w:val="26"/>
          <w:lang w:val="uk-UA"/>
        </w:rPr>
        <w:t>звернення  до чоловіка</w:t>
      </w:r>
    </w:p>
    <w:p w:rsidR="001C69C5" w:rsidRDefault="001C69C5" w:rsidP="001C69C5">
      <w:pPr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ab/>
        <w:t xml:space="preserve">В </w:t>
      </w:r>
      <w:r>
        <w:rPr>
          <w:sz w:val="26"/>
          <w:szCs w:val="26"/>
          <w:lang w:val="uk-UA"/>
        </w:rPr>
        <w:t xml:space="preserve">молитви </w:t>
      </w:r>
      <w:r>
        <w:rPr>
          <w:b/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ab/>
        <w:t xml:space="preserve">Г </w:t>
      </w:r>
      <w:r>
        <w:rPr>
          <w:sz w:val="26"/>
          <w:szCs w:val="26"/>
          <w:lang w:val="uk-UA"/>
        </w:rPr>
        <w:t>казки</w:t>
      </w:r>
    </w:p>
    <w:p w:rsidR="001C69C5" w:rsidRDefault="009F3B63" w:rsidP="001C69C5">
      <w:pPr>
        <w:pStyle w:val="a4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6</w:t>
      </w:r>
      <w:r w:rsidR="001C69C5">
        <w:rPr>
          <w:rFonts w:ascii="Times New Roman" w:hAnsi="Times New Roman" w:cs="Times New Roman"/>
          <w:i/>
          <w:sz w:val="26"/>
          <w:szCs w:val="26"/>
        </w:rPr>
        <w:t xml:space="preserve">.До патріотичної лірики належить поезія 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 В. </w:t>
      </w:r>
      <w:proofErr w:type="spellStart"/>
      <w:r>
        <w:rPr>
          <w:rFonts w:ascii="Times New Roman" w:hAnsi="Times New Roman" w:cs="Times New Roman"/>
          <w:sz w:val="26"/>
          <w:szCs w:val="26"/>
        </w:rPr>
        <w:t>Підпалий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«Зимовий етюд»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Б </w:t>
      </w:r>
      <w:r>
        <w:rPr>
          <w:rFonts w:ascii="Times New Roman" w:hAnsi="Times New Roman" w:cs="Times New Roman"/>
          <w:sz w:val="26"/>
          <w:szCs w:val="26"/>
        </w:rPr>
        <w:t xml:space="preserve"> В. Сосюра «Васильки»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 В. Сосюра «Осінь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 xml:space="preserve">  В. Сосюра «Любіть Україну!»  </w:t>
      </w:r>
    </w:p>
    <w:p w:rsidR="001C69C5" w:rsidRDefault="009F3B63" w:rsidP="001C69C5">
      <w:pPr>
        <w:pStyle w:val="a3"/>
        <w:shd w:val="clear" w:color="auto" w:fill="FFFFFF"/>
        <w:spacing w:before="0" w:beforeAutospacing="0" w:after="0" w:afterAutospacing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7</w:t>
      </w:r>
      <w:r w:rsidR="001C69C5">
        <w:rPr>
          <w:i/>
          <w:sz w:val="26"/>
          <w:szCs w:val="26"/>
        </w:rPr>
        <w:t>.Який художній засіб використовує автор у рядках</w:t>
      </w:r>
    </w:p>
    <w:p w:rsidR="001C69C5" w:rsidRDefault="001C69C5" w:rsidP="001C69C5">
      <w:pPr>
        <w:pStyle w:val="a3"/>
        <w:shd w:val="clear" w:color="auto" w:fill="FFFFFF"/>
        <w:spacing w:before="0" w:beforeAutospacing="0" w:after="0" w:afterAutospacing="0"/>
        <w:jc w:val="both"/>
        <w:rPr>
          <w:i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i/>
          <w:sz w:val="26"/>
          <w:szCs w:val="26"/>
        </w:rPr>
        <w:t xml:space="preserve">Віє вітер вировий, </w:t>
      </w:r>
    </w:p>
    <w:p w:rsidR="001C69C5" w:rsidRDefault="001C69C5" w:rsidP="001C69C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виє Ірод моровий</w:t>
      </w:r>
    </w:p>
    <w:p w:rsidR="001C69C5" w:rsidRDefault="001C69C5" w:rsidP="001C69C5">
      <w:pPr>
        <w:pStyle w:val="a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порівняння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Б</w:t>
      </w:r>
      <w:r>
        <w:rPr>
          <w:rFonts w:ascii="Times New Roman" w:hAnsi="Times New Roman" w:cs="Times New Roman"/>
          <w:sz w:val="26"/>
          <w:szCs w:val="26"/>
        </w:rPr>
        <w:t xml:space="preserve"> анафора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алітерація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 xml:space="preserve"> епіфора</w:t>
      </w:r>
    </w:p>
    <w:p w:rsidR="001C69C5" w:rsidRDefault="009F3B63" w:rsidP="001C69C5">
      <w:pPr>
        <w:pStyle w:val="a4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8</w:t>
      </w:r>
      <w:r w:rsidR="001C69C5">
        <w:rPr>
          <w:rFonts w:ascii="Times New Roman" w:hAnsi="Times New Roman" w:cs="Times New Roman"/>
          <w:i/>
          <w:sz w:val="26"/>
          <w:szCs w:val="26"/>
        </w:rPr>
        <w:t xml:space="preserve">.Установіть  відповідність між уривками з творів та їх назвами 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4254"/>
      </w:tblGrid>
      <w:tr w:rsidR="001C69C5" w:rsidTr="001C69C5">
        <w:tc>
          <w:tcPr>
            <w:tcW w:w="5495" w:type="dxa"/>
            <w:hideMark/>
          </w:tcPr>
          <w:p w:rsidR="001C69C5" w:rsidRDefault="001C69C5">
            <w:pPr>
              <w:pStyle w:val="a4"/>
              <w:rPr>
                <w:rStyle w:val="a8"/>
                <w:b w:val="0"/>
                <w:sz w:val="26"/>
                <w:szCs w:val="26"/>
              </w:rPr>
            </w:pPr>
            <w:r>
              <w:rPr>
                <w:rStyle w:val="a8"/>
                <w:sz w:val="26"/>
                <w:szCs w:val="26"/>
              </w:rPr>
              <w:t>Б   « Щоб не випасти із цього грішного  світу,</w:t>
            </w:r>
            <w:r>
              <w:rPr>
                <w:b/>
                <w:bCs/>
                <w:sz w:val="26"/>
                <w:szCs w:val="26"/>
              </w:rPr>
              <w:br/>
            </w:r>
            <w:r>
              <w:rPr>
                <w:rStyle w:val="a8"/>
                <w:sz w:val="26"/>
                <w:szCs w:val="26"/>
              </w:rPr>
              <w:t xml:space="preserve">       хоч раз</w:t>
            </w:r>
            <w:r>
              <w:rPr>
                <w:b/>
                <w:bCs/>
                <w:sz w:val="26"/>
                <w:szCs w:val="26"/>
              </w:rPr>
              <w:br/>
            </w:r>
            <w:r>
              <w:rPr>
                <w:rStyle w:val="a8"/>
                <w:sz w:val="26"/>
                <w:szCs w:val="26"/>
              </w:rPr>
              <w:t xml:space="preserve">       змішай із ближніми піт і кров.»</w:t>
            </w:r>
          </w:p>
          <w:p w:rsidR="001C69C5" w:rsidRDefault="001C69C5">
            <w:pPr>
              <w:pStyle w:val="a4"/>
              <w:rPr>
                <w:rStyle w:val="a8"/>
                <w:b w:val="0"/>
                <w:sz w:val="26"/>
                <w:szCs w:val="26"/>
              </w:rPr>
            </w:pPr>
            <w:r>
              <w:rPr>
                <w:rStyle w:val="a8"/>
                <w:sz w:val="26"/>
                <w:szCs w:val="26"/>
              </w:rPr>
              <w:t>В   «Хай кожен в цім світі спасеться,</w:t>
            </w:r>
            <w:r>
              <w:rPr>
                <w:b/>
                <w:bCs/>
                <w:sz w:val="26"/>
                <w:szCs w:val="26"/>
              </w:rPr>
              <w:br/>
            </w:r>
            <w:r>
              <w:rPr>
                <w:rStyle w:val="a8"/>
                <w:sz w:val="26"/>
                <w:szCs w:val="26"/>
              </w:rPr>
              <w:t xml:space="preserve">      хай світить з-за темних круч</w:t>
            </w:r>
            <w:r>
              <w:rPr>
                <w:b/>
                <w:bCs/>
                <w:sz w:val="26"/>
                <w:szCs w:val="26"/>
              </w:rPr>
              <w:br/>
            </w:r>
            <w:r>
              <w:rPr>
                <w:rStyle w:val="a8"/>
                <w:sz w:val="26"/>
                <w:szCs w:val="26"/>
              </w:rPr>
              <w:t xml:space="preserve">      довкола кожного серця</w:t>
            </w:r>
            <w:r>
              <w:rPr>
                <w:b/>
                <w:bCs/>
                <w:sz w:val="26"/>
                <w:szCs w:val="26"/>
              </w:rPr>
              <w:br/>
            </w:r>
            <w:r>
              <w:rPr>
                <w:rStyle w:val="a8"/>
                <w:sz w:val="26"/>
                <w:szCs w:val="26"/>
              </w:rPr>
              <w:t xml:space="preserve">      віри твоєї обруч.»</w:t>
            </w:r>
          </w:p>
          <w:p w:rsidR="001C69C5" w:rsidRDefault="001C69C5">
            <w:pPr>
              <w:pStyle w:val="a4"/>
              <w:rPr>
                <w:rStyle w:val="a8"/>
                <w:b w:val="0"/>
                <w:sz w:val="26"/>
                <w:szCs w:val="26"/>
              </w:rPr>
            </w:pPr>
            <w:r>
              <w:rPr>
                <w:rStyle w:val="a8"/>
                <w:sz w:val="26"/>
                <w:szCs w:val="26"/>
              </w:rPr>
              <w:t>Г  «В’яне все навколо, де пройдуть копита, </w:t>
            </w:r>
          </w:p>
          <w:p w:rsidR="001C69C5" w:rsidRDefault="001C69C5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Style w:val="a8"/>
                <w:sz w:val="26"/>
                <w:szCs w:val="26"/>
              </w:rPr>
              <w:t xml:space="preserve">     золоті копита чорного коня…»</w:t>
            </w:r>
          </w:p>
        </w:tc>
        <w:tc>
          <w:tcPr>
            <w:tcW w:w="4360" w:type="dxa"/>
          </w:tcPr>
          <w:p w:rsidR="001C69C5" w:rsidRDefault="001C69C5">
            <w:pPr>
              <w:pStyle w:val="a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І.Малкович «З нічних молитов»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</w:p>
          <w:p w:rsidR="001C69C5" w:rsidRDefault="009F3B63">
            <w:pPr>
              <w:pStyle w:val="a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</w:t>
            </w:r>
            <w:r w:rsidR="001C69C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1C69C5">
              <w:rPr>
                <w:rFonts w:ascii="Times New Roman" w:hAnsi="Times New Roman" w:cs="Times New Roman"/>
                <w:sz w:val="26"/>
                <w:szCs w:val="26"/>
              </w:rPr>
              <w:t>В.Герасим’юка «Чоловічий танець»</w:t>
            </w:r>
          </w:p>
          <w:p w:rsidR="001C69C5" w:rsidRDefault="009F3B63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1C69C5">
              <w:rPr>
                <w:rFonts w:ascii="Times New Roman" w:hAnsi="Times New Roman" w:cs="Times New Roman"/>
                <w:sz w:val="26"/>
                <w:szCs w:val="26"/>
              </w:rPr>
              <w:t xml:space="preserve"> В. Сосюра «Осінь»</w:t>
            </w:r>
          </w:p>
          <w:p w:rsidR="001C69C5" w:rsidRDefault="001C69C5">
            <w:pPr>
              <w:pStyle w:val="a4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1C69C5" w:rsidRDefault="009F3B63" w:rsidP="001C69C5">
      <w:pPr>
        <w:spacing w:before="120" w:after="216"/>
        <w:rPr>
          <w:i/>
          <w:sz w:val="26"/>
          <w:szCs w:val="26"/>
          <w:lang w:val="uk-UA" w:eastAsia="uk-UA"/>
        </w:rPr>
      </w:pPr>
      <w:r>
        <w:rPr>
          <w:bCs/>
          <w:i/>
          <w:sz w:val="26"/>
          <w:szCs w:val="26"/>
          <w:lang w:val="uk-UA" w:eastAsia="uk-UA"/>
        </w:rPr>
        <w:t>9</w:t>
      </w:r>
      <w:r w:rsidR="001C69C5">
        <w:rPr>
          <w:bCs/>
          <w:i/>
          <w:sz w:val="26"/>
          <w:szCs w:val="26"/>
          <w:lang w:val="uk-UA" w:eastAsia="uk-UA"/>
        </w:rPr>
        <w:t>. Установіть відповідність між прикладами та художніми засобами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  <w:gridCol w:w="4788"/>
      </w:tblGrid>
      <w:tr w:rsidR="001C69C5" w:rsidTr="001C69C5">
        <w:tc>
          <w:tcPr>
            <w:tcW w:w="4927" w:type="dxa"/>
            <w:hideMark/>
          </w:tcPr>
          <w:p w:rsidR="001C69C5" w:rsidRDefault="001C69C5">
            <w:pPr>
              <w:pStyle w:val="a4"/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Style w:val="a5"/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«маятник жене у спину», «віє вітер», «не дихає свіча»</w:t>
            </w:r>
          </w:p>
          <w:p w:rsidR="001C69C5" w:rsidRDefault="001C69C5">
            <w:pPr>
              <w:pStyle w:val="a4"/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Style w:val="a5"/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 «вуста гарячі», «вітер вировий»</w:t>
            </w:r>
          </w:p>
          <w:p w:rsidR="001C69C5" w:rsidRDefault="001C69C5">
            <w:pPr>
              <w:rPr>
                <w:rStyle w:val="a5"/>
                <w:i w:val="0"/>
                <w:sz w:val="26"/>
                <w:szCs w:val="26"/>
                <w:lang w:val="uk-UA"/>
              </w:rPr>
            </w:pPr>
            <w:r>
              <w:rPr>
                <w:rStyle w:val="a5"/>
                <w:b/>
                <w:sz w:val="26"/>
                <w:szCs w:val="26"/>
                <w:lang w:val="uk-UA"/>
              </w:rPr>
              <w:t>В</w:t>
            </w:r>
            <w:r>
              <w:rPr>
                <w:rStyle w:val="a5"/>
                <w:sz w:val="26"/>
                <w:szCs w:val="26"/>
                <w:lang w:val="uk-UA"/>
              </w:rPr>
              <w:t xml:space="preserve"> «…а хто прийде додому </w:t>
            </w:r>
          </w:p>
          <w:p w:rsidR="001C69C5" w:rsidRDefault="001C69C5">
            <w:pPr>
              <w:rPr>
                <w:rStyle w:val="a5"/>
                <w:i w:val="0"/>
                <w:iCs w:val="0"/>
                <w:sz w:val="26"/>
                <w:szCs w:val="26"/>
                <w:lang w:val="uk-UA"/>
              </w:rPr>
            </w:pPr>
            <w:r>
              <w:rPr>
                <w:rStyle w:val="a5"/>
                <w:sz w:val="26"/>
                <w:szCs w:val="26"/>
                <w:lang w:val="uk-UA"/>
              </w:rPr>
              <w:t xml:space="preserve">      у хату, наповнену теплом, як гніздо»</w:t>
            </w:r>
          </w:p>
          <w:p w:rsidR="001C69C5" w:rsidRDefault="001C69C5">
            <w:pPr>
              <w:pStyle w:val="a4"/>
              <w:rPr>
                <w:rStyle w:val="a5"/>
                <w:rFonts w:ascii="Times New Roman" w:hAnsi="Times New Roman" w:cs="Times New Roman"/>
                <w:bCs/>
                <w:i w:val="0"/>
                <w:sz w:val="26"/>
                <w:szCs w:val="26"/>
              </w:rPr>
            </w:pPr>
            <w:r>
              <w:rPr>
                <w:rStyle w:val="a5"/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Style w:val="a6"/>
                <w:rFonts w:ascii="Times New Roman" w:hAnsi="Times New Roman" w:cs="Times New Roman"/>
                <w:sz w:val="26"/>
                <w:szCs w:val="26"/>
              </w:rPr>
              <w:t>«Що ти?! А руки? Серце?! Куди заховати їх?!»</w:t>
            </w:r>
          </w:p>
        </w:tc>
        <w:tc>
          <w:tcPr>
            <w:tcW w:w="4928" w:type="dxa"/>
          </w:tcPr>
          <w:p w:rsidR="001C69C5" w:rsidRDefault="001C69C5">
            <w:pPr>
              <w:pStyle w:val="a4"/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Style w:val="a5"/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 епітет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6"/>
                <w:szCs w:val="26"/>
              </w:rPr>
              <w:br/>
            </w:r>
            <w:r>
              <w:rPr>
                <w:rStyle w:val="a5"/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 порівняння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6"/>
                <w:szCs w:val="26"/>
              </w:rPr>
              <w:br/>
            </w:r>
            <w:r>
              <w:rPr>
                <w:rStyle w:val="a5"/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 риторичні оклики й запитання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6"/>
                <w:szCs w:val="26"/>
              </w:rPr>
              <w:br/>
            </w:r>
            <w:r>
              <w:rPr>
                <w:rStyle w:val="a5"/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 асонанс</w:t>
            </w:r>
          </w:p>
          <w:p w:rsidR="001C69C5" w:rsidRDefault="001C69C5">
            <w:pPr>
              <w:pStyle w:val="a4"/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Style w:val="a5"/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>
              <w:rPr>
                <w:rStyle w:val="a5"/>
                <w:rFonts w:ascii="Times New Roman" w:hAnsi="Times New Roman" w:cs="Times New Roman"/>
                <w:sz w:val="26"/>
                <w:szCs w:val="26"/>
              </w:rPr>
              <w:t xml:space="preserve">  метафора</w:t>
            </w:r>
          </w:p>
          <w:p w:rsidR="001C69C5" w:rsidRDefault="001C69C5">
            <w:pPr>
              <w:pStyle w:val="a4"/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</w:tr>
    </w:tbl>
    <w:p w:rsidR="001C69C5" w:rsidRDefault="001C69C5" w:rsidP="001C69C5">
      <w:pPr>
        <w:pStyle w:val="a4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</w:t>
      </w:r>
      <w:r w:rsidR="009F3B63">
        <w:rPr>
          <w:rFonts w:ascii="Times New Roman" w:hAnsi="Times New Roman" w:cs="Times New Roman"/>
          <w:i/>
          <w:sz w:val="26"/>
          <w:szCs w:val="26"/>
        </w:rPr>
        <w:t>0</w:t>
      </w:r>
      <w:r>
        <w:rPr>
          <w:rFonts w:ascii="Times New Roman" w:hAnsi="Times New Roman" w:cs="Times New Roman"/>
          <w:i/>
          <w:sz w:val="26"/>
          <w:szCs w:val="26"/>
        </w:rPr>
        <w:t>. Установіть відповідність між  характеристикою та назвою твору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1"/>
        <w:gridCol w:w="4780"/>
      </w:tblGrid>
      <w:tr w:rsidR="001C69C5" w:rsidTr="001C69C5">
        <w:tc>
          <w:tcPr>
            <w:tcW w:w="4927" w:type="dxa"/>
            <w:hideMark/>
          </w:tcPr>
          <w:p w:rsidR="001C69C5" w:rsidRDefault="001C69C5">
            <w:pPr>
              <w:rPr>
                <w:sz w:val="26"/>
                <w:szCs w:val="26"/>
                <w:lang w:val="uk-UA"/>
              </w:rPr>
            </w:pPr>
            <w:r>
              <w:rPr>
                <w:rStyle w:val="a8"/>
                <w:sz w:val="26"/>
                <w:szCs w:val="26"/>
                <w:lang w:val="uk-UA"/>
              </w:rPr>
              <w:t>А інтимна лірика</w:t>
            </w:r>
          </w:p>
          <w:p w:rsidR="001C69C5" w:rsidRDefault="001C69C5">
            <w:pPr>
              <w:pStyle w:val="a4"/>
              <w:rPr>
                <w:rStyle w:val="a8"/>
                <w:b w:val="0"/>
              </w:rPr>
            </w:pPr>
            <w:r>
              <w:rPr>
                <w:rStyle w:val="a8"/>
                <w:sz w:val="26"/>
                <w:szCs w:val="26"/>
              </w:rPr>
              <w:t>Б  пейзажна лірика</w:t>
            </w:r>
          </w:p>
          <w:p w:rsidR="001C69C5" w:rsidRDefault="001C69C5">
            <w:pPr>
              <w:pStyle w:val="a4"/>
              <w:rPr>
                <w:rStyle w:val="a8"/>
                <w:b w:val="0"/>
                <w:sz w:val="26"/>
                <w:szCs w:val="26"/>
              </w:rPr>
            </w:pPr>
            <w:r>
              <w:rPr>
                <w:rStyle w:val="a8"/>
                <w:sz w:val="26"/>
                <w:szCs w:val="26"/>
              </w:rPr>
              <w:lastRenderedPageBreak/>
              <w:t xml:space="preserve">В  вільний вірш </w:t>
            </w:r>
          </w:p>
          <w:p w:rsidR="001C69C5" w:rsidRDefault="001C69C5">
            <w:pPr>
              <w:pStyle w:val="a4"/>
              <w:rPr>
                <w:rFonts w:ascii="Times New Roman" w:hAnsi="Times New Roman" w:cs="Times New Roman"/>
                <w:b/>
              </w:rPr>
            </w:pPr>
            <w:r>
              <w:rPr>
                <w:rStyle w:val="a8"/>
                <w:sz w:val="26"/>
                <w:szCs w:val="26"/>
              </w:rPr>
              <w:t>Г  громадянська лірика</w:t>
            </w:r>
          </w:p>
        </w:tc>
        <w:tc>
          <w:tcPr>
            <w:tcW w:w="4928" w:type="dxa"/>
            <w:hideMark/>
          </w:tcPr>
          <w:p w:rsidR="001C69C5" w:rsidRDefault="001C69C5">
            <w:pPr>
              <w:pStyle w:val="a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В. Сосюра «Осінь»</w:t>
            </w:r>
          </w:p>
          <w:p w:rsidR="001C69C5" w:rsidRDefault="001C69C5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В. Сосюра «Любіть Україну»</w:t>
            </w:r>
          </w:p>
          <w:p w:rsidR="001C69C5" w:rsidRDefault="001C69C5">
            <w:pPr>
              <w:pStyle w:val="a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В. Сосюра «Васильки»</w:t>
            </w:r>
          </w:p>
          <w:p w:rsidR="001C69C5" w:rsidRDefault="001C69C5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В.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Підпалий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...Бачиш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: між трав зелених…»</w:t>
            </w:r>
          </w:p>
          <w:p w:rsidR="001C69C5" w:rsidRDefault="001C69C5">
            <w:pPr>
              <w:pStyle w:val="a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І.Павлюк «Дівчинка»</w:t>
            </w:r>
          </w:p>
        </w:tc>
      </w:tr>
    </w:tbl>
    <w:p w:rsidR="001C69C5" w:rsidRDefault="009F3B63" w:rsidP="001C69C5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Завдання 11</w:t>
      </w:r>
      <w:r w:rsidR="001C69C5">
        <w:rPr>
          <w:rFonts w:ascii="Times New Roman" w:hAnsi="Times New Roman" w:cs="Times New Roman"/>
          <w:b/>
          <w:sz w:val="26"/>
          <w:szCs w:val="26"/>
        </w:rPr>
        <w:t xml:space="preserve"> вимагає розгорнутої відповіді на питання</w:t>
      </w:r>
    </w:p>
    <w:p w:rsidR="001C69C5" w:rsidRDefault="009F3B63" w:rsidP="001C69C5">
      <w:pPr>
        <w:pStyle w:val="a4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001C69C5">
        <w:rPr>
          <w:rFonts w:ascii="Times New Roman" w:hAnsi="Times New Roman" w:cs="Times New Roman"/>
          <w:sz w:val="26"/>
          <w:szCs w:val="26"/>
        </w:rPr>
        <w:t xml:space="preserve">. </w:t>
      </w:r>
      <w:r w:rsidR="001C69C5">
        <w:rPr>
          <w:rFonts w:ascii="Times New Roman" w:hAnsi="Times New Roman" w:cs="Times New Roman"/>
          <w:i/>
          <w:sz w:val="26"/>
          <w:szCs w:val="26"/>
        </w:rPr>
        <w:t>Виконайте одне із завдань:</w:t>
      </w:r>
    </w:p>
    <w:p w:rsidR="001C69C5" w:rsidRDefault="001C69C5" w:rsidP="001C69C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Дайте</w:t>
      </w:r>
      <w:r>
        <w:rPr>
          <w:rFonts w:ascii="Times New Roman" w:hAnsi="Times New Roman" w:cs="Times New Roman"/>
          <w:sz w:val="26"/>
          <w:szCs w:val="26"/>
        </w:rPr>
        <w:tab/>
        <w:t xml:space="preserve"> характеристику образу ліричного героя  однієї з поезій (на вибір);</w:t>
      </w:r>
    </w:p>
    <w:p w:rsidR="001C69C5" w:rsidRDefault="001C69C5" w:rsidP="001C69C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Поміркуйте,</w:t>
      </w:r>
      <w:r>
        <w:rPr>
          <w:rFonts w:ascii="Times New Roman" w:hAnsi="Times New Roman" w:cs="Times New Roman"/>
          <w:sz w:val="26"/>
          <w:szCs w:val="26"/>
        </w:rPr>
        <w:tab/>
        <w:t xml:space="preserve"> у чому обов’язок</w:t>
      </w:r>
      <w:r>
        <w:rPr>
          <w:rFonts w:ascii="Times New Roman" w:hAnsi="Times New Roman" w:cs="Times New Roman"/>
          <w:sz w:val="26"/>
          <w:szCs w:val="26"/>
        </w:rPr>
        <w:tab/>
        <w:t xml:space="preserve"> українця перед рідною мовою</w:t>
      </w:r>
    </w:p>
    <w:p w:rsidR="001C69C5" w:rsidRDefault="009F3B63" w:rsidP="001C69C5">
      <w:pPr>
        <w:spacing w:after="200" w:line="276" w:lineRule="auto"/>
        <w:rPr>
          <w:rFonts w:eastAsiaTheme="minorHAnsi"/>
          <w:b/>
          <w:sz w:val="26"/>
          <w:szCs w:val="26"/>
          <w:lang w:val="uk-UA" w:eastAsia="en-US"/>
        </w:rPr>
      </w:pPr>
      <w:r>
        <w:rPr>
          <w:b/>
          <w:sz w:val="26"/>
          <w:szCs w:val="26"/>
          <w:lang w:val="uk-UA"/>
        </w:rPr>
        <w:t xml:space="preserve">12. Що найбільше запам’яталося з біографії В. </w:t>
      </w:r>
      <w:proofErr w:type="spellStart"/>
      <w:r>
        <w:rPr>
          <w:b/>
          <w:sz w:val="26"/>
          <w:szCs w:val="26"/>
          <w:lang w:val="uk-UA"/>
        </w:rPr>
        <w:t>Підпалого</w:t>
      </w:r>
      <w:proofErr w:type="spellEnd"/>
      <w:r>
        <w:rPr>
          <w:b/>
          <w:sz w:val="26"/>
          <w:szCs w:val="26"/>
          <w:lang w:val="uk-UA"/>
        </w:rPr>
        <w:t>? Чому?</w:t>
      </w:r>
      <w:bookmarkStart w:id="0" w:name="_GoBack"/>
      <w:bookmarkEnd w:id="0"/>
      <w:r w:rsidR="001C69C5">
        <w:rPr>
          <w:b/>
          <w:sz w:val="26"/>
          <w:szCs w:val="26"/>
          <w:lang w:val="uk-UA"/>
        </w:rPr>
        <w:br w:type="page"/>
      </w:r>
    </w:p>
    <w:p w:rsidR="00B14674" w:rsidRPr="001C69C5" w:rsidRDefault="00B14674">
      <w:pPr>
        <w:rPr>
          <w:lang w:val="uk-UA"/>
        </w:rPr>
      </w:pPr>
    </w:p>
    <w:sectPr w:rsidR="00B14674" w:rsidRPr="001C6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058F3"/>
    <w:multiLevelType w:val="hybridMultilevel"/>
    <w:tmpl w:val="5C4ADEEE"/>
    <w:lvl w:ilvl="0" w:tplc="0422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9C5"/>
    <w:rsid w:val="001C69C5"/>
    <w:rsid w:val="008621AD"/>
    <w:rsid w:val="009F3B63"/>
    <w:rsid w:val="00B1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69C5"/>
    <w:pPr>
      <w:spacing w:before="100" w:beforeAutospacing="1" w:after="100" w:afterAutospacing="1"/>
    </w:pPr>
    <w:rPr>
      <w:lang w:val="uk-UA" w:eastAsia="uk-UA"/>
    </w:rPr>
  </w:style>
  <w:style w:type="paragraph" w:styleId="a4">
    <w:name w:val="No Spacing"/>
    <w:uiPriority w:val="1"/>
    <w:qFormat/>
    <w:rsid w:val="001C69C5"/>
    <w:pPr>
      <w:spacing w:after="0" w:line="240" w:lineRule="auto"/>
    </w:pPr>
  </w:style>
  <w:style w:type="character" w:styleId="a5">
    <w:name w:val="Subtle Emphasis"/>
    <w:basedOn w:val="a0"/>
    <w:uiPriority w:val="19"/>
    <w:qFormat/>
    <w:rsid w:val="001C69C5"/>
    <w:rPr>
      <w:i/>
      <w:iCs/>
      <w:color w:val="808080" w:themeColor="text1" w:themeTint="7F"/>
    </w:rPr>
  </w:style>
  <w:style w:type="character" w:styleId="a6">
    <w:name w:val="Intense Emphasis"/>
    <w:basedOn w:val="a0"/>
    <w:uiPriority w:val="21"/>
    <w:qFormat/>
    <w:rsid w:val="001C69C5"/>
    <w:rPr>
      <w:b/>
      <w:bCs/>
      <w:i/>
      <w:iCs/>
      <w:color w:val="4F81BD" w:themeColor="accent1"/>
    </w:rPr>
  </w:style>
  <w:style w:type="table" w:styleId="a7">
    <w:name w:val="Table Grid"/>
    <w:basedOn w:val="a1"/>
    <w:uiPriority w:val="59"/>
    <w:rsid w:val="001C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1C69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69C5"/>
    <w:pPr>
      <w:spacing w:before="100" w:beforeAutospacing="1" w:after="100" w:afterAutospacing="1"/>
    </w:pPr>
    <w:rPr>
      <w:lang w:val="uk-UA" w:eastAsia="uk-UA"/>
    </w:rPr>
  </w:style>
  <w:style w:type="paragraph" w:styleId="a4">
    <w:name w:val="No Spacing"/>
    <w:uiPriority w:val="1"/>
    <w:qFormat/>
    <w:rsid w:val="001C69C5"/>
    <w:pPr>
      <w:spacing w:after="0" w:line="240" w:lineRule="auto"/>
    </w:pPr>
  </w:style>
  <w:style w:type="character" w:styleId="a5">
    <w:name w:val="Subtle Emphasis"/>
    <w:basedOn w:val="a0"/>
    <w:uiPriority w:val="19"/>
    <w:qFormat/>
    <w:rsid w:val="001C69C5"/>
    <w:rPr>
      <w:i/>
      <w:iCs/>
      <w:color w:val="808080" w:themeColor="text1" w:themeTint="7F"/>
    </w:rPr>
  </w:style>
  <w:style w:type="character" w:styleId="a6">
    <w:name w:val="Intense Emphasis"/>
    <w:basedOn w:val="a0"/>
    <w:uiPriority w:val="21"/>
    <w:qFormat/>
    <w:rsid w:val="001C69C5"/>
    <w:rPr>
      <w:b/>
      <w:bCs/>
      <w:i/>
      <w:iCs/>
      <w:color w:val="4F81BD" w:themeColor="accent1"/>
    </w:rPr>
  </w:style>
  <w:style w:type="table" w:styleId="a7">
    <w:name w:val="Table Grid"/>
    <w:basedOn w:val="a1"/>
    <w:uiPriority w:val="59"/>
    <w:rsid w:val="001C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1C6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3236</Words>
  <Characters>1846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2019-12-16T20:06:00Z</cp:lastPrinted>
  <dcterms:created xsi:type="dcterms:W3CDTF">2019-12-16T19:40:00Z</dcterms:created>
  <dcterms:modified xsi:type="dcterms:W3CDTF">2019-12-16T20:09:00Z</dcterms:modified>
</cp:coreProperties>
</file>