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1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 Вкажіть ідею вірша Т. Шевченка «Заповіт»: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А поет закликає бути вірним Російській державі;     Б закликає до утворення незалежної Української держави;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 закликає до створення демократичного союзу  слов’янських народів;    Г прямо закликає повалити владу царя;         Д закликає до миру і любові між всіма народами світу.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2. Як сам Т. Шевченко визначив жанр твору «Сон» («У всякого своя доля…»)?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А поема;  Б послання;   В комедія;         Г трагедія; Д драма.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3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Вкажіть, з якого твору Т. Шевченка узято подані рядки та ідею, яку втілює автор цими словами: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…Лягло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костьми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Людей муштрованих чимало.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А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сльоз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, а крові? напоїть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Всіх імператорів би стало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З дітьми і внуками втопить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В сльозах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удов’їх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А гнівний осуд загарбницької політики російського самодержавства («Кавказ»);        Б співчуття нещасним («Кавказ»);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В оспівування могутності російської армії («Сон»);                                                                Г зображення страждань нещасних («Сон»);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Д захоплення політикою російського імператора («Єретик»).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4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Які художні засоби використав Т; Шевченко, щоб яскравіше передати ідею цих слів?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А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тюрм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, а люду! Що й лічить!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Од молдованина до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фінна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На всіх язиках все мовчить,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Бо благоденствує.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А іронію;          Б анафору;          В риторичні запитання;         Г епітети;              Д порівняння..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5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З якого твору Т. Шевченка ці слова?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Учітесь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, читайте,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І чужому научайтесь,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И свого не цурайтесь…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А.  «Великий льох»;  Б. «Кавказ»; В. «Сон»;       Г.   «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Іржавець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»;  Д. «І мертвим, і живим…».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6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З якого твору Т. Шевченка подані рядки?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Борітеся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— поборете,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Вам Бог помагає!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За вас правда, за вас слава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І воля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святая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?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А «Сон»;         Б «Єретик»;           В «Кавказ»;      Г «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Іржавець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»;          Д «Великий льох».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7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. Як назвав Т. Шевченко цикл віршів, написаних під час ув’язнення в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Петропавловській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фортеці?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А«Думи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мої…»;  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 Б«Тр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и літа»;            В«В казематі»;        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Г«На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чужині»;    Д «Невольнича лірика».</w:t>
      </w:r>
    </w:p>
    <w:p w:rsid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8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З якого твору Т. Шевченка ці рядки? *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І на оновленій землі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Врага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не буде, супостата,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А буде син, і буде мати,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І будуть люди на землі…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 xml:space="preserve">А «О люди!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люди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небораки!»;            Б «І Архімед, і Галілей»;         В « Не нарікаю я на Бога»;        Г «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Світе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ясний! 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Світе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тихий!»;       Д «</w:t>
      </w:r>
      <w:proofErr w:type="spellStart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Ісаія</w:t>
      </w:r>
      <w:proofErr w:type="spellEnd"/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Глава 35».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 w:rsidRPr="004768DD">
        <w:rPr>
          <w:rFonts w:ascii="Arial" w:eastAsia="Times New Roman" w:hAnsi="Arial" w:cs="Arial"/>
          <w:b/>
          <w:bCs/>
          <w:color w:val="000000"/>
          <w:sz w:val="18"/>
          <w:szCs w:val="18"/>
          <w:lang w:eastAsia="uk-UA"/>
        </w:rPr>
        <w:t>Тестові завдання з вибором кількох правильних відповідей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9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У яких творах Т. Шевченко виводить образ матері?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1 «Катерина»;     2   «Наймичка»;           3 «Єретик»;    4 «Гайдамаки»;        </w:t>
      </w:r>
    </w:p>
    <w:p w:rsid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000000"/>
          <w:sz w:val="18"/>
          <w:szCs w:val="18"/>
          <w:lang w:eastAsia="uk-UA"/>
        </w:rPr>
      </w:pP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10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Основними мотивами поеми Т. Шевченка «Сон» («У всякого свою доля») є: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1 сатира на царизм;       2 підтримка політики царизму;              3 протест проти колонізації України;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  <w:t>4 показ ганебної ролі Петра І та Катерини II в процесі колонізації України;       5 патріотизм поеми;             </w:t>
      </w:r>
    </w:p>
    <w:p w:rsidR="004768DD" w:rsidRPr="004768DD" w:rsidRDefault="004768DD" w:rsidP="004768DD">
      <w:pPr>
        <w:shd w:val="clear" w:color="auto" w:fill="DBB700"/>
        <w:spacing w:before="120" w:after="120" w:line="240" w:lineRule="auto"/>
        <w:rPr>
          <w:rFonts w:ascii="Arial" w:eastAsia="Times New Roman" w:hAnsi="Arial" w:cs="Arial"/>
          <w:color w:val="5D1949"/>
          <w:sz w:val="18"/>
          <w:szCs w:val="18"/>
          <w:lang w:eastAsia="uk-UA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11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. Вкажіть жанри, характерні для творчості Т. Шевченка: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r>
        <w:rPr>
          <w:rFonts w:ascii="Arial" w:eastAsia="Times New Roman" w:hAnsi="Arial" w:cs="Arial"/>
          <w:color w:val="000000"/>
          <w:sz w:val="18"/>
          <w:szCs w:val="18"/>
          <w:lang w:eastAsia="uk-UA"/>
        </w:rPr>
        <w:t>1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t>балада;       2    трагікомедія;      3    думка;      4  поема;           5   містерія;        6.  послання;      7      кіносценарій.</w:t>
      </w:r>
      <w:r w:rsidRPr="004768DD">
        <w:rPr>
          <w:rFonts w:ascii="Arial" w:eastAsia="Times New Roman" w:hAnsi="Arial" w:cs="Arial"/>
          <w:color w:val="000000"/>
          <w:sz w:val="18"/>
          <w:szCs w:val="18"/>
          <w:lang w:eastAsia="uk-UA"/>
        </w:rPr>
        <w:br/>
      </w:r>
      <w:bookmarkStart w:id="0" w:name="_GoBack"/>
      <w:bookmarkEnd w:id="0"/>
    </w:p>
    <w:p w:rsidR="00FD3192" w:rsidRDefault="00FD3192"/>
    <w:sectPr w:rsidR="00FD3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22D79"/>
    <w:multiLevelType w:val="multilevel"/>
    <w:tmpl w:val="8892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8DD"/>
    <w:rsid w:val="004768DD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3">
    <w:name w:val="fontstyle3"/>
    <w:basedOn w:val="a0"/>
    <w:rsid w:val="004768DD"/>
  </w:style>
  <w:style w:type="character" w:customStyle="1" w:styleId="fontstyle7">
    <w:name w:val="fontstyle7"/>
    <w:basedOn w:val="a0"/>
    <w:rsid w:val="004768DD"/>
  </w:style>
  <w:style w:type="character" w:customStyle="1" w:styleId="fontstyle0">
    <w:name w:val="fontstyle0"/>
    <w:basedOn w:val="a0"/>
    <w:rsid w:val="004768DD"/>
  </w:style>
  <w:style w:type="character" w:styleId="a4">
    <w:name w:val="Strong"/>
    <w:basedOn w:val="a0"/>
    <w:uiPriority w:val="22"/>
    <w:qFormat/>
    <w:rsid w:val="004768DD"/>
    <w:rPr>
      <w:b/>
      <w:bCs/>
    </w:rPr>
  </w:style>
  <w:style w:type="character" w:customStyle="1" w:styleId="fontstyle5">
    <w:name w:val="fontstyle5"/>
    <w:basedOn w:val="a0"/>
    <w:rsid w:val="004768DD"/>
  </w:style>
  <w:style w:type="character" w:customStyle="1" w:styleId="fontstyle6">
    <w:name w:val="fontstyle6"/>
    <w:basedOn w:val="a0"/>
    <w:rsid w:val="004768DD"/>
  </w:style>
  <w:style w:type="character" w:customStyle="1" w:styleId="fontstyle8">
    <w:name w:val="fontstyle8"/>
    <w:basedOn w:val="a0"/>
    <w:rsid w:val="004768DD"/>
  </w:style>
  <w:style w:type="character" w:customStyle="1" w:styleId="fontstyle9">
    <w:name w:val="fontstyle9"/>
    <w:basedOn w:val="a0"/>
    <w:rsid w:val="00476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ontstyle3">
    <w:name w:val="fontstyle3"/>
    <w:basedOn w:val="a0"/>
    <w:rsid w:val="004768DD"/>
  </w:style>
  <w:style w:type="character" w:customStyle="1" w:styleId="fontstyle7">
    <w:name w:val="fontstyle7"/>
    <w:basedOn w:val="a0"/>
    <w:rsid w:val="004768DD"/>
  </w:style>
  <w:style w:type="character" w:customStyle="1" w:styleId="fontstyle0">
    <w:name w:val="fontstyle0"/>
    <w:basedOn w:val="a0"/>
    <w:rsid w:val="004768DD"/>
  </w:style>
  <w:style w:type="character" w:styleId="a4">
    <w:name w:val="Strong"/>
    <w:basedOn w:val="a0"/>
    <w:uiPriority w:val="22"/>
    <w:qFormat/>
    <w:rsid w:val="004768DD"/>
    <w:rPr>
      <w:b/>
      <w:bCs/>
    </w:rPr>
  </w:style>
  <w:style w:type="character" w:customStyle="1" w:styleId="fontstyle5">
    <w:name w:val="fontstyle5"/>
    <w:basedOn w:val="a0"/>
    <w:rsid w:val="004768DD"/>
  </w:style>
  <w:style w:type="character" w:customStyle="1" w:styleId="fontstyle6">
    <w:name w:val="fontstyle6"/>
    <w:basedOn w:val="a0"/>
    <w:rsid w:val="004768DD"/>
  </w:style>
  <w:style w:type="character" w:customStyle="1" w:styleId="fontstyle8">
    <w:name w:val="fontstyle8"/>
    <w:basedOn w:val="a0"/>
    <w:rsid w:val="004768DD"/>
  </w:style>
  <w:style w:type="character" w:customStyle="1" w:styleId="fontstyle9">
    <w:name w:val="fontstyle9"/>
    <w:basedOn w:val="a0"/>
    <w:rsid w:val="0047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1859</Words>
  <Characters>1061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2019-04-17T19:43:00Z</cp:lastPrinted>
  <dcterms:created xsi:type="dcterms:W3CDTF">2019-04-17T19:35:00Z</dcterms:created>
  <dcterms:modified xsi:type="dcterms:W3CDTF">2019-04-17T19:46:00Z</dcterms:modified>
</cp:coreProperties>
</file>