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  <w:t xml:space="preserve">Avaliação de desempenho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0"/>
          <w:shd w:fill="auto" w:val="clear"/>
        </w:rPr>
        <w:t xml:space="preserve">Manual básico e guia de parametrização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C45911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C45911"/>
          <w:spacing w:val="0"/>
          <w:position w:val="0"/>
          <w:sz w:val="20"/>
          <w:shd w:fill="auto" w:val="clear"/>
        </w:rPr>
        <w:t xml:space="preserve">Avaliação Colaboradores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Avaliação respectiva aos colaboradores se autoavaliarem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Acesso Especial para usuária Denise, alteração Parâmetro 3</w:t>
      </w:r>
    </w:p>
    <w:p>
      <w:pPr>
        <w:spacing w:before="0" w:after="160" w:line="259"/>
        <w:ind w:right="0" w:left="7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BF8F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BF8F00"/>
          <w:spacing w:val="0"/>
          <w:position w:val="0"/>
          <w:sz w:val="20"/>
          <w:shd w:fill="auto" w:val="clear"/>
        </w:rPr>
        <w:t xml:space="preserve">Login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Acesso login liberado apenas para coordenadores e gerência com campo check para verificação se acesso é coordenador ou gerência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806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806000"/>
          <w:spacing w:val="0"/>
          <w:position w:val="0"/>
          <w:sz w:val="20"/>
          <w:shd w:fill="auto" w:val="clear"/>
        </w:rPr>
        <w:t xml:space="preserve">Acesso Especial Fabricia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Liberado acesso especial para a Gerência para Sheila na qual realiza a avaliação da Flaviane, como esta avaliação precisa aparecer nas estatísticas da gerência os Parâmetros 1 e 2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Omitido acesso a avaliações e quaisquer tipos de edições como gerência, parâmetros 8, 9 e 10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Parametrizado para Sheila não realizar Avaliação de competências gerais, parâmetros 6 e 7</w:t>
      </w:r>
    </w:p>
    <w:p>
      <w:pPr>
        <w:spacing w:before="0" w:after="160" w:line="259"/>
        <w:ind w:right="0" w:left="792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0"/>
          <w:shd w:fill="auto" w:val="clear"/>
        </w:rPr>
        <w:t xml:space="preserve">Avaliação coordenadores avaliam colaboradores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Avaliação dos coordenadores perante os colaboradores</w:t>
      </w:r>
    </w:p>
    <w:p>
      <w:pPr>
        <w:spacing w:before="0" w:after="160" w:line="259"/>
        <w:ind w:right="0" w:left="792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0"/>
          <w:shd w:fill="auto" w:val="clear"/>
        </w:rPr>
        <w:t xml:space="preserve">Avaliação coordenadores se autoavaliam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Avaliação respectiva aos coordenadores se autoavaliarem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Após volta a página Avaliação coordenadores avaliam colaboradores para continuação da autoavaliação do coordenador como colaborador.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Parametrizado para não aparecer para terceiros, Parâmetro 4.</w:t>
      </w:r>
    </w:p>
    <w:p>
      <w:pPr>
        <w:spacing w:before="0" w:after="160" w:line="259"/>
        <w:ind w:right="0" w:left="792" w:firstLine="0"/>
        <w:jc w:val="left"/>
        <w:rPr>
          <w:rFonts w:ascii="Calibri" w:hAnsi="Calibri" w:cs="Calibri" w:eastAsia="Calibri"/>
          <w:color w:val="538135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538135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538135"/>
          <w:spacing w:val="0"/>
          <w:position w:val="0"/>
          <w:sz w:val="20"/>
          <w:shd w:fill="auto" w:val="clear"/>
        </w:rPr>
        <w:t xml:space="preserve">Avaliação Gerência avalia competências Liderança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Avaliação onde a gerência avalia os coordenadores</w:t>
      </w:r>
    </w:p>
    <w:p>
      <w:pPr>
        <w:numPr>
          <w:ilvl w:val="0"/>
          <w:numId w:val="1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Após finalizada, segue direto para avaliação Gerência avalia competências gerais.</w:t>
      </w:r>
    </w:p>
    <w:p>
      <w:pPr>
        <w:spacing w:before="0" w:after="160" w:line="259"/>
        <w:ind w:right="0" w:left="792" w:firstLine="0"/>
        <w:jc w:val="left"/>
        <w:rPr>
          <w:rFonts w:ascii="Calibri" w:hAnsi="Calibri" w:cs="Calibri" w:eastAsia="Calibri"/>
          <w:color w:val="538135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538135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538135"/>
          <w:spacing w:val="0"/>
          <w:position w:val="0"/>
          <w:sz w:val="20"/>
          <w:shd w:fill="auto" w:val="clear"/>
        </w:rPr>
        <w:t xml:space="preserve">Avaliação Gerência avalia competências gerais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Avaliação onde a gerência avalia as competências gerais dos coordenadores.</w:t>
      </w:r>
    </w:p>
    <w:p>
      <w:pPr>
        <w:spacing w:before="0" w:after="160" w:line="259"/>
        <w:ind w:right="0" w:left="792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0"/>
          <w:shd w:fill="auto" w:val="clear"/>
        </w:rPr>
        <w:t xml:space="preserve">Regalias do Acessos gerência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Cadastrar, editar e Inativar usuários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Cadastras, editar perguntas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Modificar os locais das perguntas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Acessos a parametrização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Acessos a avaliações dos usuários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0"/>
          <w:shd w:fill="auto" w:val="clear"/>
        </w:rPr>
        <w:t xml:space="preserve">Estatísticas divididas em 5 acessos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Avaliações gerais (Gráfico, visual)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Avaliações por setor (Gráfico, visual)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Avaliações por usuários (Visual)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Avaliações por líderes (Visual)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Avaliações não realizadas</w:t>
      </w:r>
    </w:p>
    <w:p>
      <w:pPr>
        <w:numPr>
          <w:ilvl w:val="0"/>
          <w:numId w:val="2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Parâmetro 5, onde restringe o nome de tais pessoas nas avaliações por líder e usuários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6">
    <w:abstractNumId w:val="36"/>
  </w:num>
  <w:num w:numId="10">
    <w:abstractNumId w:val="30"/>
  </w:num>
  <w:num w:numId="13">
    <w:abstractNumId w:val="24"/>
  </w:num>
  <w:num w:numId="17">
    <w:abstractNumId w:val="18"/>
  </w:num>
  <w:num w:numId="21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