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A56" w:rsidRDefault="00355A56" w:rsidP="00355A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5E27">
        <w:rPr>
          <w:rFonts w:ascii="Times New Roman" w:hAnsi="Times New Roman" w:cs="Times New Roman"/>
          <w:b/>
          <w:sz w:val="24"/>
          <w:szCs w:val="24"/>
        </w:rPr>
        <w:t>2-5. Kinematik Modes of a fluid</w:t>
      </w:r>
    </w:p>
    <w:p w:rsidR="00355A56" w:rsidRPr="000822E8" w:rsidRDefault="00355A56" w:rsidP="00355A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Gerak</w:t>
      </w:r>
      <w:r w:rsidRPr="000822E8">
        <w:rPr>
          <w:rFonts w:ascii="Times New Roman" w:hAnsi="Times New Roman" w:cs="Times New Roman"/>
          <w:sz w:val="24"/>
          <w:szCs w:val="24"/>
        </w:rPr>
        <w:t xml:space="preserve"> fluida </w:t>
      </w:r>
      <w:r>
        <w:rPr>
          <w:rFonts w:ascii="Times New Roman" w:hAnsi="Times New Roman" w:cs="Times New Roman"/>
          <w:sz w:val="24"/>
          <w:szCs w:val="24"/>
        </w:rPr>
        <w:t>didefinisikan</w:t>
      </w:r>
      <w:r w:rsidRPr="000822E8">
        <w:rPr>
          <w:rFonts w:ascii="Times New Roman" w:hAnsi="Times New Roman" w:cs="Times New Roman"/>
          <w:sz w:val="24"/>
          <w:szCs w:val="24"/>
        </w:rPr>
        <w:t xml:space="preserve"> sebagai penjumlahan dari berbagai macam gerakan partikel-partikel fluida</w:t>
      </w:r>
      <w:r>
        <w:rPr>
          <w:rFonts w:ascii="Times New Roman" w:hAnsi="Times New Roman" w:cs="Times New Roman"/>
          <w:sz w:val="24"/>
          <w:szCs w:val="24"/>
        </w:rPr>
        <w:t xml:space="preserve"> itu sendiri</w:t>
      </w:r>
      <w:r w:rsidRPr="000822E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5A56" w:rsidRPr="000822E8" w:rsidRDefault="00355A56" w:rsidP="00355A5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2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3445" cy="1400175"/>
            <wp:effectExtent l="19050" t="0" r="1905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56" w:rsidRPr="000822E8" w:rsidRDefault="00355A56" w:rsidP="00355A5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2E8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gramStart"/>
      <w:r w:rsidRPr="000822E8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0822E8">
        <w:rPr>
          <w:rFonts w:ascii="Times New Roman" w:hAnsi="Times New Roman" w:cs="Times New Roman"/>
          <w:sz w:val="24"/>
          <w:szCs w:val="24"/>
        </w:rPr>
        <w:t xml:space="preserve"> Jenis-jenis gerakan dan deformasi sebuah elemen fluida</w:t>
      </w:r>
    </w:p>
    <w:p w:rsidR="00355A56" w:rsidRPr="000822E8" w:rsidRDefault="00355A56" w:rsidP="00355A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A56" w:rsidRDefault="00355A56" w:rsidP="00404A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Gerak</w:t>
      </w:r>
      <w:r w:rsidRPr="000822E8">
        <w:rPr>
          <w:rFonts w:ascii="Times New Roman" w:hAnsi="Times New Roman" w:cs="Times New Roman"/>
          <w:sz w:val="24"/>
          <w:szCs w:val="24"/>
        </w:rPr>
        <w:t xml:space="preserve"> partikel fluida dibedakan menjadi tiga tipe, yaitu: translasi, </w:t>
      </w:r>
      <w:r>
        <w:rPr>
          <w:rFonts w:ascii="Times New Roman" w:hAnsi="Times New Roman" w:cs="Times New Roman"/>
          <w:sz w:val="24"/>
          <w:szCs w:val="24"/>
        </w:rPr>
        <w:t>deformasi dan rotasi</w:t>
      </w:r>
      <w:r w:rsidRPr="000822E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822E8">
        <w:rPr>
          <w:rFonts w:ascii="Times New Roman" w:hAnsi="Times New Roman" w:cs="Times New Roman"/>
          <w:sz w:val="24"/>
          <w:szCs w:val="24"/>
        </w:rPr>
        <w:t xml:space="preserve">Deformasi </w:t>
      </w:r>
      <w:r>
        <w:rPr>
          <w:rFonts w:ascii="Times New Roman" w:hAnsi="Times New Roman" w:cs="Times New Roman"/>
          <w:sz w:val="24"/>
          <w:szCs w:val="24"/>
        </w:rPr>
        <w:t xml:space="preserve">memiliki dua tipe yaitu </w:t>
      </w:r>
      <w:r w:rsidRPr="000822E8">
        <w:rPr>
          <w:rFonts w:ascii="Times New Roman" w:hAnsi="Times New Roman" w:cs="Times New Roman"/>
          <w:sz w:val="24"/>
          <w:szCs w:val="24"/>
        </w:rPr>
        <w:t>deformasi linier dan deformasi sudut.</w:t>
      </w:r>
      <w:proofErr w:type="gramEnd"/>
      <w:r w:rsidRPr="000822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Berikut merupakan penjelasan dari ketiga jenis gerak tersebut.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A56" w:rsidRPr="00404AC9" w:rsidRDefault="00355A56" w:rsidP="00404A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AC9">
        <w:rPr>
          <w:rFonts w:ascii="Times New Roman" w:hAnsi="Times New Roman" w:cs="Times New Roman"/>
          <w:b/>
          <w:sz w:val="24"/>
          <w:szCs w:val="24"/>
        </w:rPr>
        <w:t>Gerak Translasi</w:t>
      </w:r>
    </w:p>
    <w:p w:rsidR="00355A56" w:rsidRPr="00BE4DC5" w:rsidRDefault="00355A56" w:rsidP="00404AC9">
      <w:pPr>
        <w:spacing w:line="360" w:lineRule="auto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Gerak translasi merupakan gerak berpindah fluida tanpa adanya perubahan bentuk.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Kecepatan dalam gerak translasi homogen sehingga tidak terdapat perubahan terhadap ruang.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Istilah homogen berbeda dengan konstan karena kecepatan konstan tidak berubah terhadap waktu dan ruang sedangkan homogeny dapat berubah terhadap waktu.</w:t>
      </w:r>
      <w:proofErr w:type="gramEnd"/>
    </w:p>
    <w:p w:rsidR="00355A56" w:rsidRDefault="00151A98" w:rsidP="00355A56">
      <w:pPr>
        <w:pStyle w:val="ListParagraph"/>
        <w:spacing w:after="0"/>
        <w:ind w:left="360"/>
        <w:jc w:val="center"/>
        <w:rPr>
          <w:rFonts w:ascii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∂x</m:t>
            </m:r>
          </m:den>
        </m:f>
        <m:r>
          <w:rPr>
            <w:rFonts w:ascii="Cambria Math" w:hAnsi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∂y</m:t>
            </m:r>
          </m:den>
        </m:f>
        <m:r>
          <w:rPr>
            <w:rFonts w:ascii="Cambria Math" w:hAnsi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∂z</m:t>
            </m:r>
          </m:den>
        </m:f>
        <m:r>
          <w:rPr>
            <w:rFonts w:ascii="Cambria Math" w:hAnsi="Times New Roman"/>
            <w:noProof/>
            <w:sz w:val="24"/>
            <w:szCs w:val="24"/>
          </w:rPr>
          <m:t>=0</m:t>
        </m:r>
      </m:oMath>
      <w:r w:rsidR="00355A56" w:rsidRPr="00BE4DC5">
        <w:rPr>
          <w:rFonts w:ascii="Times New Roman" w:eastAsia="Times New Roman" w:hAnsi="Times New Roman"/>
          <w:sz w:val="24"/>
          <w:szCs w:val="24"/>
        </w:rPr>
        <w:t xml:space="preserve">   </w:t>
      </w:r>
      <w:proofErr w:type="gramStart"/>
      <w:r w:rsidR="00355A56" w:rsidRPr="00BE4DC5">
        <w:rPr>
          <w:rFonts w:ascii="Times New Roman" w:eastAsia="Times New Roman" w:hAnsi="Times New Roman"/>
          <w:sz w:val="24"/>
          <w:szCs w:val="24"/>
        </w:rPr>
        <w:t>atau</w:t>
      </w:r>
      <w:proofErr w:type="gramEnd"/>
      <w:r w:rsidR="00355A56" w:rsidRPr="00BE4DC5">
        <w:rPr>
          <w:rFonts w:ascii="Times New Roman" w:eastAsia="Times New Roman" w:hAnsi="Times New Roman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∂x</m:t>
            </m:r>
          </m:den>
        </m:f>
        <m:r>
          <w:rPr>
            <w:rFonts w:ascii="Cambria Math" w:hAnsi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∂y</m:t>
            </m:r>
          </m:den>
        </m:f>
        <m:r>
          <w:rPr>
            <w:rFonts w:ascii="Cambria Math" w:hAnsi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∂z</m:t>
            </m:r>
          </m:den>
        </m:f>
        <m:r>
          <w:rPr>
            <w:rFonts w:ascii="Cambria Math" w:hAnsi="Times New Roman"/>
            <w:noProof/>
            <w:sz w:val="24"/>
            <w:szCs w:val="24"/>
          </w:rPr>
          <m:t>=0</m:t>
        </m:r>
      </m:oMath>
      <w:r w:rsidR="00355A56" w:rsidRPr="00BE4DC5">
        <w:rPr>
          <w:rFonts w:ascii="Times New Roman" w:eastAsia="Times New Roman" w:hAnsi="Times New Roman"/>
          <w:sz w:val="24"/>
          <w:szCs w:val="24"/>
        </w:rPr>
        <w:t xml:space="preserve">  atau   </w:t>
      </w:r>
      <m:oMath>
        <m:f>
          <m:fPr>
            <m:ctrlPr>
              <w:rPr>
                <w:rFonts w:ascii="Cambria Math" w:hAnsi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∂w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∂x</m:t>
            </m:r>
          </m:den>
        </m:f>
        <m:r>
          <w:rPr>
            <w:rFonts w:ascii="Cambria Math" w:hAnsi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∂w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∂y</m:t>
            </m:r>
          </m:den>
        </m:f>
        <m:r>
          <w:rPr>
            <w:rFonts w:ascii="Cambria Math" w:hAnsi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∂w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∂z</m:t>
            </m:r>
          </m:den>
        </m:f>
        <m:r>
          <w:rPr>
            <w:rFonts w:ascii="Cambria Math" w:hAnsi="Times New Roman"/>
            <w:noProof/>
            <w:sz w:val="24"/>
            <w:szCs w:val="24"/>
          </w:rPr>
          <m:t>=0</m:t>
        </m:r>
      </m:oMath>
    </w:p>
    <w:p w:rsidR="00355A56" w:rsidRDefault="00355A56" w:rsidP="00355A56">
      <w:pPr>
        <w:pStyle w:val="ListParagraph"/>
        <w:spacing w:after="0"/>
        <w:ind w:left="360"/>
        <w:jc w:val="center"/>
        <w:rPr>
          <w:rFonts w:ascii="Times New Roman" w:eastAsia="Times New Roman" w:hAnsi="Times New Roman"/>
          <w:sz w:val="24"/>
          <w:szCs w:val="24"/>
        </w:rPr>
      </w:pPr>
    </w:p>
    <w:p w:rsidR="00404AC9" w:rsidRDefault="00404AC9" w:rsidP="00355A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AC9" w:rsidRDefault="00404AC9" w:rsidP="00355A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AC9" w:rsidRDefault="00404AC9" w:rsidP="00355A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AC9" w:rsidRDefault="00404AC9" w:rsidP="00355A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AC9" w:rsidRDefault="00404AC9" w:rsidP="00355A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AC9" w:rsidRDefault="00404AC9" w:rsidP="00355A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A56" w:rsidRPr="00C27E67" w:rsidRDefault="00151A98" w:rsidP="00355A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group id="_x0000_s1067" style="position:absolute;left:0;text-align:left;margin-left:2in;margin-top:19.55pt;width:174.75pt;height:162pt;z-index:251660288" coordorigin="3960,2715" coordsize="3495,3240">
            <v:group id="_x0000_s1068" style="position:absolute;left:4200;top:2715;width:3255;height:3240" coordorigin="4200,2715" coordsize="3255,3240">
              <v:group id="_x0000_s1069" style="position:absolute;left:4402;top:2715;width:3053;height:2685" coordorigin="4402,2715" coordsize="3053,268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0" type="#_x0000_t202" style="position:absolute;left:6915;top:3555;width:540;height:405" strokecolor="white [3212]">
                  <v:textbox style="mso-next-textbox:#_x0000_s1070">
                    <w:txbxContent>
                      <w:p w:rsidR="00355A56" w:rsidRDefault="00355A56" w:rsidP="00355A56">
                        <w:r>
                          <w:t>B</w:t>
                        </w:r>
                      </w:p>
                    </w:txbxContent>
                  </v:textbox>
                </v:shape>
                <v:group id="_x0000_s1071" style="position:absolute;left:4402;top:2715;width:2378;height:2685" coordorigin="4402,2715" coordsize="2378,2685">
                  <v:group id="_x0000_s1072" style="position:absolute;left:4402;top:3225;width:2378;height:2175" coordorigin="4252,3330" coordsize="2378,2175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_x0000_s1073" type="#_x0000_t120" style="position:absolute;left:4807;top:3330;width:143;height:165" fillcolor="black [3200]" strokecolor="black [3213]" strokeweight="3pt">
                      <v:shadow on="t" type="perspective" color="#7f7f7f [1601]" opacity=".5" offset="1pt" offset2="-1pt"/>
                    </v:shape>
                    <v:shape id="_x0000_s1074" type="#_x0000_t120" style="position:absolute;left:6487;top:3825;width:143;height:165" fillcolor="black [3200]" strokecolor="black [3213]" strokeweight="3pt">
                      <v:shadow on="t" type="perspective" color="#7f7f7f [1601]" opacity=".5" offset="1pt" offset2="-1pt"/>
                    </v:shape>
                    <v:shape id="_x0000_s1075" type="#_x0000_t120" style="position:absolute;left:4252;top:5340;width:143;height:165" fillcolor="black [3200]" strokecolor="black [3213]" strokeweight="3pt">
                      <v:shadow on="t" type="perspective" color="#7f7f7f [1601]" opacity=".5" offset="1pt" offset2="-1pt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76" type="#_x0000_t32" style="position:absolute;left:4297;top:3450;width:555;height:2010;flip:y" o:connectortype="straight">
                      <v:stroke endarrow="block"/>
                    </v:shape>
                    <v:shape id="_x0000_s1077" type="#_x0000_t32" style="position:absolute;left:4342;top:3990;width:2235;height:1440;flip:y" o:connectortype="straight">
                      <v:stroke endarrow="block"/>
                    </v:shape>
                    <v:shape id="_x0000_s1078" type="#_x0000_t32" style="position:absolute;left:4852;top:3450;width:1635;height:450" o:connectortype="straight">
                      <v:stroke endarrow="block"/>
                    </v:shape>
                  </v:group>
                  <v:shape id="_x0000_s1079" type="#_x0000_t202" style="position:absolute;left:4740;top:2715;width:540;height:405" strokecolor="white [3212]">
                    <v:textbox style="mso-next-textbox:#_x0000_s1079">
                      <w:txbxContent>
                        <w:p w:rsidR="00355A56" w:rsidRDefault="00355A56" w:rsidP="00355A56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</v:group>
              <v:shape id="_x0000_s1080" type="#_x0000_t202" style="position:absolute;left:4200;top:5550;width:540;height:405" strokecolor="white [3212]">
                <v:textbox style="mso-next-textbox:#_x0000_s1080">
                  <w:txbxContent>
                    <w:p w:rsidR="00355A56" w:rsidRDefault="00355A56" w:rsidP="00355A56">
                      <w:r>
                        <w:t>O</w:t>
                      </w:r>
                    </w:p>
                  </w:txbxContent>
                </v:textbox>
              </v:shape>
            </v:group>
            <v:shape id="_x0000_s1081" type="#_x0000_t202" style="position:absolute;left:6052;top:4470;width:585;height:510" strokecolor="white [3212]">
              <v:textbox style="mso-next-textbox:#_x0000_s1081">
                <w:txbxContent>
                  <w:p w:rsidR="00355A56" w:rsidRPr="00B1571F" w:rsidRDefault="00355A56" w:rsidP="00355A56">
                    <w:pPr>
                      <w:rPr>
                        <w:vertAlign w:val="superscript"/>
                      </w:rPr>
                    </w:pPr>
                    <w:proofErr w:type="gramStart"/>
                    <w:r>
                      <w:t>y</w:t>
                    </w:r>
                    <w:r>
                      <w:rPr>
                        <w:vertAlign w:val="subscript"/>
                      </w:rPr>
                      <w:t>i</w:t>
                    </w:r>
                    <w:proofErr w:type="gramEnd"/>
                  </w:p>
                </w:txbxContent>
              </v:textbox>
            </v:shape>
            <v:shape id="_x0000_s1082" type="#_x0000_t202" style="position:absolute;left:3960;top:3960;width:585;height:510" strokecolor="white [3212]">
              <v:textbox style="mso-next-textbox:#_x0000_s1082">
                <w:txbxContent>
                  <w:p w:rsidR="00355A56" w:rsidRPr="00B1571F" w:rsidRDefault="00355A56" w:rsidP="00355A56">
                    <w:pPr>
                      <w:rPr>
                        <w:vertAlign w:val="superscript"/>
                      </w:rPr>
                    </w:pPr>
                    <w:proofErr w:type="gramStart"/>
                    <w:r>
                      <w:t>x</w:t>
                    </w:r>
                    <w:r>
                      <w:rPr>
                        <w:vertAlign w:val="subscript"/>
                      </w:rPr>
                      <w:t>i</w:t>
                    </w:r>
                    <w:proofErr w:type="gramEnd"/>
                    <w:r>
                      <w:rPr>
                        <w:vertAlign w:val="superscript"/>
                      </w:rPr>
                      <w:t>’</w:t>
                    </w:r>
                  </w:p>
                </w:txbxContent>
              </v:textbox>
            </v:shape>
            <v:shape id="_x0000_s1083" type="#_x0000_t202" style="position:absolute;left:5760;top:2970;width:585;height:510" strokecolor="white [3212]">
              <v:textbox style="mso-next-textbox:#_x0000_s1083">
                <w:txbxContent>
                  <w:p w:rsidR="00355A56" w:rsidRPr="00B1571F" w:rsidRDefault="00355A56" w:rsidP="00355A56">
                    <w:pPr>
                      <w:rPr>
                        <w:vertAlign w:val="superscript"/>
                      </w:rPr>
                    </w:pPr>
                    <w:proofErr w:type="gramStart"/>
                    <w:r>
                      <w:t>dx</w:t>
                    </w:r>
                    <w:r>
                      <w:rPr>
                        <w:vertAlign w:val="subscript"/>
                      </w:rPr>
                      <w:t>i</w:t>
                    </w:r>
                    <w:proofErr w:type="gramEnd"/>
                  </w:p>
                </w:txbxContent>
              </v:textbox>
            </v:shape>
          </v:group>
        </w:pict>
      </w:r>
      <w:r w:rsidR="00355A56" w:rsidRPr="00C27E67">
        <w:rPr>
          <w:rFonts w:ascii="Times New Roman" w:hAnsi="Times New Roman" w:cs="Times New Roman"/>
          <w:b/>
          <w:sz w:val="24"/>
          <w:szCs w:val="24"/>
        </w:rPr>
        <w:t>2-6 Tensor deformasi dan Vortisitas</w: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A56" w:rsidRDefault="00355A56" w:rsidP="00355A56">
      <w:pPr>
        <w:tabs>
          <w:tab w:val="left" w:pos="385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A40B5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A40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40B5">
        <w:rPr>
          <w:rFonts w:ascii="Times New Roman" w:hAnsi="Times New Roman" w:cs="Times New Roman"/>
          <w:sz w:val="24"/>
          <w:szCs w:val="24"/>
        </w:rPr>
        <w:t xml:space="preserve"> Diagram Posisi</w:t>
      </w:r>
    </w:p>
    <w:p w:rsidR="00404AC9" w:rsidRPr="00590AB8" w:rsidRDefault="00590AB8" w:rsidP="00404AC9">
      <w:pPr>
        <w:tabs>
          <w:tab w:val="left" w:pos="38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merupakan vector posisi A dari titik acuan dan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merupakan vector posisi B dari titik acuan O (0,0). </w:t>
      </w:r>
      <w:proofErr w:type="gramStart"/>
      <w:r>
        <w:rPr>
          <w:rFonts w:ascii="Times New Roman" w:hAnsi="Times New Roman" w:cs="Times New Roman"/>
          <w:sz w:val="24"/>
          <w:szCs w:val="24"/>
        </w:rPr>
        <w:t>dx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merupakan perubahan posisi dari partikel A ke partikel B (perubahan jarak) kondisi ini menyebabkan perbedaan elemen fluida. </w:t>
      </w:r>
      <w:proofErr w:type="gramStart"/>
      <w:r w:rsidR="001A4F24">
        <w:rPr>
          <w:rFonts w:ascii="Times New Roman" w:hAnsi="Times New Roman" w:cs="Times New Roman"/>
          <w:sz w:val="24"/>
          <w:szCs w:val="24"/>
        </w:rPr>
        <w:t>Jarak ini merupakan jarak partikel tertentu pada waktu tertentu (sesaat).</w:t>
      </w:r>
      <w:proofErr w:type="gramEnd"/>
      <w:r w:rsidR="001A4F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4F24">
        <w:rPr>
          <w:rFonts w:ascii="Times New Roman" w:hAnsi="Times New Roman" w:cs="Times New Roman"/>
          <w:sz w:val="24"/>
          <w:szCs w:val="24"/>
        </w:rPr>
        <w:t>Perubahan jarak ini digunakan untuk menentukan perubahan bentuk elemen fluida.</w:t>
      </w:r>
      <w:proofErr w:type="gramEnd"/>
      <w:r w:rsidR="001A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A56" w:rsidRPr="006A40B5" w:rsidRDefault="00355A56" w:rsidP="00355A56">
      <w:pPr>
        <w:tabs>
          <w:tab w:val="left" w:pos="38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position w:val="-148"/>
          <w:sz w:val="24"/>
          <w:szCs w:val="24"/>
        </w:rPr>
        <w:object w:dxaOrig="4060" w:dyaOrig="3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54.5pt" o:ole="">
            <v:imagedata r:id="rId6" o:title=""/>
          </v:shape>
          <o:OLEObject Type="Embed" ProgID="Equation.3" ShapeID="_x0000_i1025" DrawAspect="Content" ObjectID="_1425264505" r:id="rId7"/>
        </w:objec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sz w:val="24"/>
          <w:szCs w:val="24"/>
        </w:rPr>
        <w:t xml:space="preserve">Jika </w:t>
      </w:r>
      <w:proofErr w:type="gramStart"/>
      <w:r w:rsidRPr="00C27E67">
        <w:rPr>
          <w:rFonts w:ascii="Times New Roman" w:hAnsi="Times New Roman" w:cs="Times New Roman"/>
          <w:i/>
          <w:sz w:val="24"/>
          <w:szCs w:val="24"/>
        </w:rPr>
        <w:t>V</w:t>
      </w:r>
      <w:r w:rsidRPr="00C27E6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27E67">
        <w:rPr>
          <w:rFonts w:ascii="Times New Roman" w:hAnsi="Times New Roman" w:cs="Times New Roman"/>
          <w:i/>
          <w:sz w:val="24"/>
          <w:szCs w:val="24"/>
        </w:rPr>
        <w:t>=</w:t>
      </w:r>
      <w:proofErr w:type="gramEnd"/>
      <w:r w:rsidRPr="00C27E67">
        <w:rPr>
          <w:rFonts w:ascii="Times New Roman" w:hAnsi="Times New Roman" w:cs="Times New Roman"/>
          <w:i/>
          <w:sz w:val="24"/>
          <w:szCs w:val="24"/>
        </w:rPr>
        <w:t>dx</w:t>
      </w:r>
      <w:r w:rsidRPr="00C27E6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27E67">
        <w:rPr>
          <w:rFonts w:ascii="Times New Roman" w:hAnsi="Times New Roman" w:cs="Times New Roman"/>
          <w:i/>
          <w:sz w:val="24"/>
          <w:szCs w:val="24"/>
          <w:vertAlign w:val="superscript"/>
        </w:rPr>
        <w:t>’</w:t>
      </w:r>
      <w:r w:rsidRPr="00C27E67">
        <w:rPr>
          <w:rFonts w:ascii="Times New Roman" w:hAnsi="Times New Roman" w:cs="Times New Roman"/>
          <w:i/>
          <w:sz w:val="24"/>
          <w:szCs w:val="24"/>
        </w:rPr>
        <w:t>/dt</w:t>
      </w:r>
      <w:r w:rsidRPr="006A40B5">
        <w:rPr>
          <w:rFonts w:ascii="Times New Roman" w:hAnsi="Times New Roman" w:cs="Times New Roman"/>
          <w:sz w:val="24"/>
          <w:szCs w:val="24"/>
        </w:rPr>
        <w:t xml:space="preserve"> merupakan kecepatan partikel A maka dari deret Taylor kecepatan partikel B didapatkan sebagai, </w:t>
      </w:r>
    </w:p>
    <w:p w:rsidR="00355A56" w:rsidRPr="006A40B5" w:rsidRDefault="00355A56" w:rsidP="00355A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position w:val="-68"/>
          <w:sz w:val="24"/>
          <w:szCs w:val="24"/>
        </w:rPr>
        <w:object w:dxaOrig="3120" w:dyaOrig="1480">
          <v:shape id="_x0000_i1026" type="#_x0000_t75" style="width:155.25pt;height:73.5pt" o:ole="">
            <v:imagedata r:id="rId8" o:title=""/>
          </v:shape>
          <o:OLEObject Type="Embed" ProgID="Equation.3" ShapeID="_x0000_i1026" DrawAspect="Content" ObjectID="_1425264506" r:id="rId9"/>
        </w:objec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sz w:val="24"/>
          <w:szCs w:val="24"/>
        </w:rPr>
        <w:lastRenderedPageBreak/>
        <w:t>Persamaan 2-17 disubstitusikan ke persamaan 2-15 sehingga didapatkan,</w:t>
      </w:r>
    </w:p>
    <w:p w:rsidR="00355A56" w:rsidRPr="006A40B5" w:rsidRDefault="00355A56" w:rsidP="00355A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27" type="#_x0000_t75" style="width:8.25pt;height:16.5pt" o:ole="">
            <v:imagedata r:id="rId10" o:title=""/>
          </v:shape>
          <o:OLEObject Type="Embed" ProgID="Equation.3" ShapeID="_x0000_i1027" DrawAspect="Content" ObjectID="_1425264507" r:id="rId11"/>
        </w:object>
      </w:r>
      <w:r w:rsidRPr="006A40B5">
        <w:rPr>
          <w:rFonts w:ascii="Times New Roman" w:hAnsi="Times New Roman" w:cs="Times New Roman"/>
          <w:position w:val="-112"/>
          <w:sz w:val="24"/>
          <w:szCs w:val="24"/>
        </w:rPr>
        <w:object w:dxaOrig="3500" w:dyaOrig="2420">
          <v:shape id="_x0000_i1028" type="#_x0000_t75" style="width:174.75pt;height:120.75pt" o:ole="">
            <v:imagedata r:id="rId12" o:title=""/>
          </v:shape>
          <o:OLEObject Type="Embed" ProgID="Equation.3" ShapeID="_x0000_i1028" DrawAspect="Content" ObjectID="_1425264508" r:id="rId13"/>
        </w:objec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sz w:val="24"/>
          <w:szCs w:val="24"/>
        </w:rPr>
        <w:t xml:space="preserve">Dari persamaan diatas didapatkan laju perubahan fractional sebagai, </w:t>
      </w:r>
    </w:p>
    <w:p w:rsidR="00355A56" w:rsidRDefault="00355A56" w:rsidP="00355A56">
      <w:pPr>
        <w:spacing w:line="360" w:lineRule="auto"/>
        <w:jc w:val="center"/>
        <w:rPr>
          <w:rFonts w:ascii="Times New Roman" w:hAnsi="Times New Roman" w:cs="Times New Roman"/>
          <w:position w:val="-32"/>
          <w:sz w:val="24"/>
          <w:szCs w:val="24"/>
        </w:rPr>
      </w:pPr>
      <w:r w:rsidRPr="006A40B5">
        <w:rPr>
          <w:rFonts w:ascii="Times New Roman" w:hAnsi="Times New Roman" w:cs="Times New Roman"/>
          <w:position w:val="-32"/>
          <w:sz w:val="24"/>
          <w:szCs w:val="24"/>
        </w:rPr>
        <w:object w:dxaOrig="1920" w:dyaOrig="740">
          <v:shape id="_x0000_i1029" type="#_x0000_t75" style="width:95.25pt;height:36.75pt" o:ole="">
            <v:imagedata r:id="rId14" o:title=""/>
          </v:shape>
          <o:OLEObject Type="Embed" ProgID="Equation.3" ShapeID="_x0000_i1029" DrawAspect="Content" ObjectID="_1425264509" r:id="rId15"/>
        </w:object>
      </w:r>
    </w:p>
    <w:p w:rsidR="001A4F24" w:rsidRPr="006A40B5" w:rsidRDefault="001A4F24" w:rsidP="001A4F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Laju perubahan fraksional juga dikenal sebagai perubahan kecepatan rata-rata partikel fluida sepanjang lintasan tertentu.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Sisi bagian kanan dari persamaan diatas adalah prosentase perubahan jarak sedangkan sisi bagian kanan merupakan tensor gradient kecepatan yang menentukan besarnya laju perubahan fraksional ini.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Perubahan yang terjadi dapat menyebabkan jarak emmanjang atau memendek tergantung tensor gradient kecepatan.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position w:val="-32"/>
          <w:sz w:val="24"/>
          <w:szCs w:val="24"/>
        </w:rPr>
        <w:object w:dxaOrig="440" w:dyaOrig="700">
          <v:shape id="_x0000_i1030" type="#_x0000_t75" style="width:21.75pt;height:35.25pt" o:ole="">
            <v:imagedata r:id="rId16" o:title=""/>
          </v:shape>
          <o:OLEObject Type="Embed" ProgID="Equation.3" ShapeID="_x0000_i1030" DrawAspect="Content" ObjectID="_1425264510" r:id="rId17"/>
        </w:object>
      </w:r>
      <w:r w:rsidRPr="006A40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0B5">
        <w:rPr>
          <w:rFonts w:ascii="Times New Roman" w:hAnsi="Times New Roman" w:cs="Times New Roman"/>
          <w:sz w:val="24"/>
          <w:szCs w:val="24"/>
        </w:rPr>
        <w:t>merupakan</w:t>
      </w:r>
      <w:proofErr w:type="gramEnd"/>
      <w:r w:rsidRPr="006A40B5">
        <w:rPr>
          <w:rFonts w:ascii="Times New Roman" w:hAnsi="Times New Roman" w:cs="Times New Roman"/>
          <w:sz w:val="24"/>
          <w:szCs w:val="24"/>
        </w:rPr>
        <w:t xml:space="preserve"> tensor gradient kecepatan dengan komponen sebagai berikut,</w:t>
      </w:r>
    </w:p>
    <w:p w:rsidR="00355A56" w:rsidRPr="006A40B5" w:rsidRDefault="00355A56" w:rsidP="00355A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position w:val="-94"/>
          <w:sz w:val="24"/>
          <w:szCs w:val="24"/>
        </w:rPr>
        <w:object w:dxaOrig="2480" w:dyaOrig="2000">
          <v:shape id="_x0000_i1031" type="#_x0000_t75" style="width:123.75pt;height:99.75pt" o:ole="">
            <v:imagedata r:id="rId18" o:title=""/>
          </v:shape>
          <o:OLEObject Type="Embed" ProgID="Equation.3" ShapeID="_x0000_i1031" DrawAspect="Content" ObjectID="_1425264511" r:id="rId19"/>
        </w:objec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sz w:val="24"/>
          <w:szCs w:val="24"/>
        </w:rPr>
        <w:t xml:space="preserve">Apabila </w:t>
      </w:r>
      <w:r w:rsidRPr="006A40B5">
        <w:rPr>
          <w:rFonts w:ascii="Times New Roman" w:hAnsi="Times New Roman" w:cs="Times New Roman"/>
          <w:position w:val="-32"/>
          <w:sz w:val="24"/>
          <w:szCs w:val="24"/>
        </w:rPr>
        <w:object w:dxaOrig="440" w:dyaOrig="700">
          <v:shape id="_x0000_i1032" type="#_x0000_t75" style="width:21.75pt;height:35.25pt" o:ole="">
            <v:imagedata r:id="rId20" o:title=""/>
          </v:shape>
          <o:OLEObject Type="Embed" ProgID="Equation.3" ShapeID="_x0000_i1032" DrawAspect="Content" ObjectID="_1425264512" r:id="rId21"/>
        </w:object>
      </w:r>
      <w:r w:rsidRPr="006A40B5">
        <w:rPr>
          <w:rFonts w:ascii="Times New Roman" w:hAnsi="Times New Roman" w:cs="Times New Roman"/>
          <w:sz w:val="24"/>
          <w:szCs w:val="24"/>
        </w:rPr>
        <w:t>dibentuk dalam bentuk tensor simetrik dan asimetrik maka didapatkan,</w:t>
      </w:r>
    </w:p>
    <w:p w:rsidR="00355A56" w:rsidRPr="006A40B5" w:rsidRDefault="00355A56" w:rsidP="00355A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position w:val="-34"/>
          <w:sz w:val="24"/>
          <w:szCs w:val="24"/>
        </w:rPr>
        <w:object w:dxaOrig="3720" w:dyaOrig="800">
          <v:shape id="_x0000_i1033" type="#_x0000_t75" style="width:186pt;height:40.5pt" o:ole="">
            <v:imagedata r:id="rId22" o:title=""/>
          </v:shape>
          <o:OLEObject Type="Embed" ProgID="Equation.3" ShapeID="_x0000_i1033" DrawAspect="Content" ObjectID="_1425264513" r:id="rId23"/>
        </w:objec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sz w:val="24"/>
          <w:szCs w:val="24"/>
        </w:rPr>
        <w:lastRenderedPageBreak/>
        <w:t xml:space="preserve">Komponen simterik tensor memiliki komponen sebagai berikut, </w:t>
      </w:r>
    </w:p>
    <w:p w:rsidR="00355A56" w:rsidRPr="006A40B5" w:rsidRDefault="00355A56" w:rsidP="00355A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position w:val="-104"/>
          <w:sz w:val="24"/>
          <w:szCs w:val="24"/>
        </w:rPr>
        <w:object w:dxaOrig="6540" w:dyaOrig="2200">
          <v:shape id="_x0000_i1034" type="#_x0000_t75" style="width:326.25pt;height:110.25pt" o:ole="">
            <v:imagedata r:id="rId24" o:title=""/>
          </v:shape>
          <o:OLEObject Type="Embed" ProgID="Equation.3" ShapeID="_x0000_i1034" DrawAspect="Content" ObjectID="_1425264514" r:id="rId25"/>
        </w:objec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sz w:val="24"/>
          <w:szCs w:val="24"/>
        </w:rPr>
        <w:t>Dan komponen antisimetrik tensor adalah,</w:t>
      </w:r>
    </w:p>
    <w:p w:rsidR="00355A56" w:rsidRPr="006A40B5" w:rsidRDefault="00355A56" w:rsidP="00355A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position w:val="-104"/>
          <w:sz w:val="24"/>
          <w:szCs w:val="24"/>
        </w:rPr>
        <w:object w:dxaOrig="6520" w:dyaOrig="2200">
          <v:shape id="_x0000_i1035" type="#_x0000_t75" style="width:326.25pt;height:110.25pt" o:ole="">
            <v:imagedata r:id="rId26" o:title=""/>
          </v:shape>
          <o:OLEObject Type="Embed" ProgID="Equation.3" ShapeID="_x0000_i1035" DrawAspect="Content" ObjectID="_1425264515" r:id="rId27"/>
        </w:object>
      </w:r>
    </w:p>
    <w:p w:rsidR="00355A56" w:rsidRPr="006A40B5" w:rsidRDefault="00355A56" w:rsidP="00355A56">
      <w:pPr>
        <w:spacing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proofErr w:type="gramStart"/>
      <w:r w:rsidRPr="006A40B5">
        <w:rPr>
          <w:rFonts w:ascii="Times New Roman" w:hAnsi="Times New Roman" w:cs="Times New Roman"/>
          <w:sz w:val="24"/>
          <w:szCs w:val="24"/>
        </w:rPr>
        <w:t>Komponen simetrik tensor dikenal juga sebagai tensor deformasi sedangkan komponen asimetrik tensor dikenal sebagai tensor vortisitas.</w:t>
      </w:r>
      <w:proofErr w:type="gramEnd"/>
      <w:r w:rsidRPr="006A40B5">
        <w:rPr>
          <w:rFonts w:ascii="Times New Roman" w:hAnsi="Times New Roman" w:cs="Times New Roman"/>
          <w:sz w:val="24"/>
          <w:szCs w:val="24"/>
        </w:rPr>
        <w:t xml:space="preserve"> Apabila dijumlahkan maka </w:t>
      </w:r>
      <w:proofErr w:type="gramStart"/>
      <w:r w:rsidRPr="006A40B5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A40B5">
        <w:rPr>
          <w:rFonts w:ascii="Times New Roman" w:hAnsi="Times New Roman" w:cs="Times New Roman"/>
          <w:sz w:val="24"/>
          <w:szCs w:val="24"/>
        </w:rPr>
        <w:t xml:space="preserve"> didapatkan tensor gradient kecepatan. </w:t>
      </w:r>
    </w:p>
    <w:p w:rsidR="00355A56" w:rsidRPr="006A40B5" w:rsidRDefault="00355A56" w:rsidP="00355A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position w:val="-72"/>
          <w:sz w:val="24"/>
          <w:szCs w:val="24"/>
        </w:rPr>
        <w:object w:dxaOrig="3720" w:dyaOrig="1560">
          <v:shape id="_x0000_i1036" type="#_x0000_t75" style="width:186pt;height:77.25pt" o:ole="">
            <v:imagedata r:id="rId28" o:title=""/>
          </v:shape>
          <o:OLEObject Type="Embed" ProgID="Equation.3" ShapeID="_x0000_i1036" DrawAspect="Content" ObjectID="_1425264516" r:id="rId29"/>
        </w:objec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sz w:val="24"/>
          <w:szCs w:val="24"/>
        </w:rPr>
        <w:t xml:space="preserve">Persamaan 2-24 apabila disubstitusikan ke dalam persamaan 2-17 maka didapatkan, </w:t>
      </w:r>
    </w:p>
    <w:p w:rsidR="00355A56" w:rsidRPr="006A40B5" w:rsidRDefault="00E46C92" w:rsidP="00355A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position w:val="-118"/>
          <w:sz w:val="24"/>
          <w:szCs w:val="24"/>
        </w:rPr>
        <w:object w:dxaOrig="3600" w:dyaOrig="2860">
          <v:shape id="_x0000_i1037" type="#_x0000_t75" style="width:180.75pt;height:142.5pt" o:ole="">
            <v:imagedata r:id="rId30" o:title=""/>
          </v:shape>
          <o:OLEObject Type="Embed" ProgID="Equation.3" ShapeID="_x0000_i1037" DrawAspect="Content" ObjectID="_1425264517" r:id="rId31"/>
        </w:object>
      </w:r>
    </w:p>
    <w:p w:rsidR="00355A56" w:rsidRDefault="00355A56" w:rsidP="00355A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A40B5">
        <w:rPr>
          <w:rFonts w:ascii="Times New Roman" w:hAnsi="Times New Roman" w:cs="Times New Roman"/>
          <w:sz w:val="24"/>
          <w:szCs w:val="24"/>
        </w:rPr>
        <w:t>Dari persamaan 2-26 diketahui bahwa laju perubahan jarak antar partikel fluida yang berdekatan dibentuk oleh tensor deformasi.</w:t>
      </w:r>
      <w:proofErr w:type="gramEnd"/>
      <w:r w:rsidRPr="006A40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0B5">
        <w:rPr>
          <w:rFonts w:ascii="Times New Roman" w:hAnsi="Times New Roman" w:cs="Times New Roman"/>
          <w:sz w:val="24"/>
          <w:szCs w:val="24"/>
        </w:rPr>
        <w:t>Selain itu komponen diagonal tensor deformasi menjelaskan laju deformasi normal (deformasi linier) dan komponen lainnya menjelaskan deformasi sudut elemen fluida.</w:t>
      </w:r>
      <w:proofErr w:type="gramEnd"/>
      <w:r w:rsidRPr="006A40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F24" w:rsidRDefault="001A4F24" w:rsidP="00355A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E67">
        <w:rPr>
          <w:rFonts w:ascii="Times New Roman" w:hAnsi="Times New Roman" w:cs="Times New Roman"/>
          <w:b/>
          <w:sz w:val="24"/>
          <w:szCs w:val="24"/>
        </w:rPr>
        <w:t>2-7 Deformasi Normal</w:t>
      </w:r>
      <w:r w:rsidR="00151A98">
        <w:rPr>
          <w:rFonts w:ascii="Times New Roman" w:hAnsi="Times New Roman" w:cs="Times New Roman"/>
          <w:noProof/>
          <w:sz w:val="24"/>
          <w:szCs w:val="24"/>
        </w:rPr>
        <w:pict>
          <v:group id="_x0000_s1084" style="position:absolute;margin-left:122.25pt;margin-top:15.8pt;width:209.25pt;height:156.05pt;z-index:251661312;mso-position-horizontal-relative:text;mso-position-vertical-relative:text" coordorigin="3885,1756" coordsize="4185,3121">
            <v:group id="_x0000_s1085" style="position:absolute;left:3885;top:1756;width:4185;height:3121" coordorigin="3885,2265" coordsize="4185,3121">
              <v:group id="_x0000_s1086" style="position:absolute;left:3885;top:2265;width:4185;height:3121" coordorigin="3885,2265" coordsize="4185,3121">
                <v:group id="_x0000_s1087" style="position:absolute;left:3885;top:2265;width:4185;height:3121" coordorigin="3885,2265" coordsize="4185,3121">
                  <v:group id="_x0000_s1088" style="position:absolute;left:3885;top:2265;width:4185;height:3121" coordorigin="3885,2265" coordsize="4185,3121">
                    <v:group id="_x0000_s1089" style="position:absolute;left:3885;top:2265;width:4185;height:3121" coordorigin="3885,2265" coordsize="4185,3121">
                      <v:group id="_x0000_s1090" style="position:absolute;left:4620;top:2536;width:2850;height:2445" coordorigin="4620,2536" coordsize="2850,2445">
                        <v:group id="_x0000_s1091" style="position:absolute;left:4620;top:2536;width:2850;height:2445" coordorigin="4620,12330" coordsize="2850,2445">
                          <v:rect id="_x0000_s1092" style="position:absolute;left:4620;top:12330;width:2850;height:2445">
                            <v:stroke dashstyle="dashDot"/>
                          </v:rect>
                          <v:rect id="_x0000_s1093" style="position:absolute;left:5115;top:12825;width:1785;height:1470"/>
                        </v:group>
                        <v:group id="_x0000_s1094" style="position:absolute;left:4695;top:2775;width:2640;height:1950" coordorigin="4695,2775" coordsize="2640,1950">
                          <v:shape id="_x0000_s1095" type="#_x0000_t202" style="position:absolute;left:4695;top:2880;width:375;height:405" strokecolor="white [3212]">
                            <v:textbox style="mso-next-textbox:#_x0000_s1095">
                              <w:txbxContent>
                                <w:p w:rsidR="00355A56" w:rsidRDefault="00355A56" w:rsidP="00355A56">
                                  <w: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shape id="_x0000_s1096" type="#_x0000_t202" style="position:absolute;left:4695;top:4305;width:360;height:405" strokecolor="white [3212]">
                            <v:textbox style="mso-next-textbox:#_x0000_s1096">
                              <w:txbxContent>
                                <w:p w:rsidR="00355A56" w:rsidRDefault="00355A56" w:rsidP="00355A56"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_x0000_s1097" type="#_x0000_t202" style="position:absolute;left:6975;top:2775;width:360;height:375" strokecolor="white [3212]">
                            <v:textbox style="mso-next-textbox:#_x0000_s1097">
                              <w:txbxContent>
                                <w:p w:rsidR="00355A56" w:rsidRDefault="00355A56" w:rsidP="00355A56"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_x0000_s1098" type="#_x0000_t202" style="position:absolute;left:6975;top:4320;width:360;height:405" strokecolor="white [3212]">
                            <v:textbox style="mso-next-textbox:#_x0000_s1098">
                              <w:txbxContent>
                                <w:p w:rsidR="00355A56" w:rsidRDefault="00355A56" w:rsidP="00355A56"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099" type="#_x0000_t202" style="position:absolute;left:4065;top:4875;width:630;height:511" strokecolor="white [3212]">
                        <v:textbox style="mso-next-textbox:#_x0000_s1099">
                          <w:txbxContent>
                            <w:p w:rsidR="00355A56" w:rsidRPr="00DB234F" w:rsidRDefault="00355A56" w:rsidP="00355A5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perscript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  <v:shape id="_x0000_s1100" type="#_x0000_t202" style="position:absolute;left:7590;top:2370;width:480;height:405" strokecolor="white [3212]">
                        <v:textbox style="mso-next-textbox:#_x0000_s1100">
                          <w:txbxContent>
                            <w:p w:rsidR="00355A56" w:rsidRPr="00DB234F" w:rsidRDefault="00355A56" w:rsidP="00355A5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perscript"/>
                                </w:rPr>
                                <w:t>’</w:t>
                              </w:r>
                            </w:p>
                            <w:p w:rsidR="00355A56" w:rsidRPr="00DB234F" w:rsidRDefault="00355A56" w:rsidP="00355A56"/>
                          </w:txbxContent>
                        </v:textbox>
                      </v:shape>
                      <v:shape id="_x0000_s1101" type="#_x0000_t202" style="position:absolute;left:3885;top:2265;width:540;height:405" strokecolor="white [3212]">
                        <v:textbox style="mso-next-textbox:#_x0000_s1101">
                          <w:txbxContent>
                            <w:p w:rsidR="00355A56" w:rsidRPr="00DB234F" w:rsidRDefault="00355A56" w:rsidP="00355A5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perscript"/>
                                </w:rPr>
                                <w:t>’</w:t>
                              </w:r>
                            </w:p>
                            <w:p w:rsidR="00355A56" w:rsidRPr="00DB234F" w:rsidRDefault="00355A56" w:rsidP="00355A56"/>
                          </w:txbxContent>
                        </v:textbox>
                      </v:shape>
                      <v:shape id="_x0000_s1102" type="#_x0000_t202" style="position:absolute;left:7590;top:4981;width:480;height:405" strokecolor="white [3212]">
                        <v:textbox style="mso-next-textbox:#_x0000_s1102">
                          <w:txbxContent>
                            <w:p w:rsidR="00355A56" w:rsidRPr="00DB234F" w:rsidRDefault="00355A56" w:rsidP="00355A5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perscript"/>
                                </w:rPr>
                                <w:t>’</w:t>
                              </w:r>
                            </w:p>
                            <w:p w:rsidR="00355A56" w:rsidRPr="00DB234F" w:rsidRDefault="00355A56" w:rsidP="00355A56"/>
                          </w:txbxContent>
                        </v:textbox>
                      </v:shape>
                    </v:group>
                    <v:shape id="_x0000_s1103" type="#_x0000_t120" style="position:absolute;left:5921;top:3696;width:143;height:143" fillcolor="black [3200]" strokecolor="black [3213]" strokeweight="3pt">
                      <v:shadow on="t" type="perspective" color="#7f7f7f [1601]" opacity=".5" offset="1pt" offset2="-1pt"/>
                    </v:shape>
                    <v:group id="_x0000_s1104" style="position:absolute;left:5985;top:3285;width:645;height:477" coordorigin="5985,3285" coordsize="645,477">
                      <v:shape id="_x0000_s1105" type="#_x0000_t32" style="position:absolute;left:5985;top:3762;width:645;height:0" o:connectortype="straight">
                        <v:stroke endarrow="block"/>
                      </v:shape>
                      <v:shape id="_x0000_s1106" type="#_x0000_t32" style="position:absolute;left:5985;top:3285;width:0;height:477;flip:y" o:connectortype="straight">
                        <v:stroke endarrow="block"/>
                      </v:shape>
                    </v:group>
                  </v:group>
                  <v:shape id="_x0000_s1107" type="#_x0000_t202" style="position:absolute;left:5599;top:3907;width:826;height:501" strokecolor="white [3212]">
                    <v:textbox style="mso-next-textbox:#_x0000_s1107">
                      <w:txbxContent>
                        <w:p w:rsidR="00355A56" w:rsidRPr="00DB234F" w:rsidRDefault="00355A56" w:rsidP="00355A56">
                          <w:pPr>
                            <w:rPr>
                              <w:vertAlign w:val="subscript"/>
                            </w:rPr>
                          </w:pPr>
                          <w:proofErr w:type="gramStart"/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  <w:r>
                            <w:t>,x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_x0000_s1108" type="#_x0000_t32" style="position:absolute;left:5115;top:4710;width:1785;height:0" o:connectortype="straight"/>
                <v:shape id="_x0000_s1109" type="#_x0000_t32" style="position:absolute;left:5055;top:3031;width:0;height:1552" o:connectortype="straight"/>
              </v:group>
              <v:shape id="_x0000_s1110" type="#_x0000_t202" style="position:absolute;left:5712;top:4810;width:642;height:388" strokecolor="white [3212]">
                <v:textbox style="mso-next-textbox:#_x0000_s1110">
                  <w:txbxContent>
                    <w:p w:rsidR="00355A56" w:rsidRPr="00DB234F" w:rsidRDefault="00355A56" w:rsidP="00355A56">
                      <w:pPr>
                        <w:rPr>
                          <w:vertAlign w:val="subscript"/>
                        </w:rPr>
                      </w:pPr>
                      <w:r>
                        <w:t>dx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11" type="#_x0000_t202" style="position:absolute;left:4335;top:3519;width:642;height:388" strokecolor="white [3212]">
                <v:textbox style="mso-next-textbox:#_x0000_s1111">
                  <w:txbxContent>
                    <w:p w:rsidR="00355A56" w:rsidRPr="00DB234F" w:rsidRDefault="00355A56" w:rsidP="00355A56">
                      <w:pPr>
                        <w:rPr>
                          <w:vertAlign w:val="subscript"/>
                        </w:rPr>
                      </w:pPr>
                      <w:r>
                        <w:t>dx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1112" type="#_x0000_t202" style="position:absolute;left:5351;top:2654;width:570;height:497" strokecolor="white [3212]">
              <v:textbox style="mso-next-textbox:#_x0000_s1112">
                <w:txbxContent>
                  <w:p w:rsidR="00355A56" w:rsidRPr="00E15844" w:rsidRDefault="00355A56" w:rsidP="00355A56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13" type="#_x0000_t202" style="position:absolute;left:6241;top:3291;width:570;height:505" strokecolor="white [3212]">
              <v:textbox style="mso-next-textbox:#_x0000_s1113">
                <w:txbxContent>
                  <w:p w:rsidR="00355A56" w:rsidRPr="00E15844" w:rsidRDefault="00355A56" w:rsidP="00355A56">
                    <w:pPr>
                      <w:rPr>
                        <w:vertAlign w:val="subscript"/>
                      </w:rPr>
                    </w:pPr>
                    <w:r>
                      <w:t>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A56" w:rsidRDefault="00355A56" w:rsidP="00355A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Skema Deformasi Normal </w:t>
      </w:r>
    </w:p>
    <w:p w:rsidR="00355A56" w:rsidRPr="006A40B5" w:rsidRDefault="00355A56" w:rsidP="001A4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sz w:val="24"/>
          <w:szCs w:val="24"/>
        </w:rPr>
        <w:t xml:space="preserve">Dengan menggunakan deret Taylor didapatkan kecepatan pada garis </w:t>
      </w:r>
      <w:r w:rsidR="001A4F24" w:rsidRPr="006A40B5">
        <w:rPr>
          <w:rFonts w:ascii="Times New Roman" w:hAnsi="Times New Roman" w:cs="Times New Roman"/>
          <w:position w:val="-148"/>
          <w:sz w:val="24"/>
          <w:szCs w:val="24"/>
        </w:rPr>
        <w:object w:dxaOrig="2320" w:dyaOrig="3080">
          <v:shape id="_x0000_i1038" type="#_x0000_t75" style="width:97.5pt;height:129.75pt" o:ole="">
            <v:imagedata r:id="rId32" o:title=""/>
          </v:shape>
          <o:OLEObject Type="Embed" ProgID="Equation.3" ShapeID="_x0000_i1038" DrawAspect="Content" ObjectID="_1425264518" r:id="rId33"/>
        </w:objec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sz w:val="24"/>
          <w:szCs w:val="24"/>
        </w:rPr>
        <w:lastRenderedPageBreak/>
        <w:t xml:space="preserve">Setelah selang waktu </w:t>
      </w:r>
      <w:proofErr w:type="gramStart"/>
      <w:r w:rsidRPr="0079305E">
        <w:rPr>
          <w:rFonts w:ascii="Times New Roman" w:hAnsi="Times New Roman" w:cs="Times New Roman"/>
          <w:i/>
          <w:sz w:val="24"/>
          <w:szCs w:val="24"/>
        </w:rPr>
        <w:t>dt</w:t>
      </w:r>
      <w:proofErr w:type="gramEnd"/>
      <w:r w:rsidRPr="0079305E">
        <w:rPr>
          <w:rFonts w:ascii="Times New Roman" w:hAnsi="Times New Roman" w:cs="Times New Roman"/>
          <w:i/>
          <w:sz w:val="24"/>
          <w:szCs w:val="24"/>
        </w:rPr>
        <w:t>, BC</w:t>
      </w:r>
      <w:r w:rsidRPr="006A40B5">
        <w:rPr>
          <w:rFonts w:ascii="Times New Roman" w:hAnsi="Times New Roman" w:cs="Times New Roman"/>
          <w:sz w:val="24"/>
          <w:szCs w:val="24"/>
        </w:rPr>
        <w:t xml:space="preserve"> berubah menjadi </w:t>
      </w:r>
      <w:r w:rsidRPr="0079305E">
        <w:rPr>
          <w:rFonts w:ascii="Times New Roman" w:hAnsi="Times New Roman" w:cs="Times New Roman"/>
          <w:i/>
          <w:sz w:val="24"/>
          <w:szCs w:val="24"/>
        </w:rPr>
        <w:t>B</w:t>
      </w:r>
      <w:r w:rsidRPr="0079305E">
        <w:rPr>
          <w:rFonts w:ascii="Times New Roman" w:hAnsi="Times New Roman" w:cs="Times New Roman"/>
          <w:i/>
          <w:sz w:val="24"/>
          <w:szCs w:val="24"/>
          <w:vertAlign w:val="superscript"/>
        </w:rPr>
        <w:t>’</w:t>
      </w:r>
      <w:r w:rsidRPr="0079305E"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Pr="0079305E">
        <w:rPr>
          <w:rFonts w:ascii="Times New Roman" w:hAnsi="Times New Roman" w:cs="Times New Roman"/>
          <w:i/>
          <w:sz w:val="24"/>
          <w:szCs w:val="24"/>
          <w:vertAlign w:val="superscript"/>
        </w:rPr>
        <w:t>’</w:t>
      </w:r>
      <w:r w:rsidRPr="006A40B5">
        <w:rPr>
          <w:rFonts w:ascii="Times New Roman" w:hAnsi="Times New Roman" w:cs="Times New Roman"/>
          <w:sz w:val="24"/>
          <w:szCs w:val="24"/>
        </w:rPr>
        <w:t xml:space="preserve"> dan </w:t>
      </w:r>
      <w:r w:rsidRPr="0079305E">
        <w:rPr>
          <w:rFonts w:ascii="Times New Roman" w:hAnsi="Times New Roman" w:cs="Times New Roman"/>
          <w:i/>
          <w:sz w:val="24"/>
          <w:szCs w:val="24"/>
        </w:rPr>
        <w:t>CD</w:t>
      </w:r>
      <w:r w:rsidRPr="006A40B5">
        <w:rPr>
          <w:rFonts w:ascii="Times New Roman" w:hAnsi="Times New Roman" w:cs="Times New Roman"/>
          <w:sz w:val="24"/>
          <w:szCs w:val="24"/>
        </w:rPr>
        <w:t xml:space="preserve"> menjadi </w:t>
      </w:r>
      <w:r w:rsidRPr="0079305E">
        <w:rPr>
          <w:rFonts w:ascii="Times New Roman" w:hAnsi="Times New Roman" w:cs="Times New Roman"/>
          <w:i/>
          <w:sz w:val="24"/>
          <w:szCs w:val="24"/>
        </w:rPr>
        <w:t>C</w:t>
      </w:r>
      <w:r w:rsidRPr="0079305E">
        <w:rPr>
          <w:rFonts w:ascii="Times New Roman" w:hAnsi="Times New Roman" w:cs="Times New Roman"/>
          <w:i/>
          <w:sz w:val="24"/>
          <w:szCs w:val="24"/>
          <w:vertAlign w:val="superscript"/>
        </w:rPr>
        <w:t>’</w:t>
      </w:r>
      <w:r w:rsidRPr="0079305E">
        <w:rPr>
          <w:rFonts w:ascii="Times New Roman" w:hAnsi="Times New Roman" w:cs="Times New Roman"/>
          <w:i/>
          <w:sz w:val="24"/>
          <w:szCs w:val="24"/>
        </w:rPr>
        <w:t xml:space="preserve"> D</w:t>
      </w:r>
      <w:r w:rsidRPr="0079305E">
        <w:rPr>
          <w:rFonts w:ascii="Times New Roman" w:hAnsi="Times New Roman" w:cs="Times New Roman"/>
          <w:i/>
          <w:sz w:val="24"/>
          <w:szCs w:val="24"/>
          <w:vertAlign w:val="superscript"/>
        </w:rPr>
        <w:t>’</w:t>
      </w:r>
      <w:r w:rsidRPr="006A40B5">
        <w:rPr>
          <w:rFonts w:ascii="Times New Roman" w:hAnsi="Times New Roman" w:cs="Times New Roman"/>
          <w:sz w:val="24"/>
          <w:szCs w:val="24"/>
        </w:rPr>
        <w:t xml:space="preserve">dengan jarak, </w:t>
      </w:r>
    </w:p>
    <w:p w:rsidR="00355A56" w:rsidRDefault="00355A56" w:rsidP="00355A56">
      <w:pPr>
        <w:spacing w:line="360" w:lineRule="auto"/>
        <w:jc w:val="center"/>
        <w:rPr>
          <w:rFonts w:ascii="Times New Roman" w:hAnsi="Times New Roman" w:cs="Times New Roman"/>
          <w:position w:val="-70"/>
          <w:sz w:val="24"/>
          <w:szCs w:val="24"/>
        </w:rPr>
      </w:pPr>
      <w:r w:rsidRPr="006A40B5">
        <w:rPr>
          <w:rFonts w:ascii="Times New Roman" w:hAnsi="Times New Roman" w:cs="Times New Roman"/>
          <w:position w:val="-70"/>
          <w:sz w:val="24"/>
          <w:szCs w:val="24"/>
        </w:rPr>
        <w:object w:dxaOrig="2480" w:dyaOrig="1520">
          <v:shape id="_x0000_i1039" type="#_x0000_t75" style="width:123.75pt;height:76.5pt" o:ole="">
            <v:imagedata r:id="rId34" o:title=""/>
          </v:shape>
          <o:OLEObject Type="Embed" ProgID="Equation.3" ShapeID="_x0000_i1039" DrawAspect="Content" ObjectID="_1425264519" r:id="rId35"/>
        </w:objec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sz w:val="24"/>
          <w:szCs w:val="24"/>
        </w:rPr>
        <w:t xml:space="preserve">Laju perubahan kecil volume adalah </w:t>
      </w:r>
    </w:p>
    <w:p w:rsidR="00355A56" w:rsidRPr="006A40B5" w:rsidRDefault="00355A56" w:rsidP="00355A56">
      <w:pPr>
        <w:spacing w:line="360" w:lineRule="auto"/>
        <w:jc w:val="center"/>
        <w:rPr>
          <w:rFonts w:ascii="Times New Roman" w:hAnsi="Times New Roman" w:cs="Times New Roman"/>
          <w:position w:val="-94"/>
          <w:sz w:val="24"/>
          <w:szCs w:val="24"/>
        </w:rPr>
      </w:pPr>
      <w:r w:rsidRPr="006A40B5">
        <w:rPr>
          <w:rFonts w:ascii="Times New Roman" w:hAnsi="Times New Roman" w:cs="Times New Roman"/>
          <w:position w:val="-106"/>
          <w:sz w:val="24"/>
          <w:szCs w:val="24"/>
        </w:rPr>
        <w:object w:dxaOrig="4620" w:dyaOrig="2540">
          <v:shape id="_x0000_i1040" type="#_x0000_t75" style="width:231pt;height:127.5pt" o:ole="">
            <v:imagedata r:id="rId36" o:title=""/>
          </v:shape>
          <o:OLEObject Type="Embed" ProgID="Equation.3" ShapeID="_x0000_i1040" DrawAspect="Content" ObjectID="_1425264520" r:id="rId37"/>
        </w:object>
      </w:r>
    </w:p>
    <w:p w:rsidR="00355A56" w:rsidRPr="006A40B5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sz w:val="24"/>
          <w:szCs w:val="24"/>
        </w:rPr>
        <w:t>Laju dilatasi normal dapat juga dirumuskan sebagai,</w:t>
      </w:r>
    </w:p>
    <w:p w:rsidR="00355A56" w:rsidRDefault="00355A56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0B5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041" type="#_x0000_t75" style="width:57.75pt;height:30.75pt" o:ole="">
            <v:imagedata r:id="rId38" o:title=""/>
          </v:shape>
          <o:OLEObject Type="Embed" ProgID="Equation.3" ShapeID="_x0000_i1041" DrawAspect="Content" ObjectID="_1425264521" r:id="rId39"/>
        </w:object>
      </w:r>
    </w:p>
    <w:p w:rsidR="009F05FE" w:rsidRPr="001A4F24" w:rsidRDefault="009F05FE" w:rsidP="001A4F2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F24">
        <w:rPr>
          <w:rFonts w:ascii="Times New Roman" w:hAnsi="Times New Roman" w:cs="Times New Roman"/>
          <w:b/>
          <w:sz w:val="24"/>
          <w:szCs w:val="24"/>
        </w:rPr>
        <w:t>Tugas Baca</w:t>
      </w:r>
    </w:p>
    <w:p w:rsidR="009F05FE" w:rsidRPr="001A4F24" w:rsidRDefault="009F05FE" w:rsidP="00E46C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F24">
        <w:rPr>
          <w:rFonts w:ascii="Times New Roman" w:hAnsi="Times New Roman" w:cs="Times New Roman"/>
          <w:b/>
          <w:sz w:val="24"/>
          <w:szCs w:val="24"/>
        </w:rPr>
        <w:t>Distribusi variable</w:t>
      </w:r>
    </w:p>
    <w:p w:rsidR="00AD5232" w:rsidRPr="00355A56" w:rsidRDefault="009F05FE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41CF" w:rsidRPr="00355A56">
        <w:rPr>
          <w:rFonts w:ascii="Times New Roman" w:hAnsi="Times New Roman" w:cs="Times New Roman"/>
          <w:sz w:val="24"/>
          <w:szCs w:val="24"/>
        </w:rPr>
        <w:t xml:space="preserve">Q merupakan </w:t>
      </w:r>
      <w:r w:rsidR="00170968" w:rsidRPr="00355A56">
        <w:rPr>
          <w:rFonts w:ascii="Times New Roman" w:hAnsi="Times New Roman" w:cs="Times New Roman"/>
          <w:sz w:val="24"/>
          <w:szCs w:val="24"/>
        </w:rPr>
        <w:t>ukuran</w:t>
      </w:r>
      <w:r w:rsidR="000241CF" w:rsidRPr="00355A56">
        <w:rPr>
          <w:rFonts w:ascii="Times New Roman" w:hAnsi="Times New Roman" w:cs="Times New Roman"/>
          <w:sz w:val="24"/>
          <w:szCs w:val="24"/>
        </w:rPr>
        <w:t xml:space="preserve"> yang intensif terhadap suatu kuantitas (per satuan volum) yang merupakan elemen q.</w:t>
      </w:r>
      <w:proofErr w:type="gramEnd"/>
      <w:r w:rsidR="000241CF" w:rsidRPr="00355A56">
        <w:rPr>
          <w:rFonts w:ascii="Times New Roman" w:hAnsi="Times New Roman" w:cs="Times New Roman"/>
          <w:sz w:val="24"/>
          <w:szCs w:val="24"/>
        </w:rPr>
        <w:t xml:space="preserve">  Contoh Q sebagai, </w:t>
      </w:r>
    </w:p>
    <w:p w:rsidR="000241CF" w:rsidRPr="00355A56" w:rsidRDefault="000241CF" w:rsidP="00355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Densitas sedangkan q dinyatakan sebagai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massa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720C5B" w:rsidRPr="00355A56">
        <w:rPr>
          <w:rFonts w:ascii="Times New Roman" w:hAnsi="Times New Roman" w:cs="Times New Roman"/>
          <w:sz w:val="24"/>
          <w:szCs w:val="24"/>
        </w:rPr>
        <w:t>(</w:t>
      </w:r>
      <w:r w:rsidRPr="00355A56">
        <w:rPr>
          <w:rFonts w:ascii="Times New Roman" w:hAnsi="Times New Roman" w:cs="Times New Roman"/>
          <w:sz w:val="24"/>
          <w:szCs w:val="24"/>
        </w:rPr>
        <w:t>M</w:t>
      </w:r>
      <w:r w:rsidR="00720C5B" w:rsidRPr="00355A56">
        <w:rPr>
          <w:rFonts w:ascii="Times New Roman" w:hAnsi="Times New Roman" w:cs="Times New Roman"/>
          <w:sz w:val="24"/>
          <w:szCs w:val="24"/>
        </w:rPr>
        <w:t>)</w:t>
      </w:r>
      <w:r w:rsidRPr="00355A5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70968" w:rsidRPr="00355A56">
        <w:rPr>
          <w:rFonts w:ascii="Times New Roman" w:hAnsi="Times New Roman" w:cs="Times New Roman"/>
          <w:sz w:val="24"/>
          <w:szCs w:val="24"/>
        </w:rPr>
        <w:t>ukuran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intensif terhadap massa </w:t>
      </w:r>
      <w:r w:rsidR="00720C5B" w:rsidRPr="00355A56">
        <w:rPr>
          <w:rFonts w:ascii="Times New Roman" w:hAnsi="Times New Roman" w:cs="Times New Roman"/>
          <w:sz w:val="24"/>
          <w:szCs w:val="24"/>
        </w:rPr>
        <w:t>(</w:t>
      </w:r>
      <w:r w:rsidRPr="00355A56">
        <w:rPr>
          <w:rFonts w:ascii="Times New Roman" w:hAnsi="Times New Roman" w:cs="Times New Roman"/>
          <w:sz w:val="24"/>
          <w:szCs w:val="24"/>
        </w:rPr>
        <w:t>M</w:t>
      </w:r>
      <w:r w:rsidR="00720C5B" w:rsidRPr="00355A56">
        <w:rPr>
          <w:rFonts w:ascii="Times New Roman" w:hAnsi="Times New Roman" w:cs="Times New Roman"/>
          <w:sz w:val="24"/>
          <w:szCs w:val="24"/>
        </w:rPr>
        <w:t>)</w:t>
      </w:r>
      <w:r w:rsidRPr="00355A56">
        <w:rPr>
          <w:rFonts w:ascii="Times New Roman" w:hAnsi="Times New Roman" w:cs="Times New Roman"/>
          <w:sz w:val="24"/>
          <w:szCs w:val="24"/>
        </w:rPr>
        <w:t xml:space="preserve"> adalah densitas.  </w:t>
      </w:r>
    </w:p>
    <w:p w:rsidR="00720C5B" w:rsidRPr="00355A56" w:rsidRDefault="00720C5B" w:rsidP="00355A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042" type="#_x0000_t75" style="width:35.25pt;height:15.75pt" o:ole="">
            <v:imagedata r:id="rId40" o:title=""/>
          </v:shape>
          <o:OLEObject Type="Embed" ProgID="Equation.3" ShapeID="_x0000_i1042" DrawAspect="Content" ObjectID="_1425264522" r:id="rId41"/>
        </w:objec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Pr="00355A56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43" type="#_x0000_t75" style="width:60pt;height:30.75pt" o:ole="">
            <v:imagedata r:id="rId42" o:title=""/>
          </v:shape>
          <o:OLEObject Type="Embed" ProgID="Equation.3" ShapeID="_x0000_i1043" DrawAspect="Content" ObjectID="_1425264523" r:id="rId43"/>
        </w:object>
      </w:r>
    </w:p>
    <w:p w:rsidR="00720C5B" w:rsidRPr="00355A56" w:rsidRDefault="00720C5B" w:rsidP="00355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Densitas momentum </w:t>
      </w:r>
      <w:r w:rsidRPr="00355A56">
        <w:rPr>
          <w:rFonts w:ascii="Times New Roman" w:hAnsi="Times New Roman" w:cs="Times New Roman"/>
          <w:i/>
          <w:sz w:val="24"/>
          <w:szCs w:val="24"/>
        </w:rPr>
        <w:t>(ρu</w:t>
      </w:r>
      <w:r w:rsidRPr="00355A56">
        <w:rPr>
          <w:rFonts w:ascii="Times New Roman" w:hAnsi="Times New Roman" w:cs="Times New Roman"/>
          <w:sz w:val="24"/>
          <w:szCs w:val="24"/>
        </w:rPr>
        <w:t xml:space="preserve">, </w:t>
      </w:r>
      <w:r w:rsidRPr="00355A56">
        <w:rPr>
          <w:rFonts w:ascii="Times New Roman" w:hAnsi="Times New Roman" w:cs="Times New Roman"/>
          <w:i/>
          <w:sz w:val="24"/>
          <w:szCs w:val="24"/>
        </w:rPr>
        <w:t>ρ v</w:t>
      </w:r>
      <w:r w:rsidRPr="00355A56">
        <w:rPr>
          <w:rFonts w:ascii="Times New Roman" w:hAnsi="Times New Roman" w:cs="Times New Roman"/>
          <w:sz w:val="24"/>
          <w:szCs w:val="24"/>
        </w:rPr>
        <w:t xml:space="preserve"> atau </w:t>
      </w:r>
      <w:r w:rsidRPr="00355A56">
        <w:rPr>
          <w:rFonts w:ascii="Times New Roman" w:hAnsi="Times New Roman" w:cs="Times New Roman"/>
          <w:i/>
          <w:sz w:val="24"/>
          <w:szCs w:val="24"/>
        </w:rPr>
        <w:t>ρw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)sedangkan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q dinyatakan sebagai momentum </w:t>
      </w:r>
      <w:r w:rsidRPr="00355A56">
        <w:rPr>
          <w:rFonts w:ascii="Times New Roman" w:hAnsi="Times New Roman" w:cs="Times New Roman"/>
          <w:i/>
          <w:sz w:val="24"/>
          <w:szCs w:val="24"/>
        </w:rPr>
        <w:t>(Mu</w:t>
      </w:r>
      <w:r w:rsidRPr="00355A56">
        <w:rPr>
          <w:rFonts w:ascii="Times New Roman" w:hAnsi="Times New Roman" w:cs="Times New Roman"/>
          <w:sz w:val="24"/>
          <w:szCs w:val="24"/>
        </w:rPr>
        <w:t xml:space="preserve">, </w:t>
      </w:r>
      <w:r w:rsidRPr="00355A56">
        <w:rPr>
          <w:rFonts w:ascii="Times New Roman" w:hAnsi="Times New Roman" w:cs="Times New Roman"/>
          <w:i/>
          <w:sz w:val="24"/>
          <w:szCs w:val="24"/>
        </w:rPr>
        <w:t>M v</w:t>
      </w:r>
      <w:r w:rsidRPr="00355A56">
        <w:rPr>
          <w:rFonts w:ascii="Times New Roman" w:hAnsi="Times New Roman" w:cs="Times New Roman"/>
          <w:sz w:val="24"/>
          <w:szCs w:val="24"/>
        </w:rPr>
        <w:t xml:space="preserve"> atau </w:t>
      </w:r>
      <w:r w:rsidRPr="00355A56">
        <w:rPr>
          <w:rFonts w:ascii="Times New Roman" w:hAnsi="Times New Roman" w:cs="Times New Roman"/>
          <w:i/>
          <w:sz w:val="24"/>
          <w:szCs w:val="24"/>
        </w:rPr>
        <w:t>Mw</w:t>
      </w:r>
      <w:r w:rsidRPr="00355A56">
        <w:rPr>
          <w:rFonts w:ascii="Times New Roman" w:hAnsi="Times New Roman" w:cs="Times New Roman"/>
          <w:sz w:val="24"/>
          <w:szCs w:val="24"/>
        </w:rPr>
        <w:t xml:space="preserve">). </w:t>
      </w:r>
      <w:r w:rsidR="00170968" w:rsidRPr="00355A56">
        <w:rPr>
          <w:rFonts w:ascii="Times New Roman" w:hAnsi="Times New Roman" w:cs="Times New Roman"/>
          <w:sz w:val="24"/>
          <w:szCs w:val="24"/>
        </w:rPr>
        <w:t>Ukuran</w:t>
      </w:r>
      <w:r w:rsidRPr="00355A56">
        <w:rPr>
          <w:rFonts w:ascii="Times New Roman" w:hAnsi="Times New Roman" w:cs="Times New Roman"/>
          <w:sz w:val="24"/>
          <w:szCs w:val="24"/>
        </w:rPr>
        <w:t xml:space="preserve"> intensif terhadap momentum didefinisikan sebagai densitas momentum. </w:t>
      </w:r>
    </w:p>
    <w:p w:rsidR="00720C5B" w:rsidRPr="00355A56" w:rsidRDefault="00720C5B" w:rsidP="00355A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044" type="#_x0000_t75" style="width:39.75pt;height:15.75pt" o:ole="">
            <v:imagedata r:id="rId44" o:title=""/>
          </v:shape>
          <o:OLEObject Type="Embed" ProgID="Equation.3" ShapeID="_x0000_i1044" DrawAspect="Content" ObjectID="_1425264524" r:id="rId45"/>
        </w:objec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Pr="00355A56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045" type="#_x0000_t75" style="width:69.75pt;height:30.75pt" o:ole="">
            <v:imagedata r:id="rId46" o:title=""/>
          </v:shape>
          <o:OLEObject Type="Embed" ProgID="Equation.3" ShapeID="_x0000_i1045" DrawAspect="Content" ObjectID="_1425264525" r:id="rId47"/>
        </w:object>
      </w:r>
    </w:p>
    <w:p w:rsidR="009C25B8" w:rsidRPr="00355A56" w:rsidRDefault="00720C5B" w:rsidP="00355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Konsentrasi garam </w:t>
      </w:r>
      <w:r w:rsidR="009C25B8" w:rsidRPr="00355A56">
        <w:rPr>
          <w:rFonts w:ascii="Times New Roman" w:hAnsi="Times New Roman" w:cs="Times New Roman"/>
          <w:i/>
          <w:sz w:val="24"/>
          <w:szCs w:val="24"/>
        </w:rPr>
        <w:t xml:space="preserve">(ρs) </w:t>
      </w:r>
      <w:r w:rsidRPr="00355A56">
        <w:rPr>
          <w:rFonts w:ascii="Times New Roman" w:hAnsi="Times New Roman" w:cs="Times New Roman"/>
          <w:sz w:val="24"/>
          <w:szCs w:val="24"/>
        </w:rPr>
        <w:t>atau konsentrasi air dengan sepasang percampuran</w:t>
      </w:r>
      <w:r w:rsidR="009C25B8" w:rsidRPr="00355A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25B8" w:rsidRPr="00355A56">
        <w:rPr>
          <w:rFonts w:ascii="Times New Roman" w:hAnsi="Times New Roman" w:cs="Times New Roman"/>
          <w:i/>
          <w:sz w:val="24"/>
          <w:szCs w:val="24"/>
        </w:rPr>
        <w:t>ρ(</w:t>
      </w:r>
      <w:proofErr w:type="gramEnd"/>
      <w:r w:rsidR="009C25B8" w:rsidRPr="00355A56">
        <w:rPr>
          <w:rFonts w:ascii="Times New Roman" w:hAnsi="Times New Roman" w:cs="Times New Roman"/>
          <w:i/>
          <w:sz w:val="24"/>
          <w:szCs w:val="24"/>
        </w:rPr>
        <w:t>1-s)</w:t>
      </w:r>
      <w:r w:rsidR="009C25B8" w:rsidRPr="00355A56">
        <w:rPr>
          <w:rFonts w:ascii="Times New Roman" w:hAnsi="Times New Roman" w:cs="Times New Roman"/>
          <w:sz w:val="24"/>
          <w:szCs w:val="24"/>
        </w:rPr>
        <w:t xml:space="preserve"> dengan s (salinitas) yaitu, massa garam per satuan massa air laut. q </w:t>
      </w:r>
      <w:proofErr w:type="gramStart"/>
      <w:r w:rsidR="009C25B8" w:rsidRPr="00355A56">
        <w:rPr>
          <w:rFonts w:ascii="Times New Roman" w:hAnsi="Times New Roman" w:cs="Times New Roman"/>
          <w:sz w:val="24"/>
          <w:szCs w:val="24"/>
        </w:rPr>
        <w:t>adalah</w:t>
      </w:r>
      <w:proofErr w:type="gramEnd"/>
      <w:r w:rsidR="009C25B8" w:rsidRPr="00355A56">
        <w:rPr>
          <w:rFonts w:ascii="Times New Roman" w:hAnsi="Times New Roman" w:cs="Times New Roman"/>
          <w:sz w:val="24"/>
          <w:szCs w:val="24"/>
        </w:rPr>
        <w:t xml:space="preserve"> total massa garam sehingga </w:t>
      </w:r>
      <w:r w:rsidR="00170968" w:rsidRPr="00355A56">
        <w:rPr>
          <w:rFonts w:ascii="Times New Roman" w:hAnsi="Times New Roman" w:cs="Times New Roman"/>
          <w:sz w:val="24"/>
          <w:szCs w:val="24"/>
        </w:rPr>
        <w:t>ukuran</w:t>
      </w:r>
      <w:r w:rsidR="009C25B8" w:rsidRPr="00355A56">
        <w:rPr>
          <w:rFonts w:ascii="Times New Roman" w:hAnsi="Times New Roman" w:cs="Times New Roman"/>
          <w:sz w:val="24"/>
          <w:szCs w:val="24"/>
        </w:rPr>
        <w:t xml:space="preserve"> intensif terhadap total massa garam adalah garam per satuan volum. </w:t>
      </w:r>
    </w:p>
    <w:p w:rsidR="00720C5B" w:rsidRPr="00355A56" w:rsidRDefault="009C25B8" w:rsidP="00355A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5F398D" w:rsidRPr="00355A56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046" type="#_x0000_t75" style="width:38.25pt;height:15.75pt" o:ole="">
            <v:imagedata r:id="rId48" o:title=""/>
          </v:shape>
          <o:OLEObject Type="Embed" ProgID="Equation.3" ShapeID="_x0000_i1046" DrawAspect="Content" ObjectID="_1425264526" r:id="rId49"/>
        </w:objec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5F398D" w:rsidRPr="00355A56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047" type="#_x0000_t75" style="width:66.75pt;height:30.75pt" o:ole="">
            <v:imagedata r:id="rId50" o:title=""/>
          </v:shape>
          <o:OLEObject Type="Embed" ProgID="Equation.3" ShapeID="_x0000_i1047" DrawAspect="Content" ObjectID="_1425264527" r:id="rId51"/>
        </w:object>
      </w:r>
    </w:p>
    <w:p w:rsidR="009C25B8" w:rsidRPr="00355A56" w:rsidRDefault="005F398D" w:rsidP="00355A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48" type="#_x0000_t75" style="width:63.75pt;height:15.75pt" o:ole="">
            <v:imagedata r:id="rId52" o:title=""/>
          </v:shape>
          <o:OLEObject Type="Embed" ProgID="Equation.3" ShapeID="_x0000_i1048" DrawAspect="Content" ObjectID="_1425264528" r:id="rId53"/>
        </w:object>
      </w:r>
      <w:proofErr w:type="gramStart"/>
      <w:r w:rsidR="009C25B8" w:rsidRPr="00355A5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9C25B8"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Pr="00355A56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049" type="#_x0000_t75" style="width:117pt;height:30.75pt" o:ole="">
            <v:imagedata r:id="rId54" o:title=""/>
          </v:shape>
          <o:OLEObject Type="Embed" ProgID="Equation.3" ShapeID="_x0000_i1049" DrawAspect="Content" ObjectID="_1425264529" r:id="rId55"/>
        </w:object>
      </w:r>
    </w:p>
    <w:p w:rsidR="009C25B8" w:rsidRPr="00355A56" w:rsidRDefault="00C332B5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5A56">
        <w:rPr>
          <w:rFonts w:ascii="Times New Roman" w:hAnsi="Times New Roman" w:cs="Times New Roman"/>
          <w:sz w:val="24"/>
          <w:szCs w:val="24"/>
        </w:rPr>
        <w:t>Perhatikan dasar persegi empat yang sejajar pada gambar dibawah ini.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2B5" w:rsidRPr="00355A56" w:rsidRDefault="00151A98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14" style="position:absolute;margin-left:30.25pt;margin-top:15pt;width:384.5pt;height:104.5pt;z-index:251662336" coordorigin="1965,9309" coordsize="7690,2090">
            <v:group id="_x0000_s1115" style="position:absolute;left:1965;top:9735;width:1170;height:1043" coordorigin="2030,14867" coordsize="1170,1043">
              <v:group id="_x0000_s1116" style="position:absolute;left:2110;top:15010;width:760;height:720" coordorigin="2110,15010" coordsize="760,720">
                <v:shape id="_x0000_s1117" type="#_x0000_t32" style="position:absolute;left:2110;top:15010;width:0;height:720;flip:y" o:connectortype="straight">
                  <v:stroke endarrow="block"/>
                </v:shape>
                <v:shape id="_x0000_s1118" type="#_x0000_t32" style="position:absolute;left:2110;top:15730;width:760;height:0" o:connectortype="straight">
                  <v:stroke endarrow="block"/>
                </v:shape>
                <v:shape id="_x0000_s1119" type="#_x0000_t32" style="position:absolute;left:2110;top:15330;width:510;height:400;flip:y" o:connectortype="straight">
                  <v:stroke endarrow="block"/>
                </v:shape>
              </v:group>
              <v:shape id="_x0000_s1120" type="#_x0000_t202" style="position:absolute;left:2790;top:15590;width:410;height:320" filled="f" stroked="f">
                <v:textbox style="mso-next-textbox:#_x0000_s1120">
                  <w:txbxContent>
                    <w:p w:rsidR="00E46C92" w:rsidRPr="00DA35E1" w:rsidRDefault="00E46C92" w:rsidP="00E46C92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  <v:shape id="_x0000_s1121" type="#_x0000_t202" style="position:absolute;left:2510;top:15210;width:410;height:320" filled="f" stroked="f">
                <v:textbox style="mso-next-textbox:#_x0000_s1121">
                  <w:txbxContent>
                    <w:p w:rsidR="00E46C92" w:rsidRPr="00DA35E1" w:rsidRDefault="00E46C92" w:rsidP="00E46C92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_x0000_s1122" type="#_x0000_t202" style="position:absolute;left:2030;top:14867;width:410;height:320" filled="f" stroked="f">
                <v:textbox style="mso-next-textbox:#_x0000_s1122">
                  <w:txbxContent>
                    <w:p w:rsidR="00E46C92" w:rsidRPr="00DA35E1" w:rsidRDefault="00E46C92" w:rsidP="00E46C92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v:group>
            <v:group id="_x0000_s1123" style="position:absolute;left:3442;top:9309;width:6213;height:2090" coordorigin="3200,13480" coordsize="6213,2090">
              <v:shape id="_x0000_s1124" type="#_x0000_t202" style="position:absolute;left:3200;top:14380;width:1060;height:320" filled="f" stroked="f">
                <v:textbox style="mso-next-textbox:#_x0000_s1124">
                  <w:txbxContent>
                    <w:p w:rsidR="00E46C92" w:rsidRPr="00DA35E1" w:rsidRDefault="00E46C92" w:rsidP="00E46C9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Qu </w:t>
                      </w:r>
                      <w:proofErr w:type="gramStart"/>
                      <w:r>
                        <w:rPr>
                          <w:rFonts w:cstheme="minorHAnsi"/>
                          <w:sz w:val="14"/>
                          <w:szCs w:val="14"/>
                        </w:rPr>
                        <w:t>Δ</w:t>
                      </w:r>
                      <w:r>
                        <w:rPr>
                          <w:sz w:val="14"/>
                          <w:szCs w:val="14"/>
                        </w:rPr>
                        <w:t>y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Δ</w:t>
                      </w:r>
                      <w:r>
                        <w:rPr>
                          <w:sz w:val="14"/>
                          <w:szCs w:val="14"/>
                        </w:rPr>
                        <w:t xml:space="preserve">z </w:t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Δ</w:t>
                      </w:r>
                      <w:r>
                        <w:rPr>
                          <w:sz w:val="14"/>
                          <w:szCs w:val="14"/>
                        </w:rPr>
                        <w:t>t</w:t>
                      </w:r>
                    </w:p>
                  </w:txbxContent>
                </v:textbox>
              </v:shape>
              <v:group id="_x0000_s1125" style="position:absolute;left:3250;top:13480;width:6163;height:2090" coordorigin="3250,13480" coordsize="6163,2090">
                <v:group id="_x0000_s1126" style="position:absolute;left:3250;top:13480;width:5090;height:2090" coordorigin="3250,13570" coordsize="5090,2090">
                  <v:group id="_x0000_s1127" style="position:absolute;left:4260;top:13570;width:3240;height:2090" coordorigin="4270,13840" coordsize="3240,2090">
                    <v:group id="_x0000_s1128" style="position:absolute;left:4270;top:13840;width:3230;height:2070" coordorigin="4270,13840" coordsize="3230,2070">
                      <v:group id="_x0000_s1129" style="position:absolute;left:4547;top:14020;width:2624;height:1640" coordorigin="4547,14020" coordsize="2624,1640">
                        <v:group id="_x0000_s1130" style="position:absolute;left:4547;top:14020;width:2624;height:1640" coordorigin="4547,14020" coordsize="2624,1640">
                          <v:group id="_x0000_s1131" style="position:absolute;left:5070;top:14020;width:2101;height:1220" coordorigin="5070,14020" coordsize="2101,1220">
                            <v:shape id="_x0000_s1132" type="#_x0000_t32" style="position:absolute;left:5070;top:14020;width:10;height:1220" o:connectortype="straight">
                              <v:stroke dashstyle="dash"/>
                            </v:shape>
                            <v:shape id="_x0000_s1133" type="#_x0000_t32" style="position:absolute;left:5070;top:15240;width:2100;height:0" o:connectortype="straight">
                              <v:stroke dashstyle="dash"/>
                            </v:shape>
                            <v:shape id="_x0000_s1134" type="#_x0000_t32" style="position:absolute;left:5070;top:14020;width:2101;height:1" o:connectortype="straight"/>
                            <v:shape id="_x0000_s1135" type="#_x0000_t32" style="position:absolute;left:7170;top:14020;width:1;height:1220" o:connectortype="straight"/>
                          </v:group>
                          <v:group id="_x0000_s1136" style="position:absolute;left:4547;top:14460;width:2624;height:1200" coordorigin="4547,14460" coordsize="2624,1200">
                            <v:rect id="_x0000_s1137" style="position:absolute;left:4547;top:14460;width:2080;height:1200" filled="f"/>
                            <v:shape id="_x0000_s1138" type="#_x0000_t32" style="position:absolute;left:4547;top:15240;width:523;height:420;flip:x" o:connectortype="straight">
                              <v:stroke dashstyle="dash"/>
                            </v:shape>
                            <v:shape id="_x0000_s1139" type="#_x0000_t32" style="position:absolute;left:6627;top:15240;width:544;height:420;flip:x" o:connectortype="straight"/>
                          </v:group>
                        </v:group>
                        <v:group id="_x0000_s1140" style="position:absolute;left:4547;top:14020;width:2623;height:440" coordorigin="4547,14020" coordsize="2623,440">
                          <v:shape id="_x0000_s1141" type="#_x0000_t32" style="position:absolute;left:4547;top:14020;width:533;height:440;flip:x" o:connectortype="straight"/>
                          <v:shape id="_x0000_s1142" type="#_x0000_t32" style="position:absolute;left:6627;top:14021;width:543;height:439;flip:x" o:connectortype="straight"/>
                        </v:group>
                      </v:group>
                      <v:group id="_x0000_s1143" style="position:absolute;left:4270;top:13840;width:3230;height:2070" coordorigin="4270,13840" coordsize="3230,2070">
                        <v:shape id="_x0000_s1144" type="#_x0000_t202" style="position:absolute;left:4270;top:15600;width:450;height:310" filled="f" stroked="f">
                          <v:textbox style="mso-next-textbox:#_x0000_s1144">
                            <w:txbxContent>
                              <w:p w:rsidR="00E46C92" w:rsidRPr="00DA35E1" w:rsidRDefault="00E46C92" w:rsidP="00E46C9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DA35E1">
                                  <w:rPr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_x0000_s1145" type="#_x0000_t202" style="position:absolute;left:4740;top:13840;width:450;height:310" filled="f" stroked="f">
                          <v:textbox style="mso-next-textbox:#_x0000_s1145">
                            <w:txbxContent>
                              <w:p w:rsidR="00E46C92" w:rsidRPr="00DA35E1" w:rsidRDefault="00E46C92" w:rsidP="00E46C9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_x0000_s1146" type="#_x0000_t202" style="position:absolute;left:4740;top:15070;width:450;height:310" filled="f" stroked="f">
                          <v:textbox style="mso-next-textbox:#_x0000_s1146">
                            <w:txbxContent>
                              <w:p w:rsidR="00E46C92" w:rsidRPr="00DA35E1" w:rsidRDefault="00E46C92" w:rsidP="00E46C9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_x0000_s1147" type="#_x0000_t202" style="position:absolute;left:4280;top:14330;width:450;height:310" filled="f" stroked="f">
                          <v:textbox style="mso-next-textbox:#_x0000_s1147">
                            <w:txbxContent>
                              <w:p w:rsidR="00E46C92" w:rsidRPr="00DA35E1" w:rsidRDefault="00E46C92" w:rsidP="00E46C9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_x0000_s1148" type="#_x0000_t202" style="position:absolute;left:7050;top:13840;width:450;height:310" filled="f" stroked="f">
                          <v:textbox style="mso-next-textbox:#_x0000_s1148">
                            <w:txbxContent>
                              <w:p w:rsidR="00E46C92" w:rsidRPr="00DA35E1" w:rsidRDefault="00E46C92" w:rsidP="00E46C9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  <v:shape id="_x0000_s1149" type="#_x0000_t202" style="position:absolute;left:6530;top:14330;width:450;height:310" filled="f" stroked="f">
                          <v:textbox style="mso-next-textbox:#_x0000_s1149">
                            <w:txbxContent>
                              <w:p w:rsidR="00E46C92" w:rsidRPr="00DA35E1" w:rsidRDefault="00E46C92" w:rsidP="00E46C9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_x0000_s1150" type="#_x0000_t202" style="position:absolute;left:6530;top:15530;width:450;height:310" filled="f" stroked="f">
                          <v:textbox style="mso-next-textbox:#_x0000_s1150">
                            <w:txbxContent>
                              <w:p w:rsidR="00E46C92" w:rsidRPr="00DA35E1" w:rsidRDefault="00E46C92" w:rsidP="00E46C9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shape id="_x0000_s1151" type="#_x0000_t202" style="position:absolute;left:7050;top:15070;width:450;height:310" filled="f" stroked="f">
                          <v:textbox style="mso-next-textbox:#_x0000_s1151">
                            <w:txbxContent>
                              <w:p w:rsidR="00E46C92" w:rsidRPr="00DA35E1" w:rsidRDefault="00E46C92" w:rsidP="00E46C9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_x0000_s1152" style="position:absolute;left:5400;top:14557;width:2110;height:1373" coordorigin="5400,14557" coordsize="2110,1373">
                      <v:shape id="_x0000_s1153" type="#_x0000_t202" style="position:absolute;left:5400;top:15620;width:450;height:310" filled="f" stroked="f">
                        <v:textbox style="mso-next-textbox:#_x0000_s1153">
                          <w:txbxContent>
                            <w:p w:rsidR="00E46C92" w:rsidRPr="00DA35E1" w:rsidRDefault="00E46C92" w:rsidP="00E46C92"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Δ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_x0000_s1154" type="#_x0000_t202" style="position:absolute;left:6840;top:15330;width:450;height:310" filled="f" stroked="f">
                        <v:textbox style="mso-next-textbox:#_x0000_s1154">
                          <w:txbxContent>
                            <w:p w:rsidR="00E46C92" w:rsidRPr="00DA35E1" w:rsidRDefault="00E46C92" w:rsidP="00E46C92"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Δ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y</w:t>
                              </w:r>
                            </w:p>
                            <w:p w:rsidR="00E46C92" w:rsidRPr="00DA35E1" w:rsidRDefault="00E46C92" w:rsidP="00E46C92"/>
                          </w:txbxContent>
                        </v:textbox>
                      </v:shape>
                      <v:shape id="_x0000_s1155" type="#_x0000_t202" style="position:absolute;left:7060;top:14557;width:450;height:310" filled="f" stroked="f">
                        <v:textbox style="mso-next-textbox:#_x0000_s1155">
                          <w:txbxContent>
                            <w:p w:rsidR="00E46C92" w:rsidRPr="00DA35E1" w:rsidRDefault="00E46C92" w:rsidP="00E46C92"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Δ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z</w:t>
                              </w:r>
                            </w:p>
                            <w:p w:rsidR="00E46C92" w:rsidRPr="00DA35E1" w:rsidRDefault="00E46C92" w:rsidP="00E46C92"/>
                          </w:txbxContent>
                        </v:textbox>
                      </v:shape>
                    </v:group>
                  </v:group>
                  <v:group id="_x0000_s1156" style="position:absolute;left:3250;top:14690;width:5090;height:50" coordorigin="3250,14690" coordsize="5090,50">
                    <v:shape id="_x0000_s1157" type="#_x0000_t32" style="position:absolute;left:3250;top:14740;width:1580;height:0" o:connectortype="straight">
                      <v:stroke endarrow="block"/>
                    </v:shape>
                    <v:shape id="_x0000_s1158" type="#_x0000_t32" style="position:absolute;left:6830;top:14690;width:1510;height:50;flip:y" o:connectortype="straight">
                      <v:stroke endarrow="block"/>
                    </v:shape>
                  </v:group>
                </v:group>
                <v:shape id="_x0000_s1159" type="#_x0000_t202" style="position:absolute;left:7663;top:14197;width:1750;height:403" filled="f" stroked="f">
                  <v:textbox style="mso-next-textbox:#_x0000_s1159">
                    <w:txbxContent>
                      <w:p w:rsidR="00E46C92" w:rsidRPr="0094337B" w:rsidRDefault="00151A98" w:rsidP="00E46C92">
                        <w:pPr>
                          <w:snapToGrid w:val="0"/>
                          <w:spacing w:line="240" w:lineRule="auto"/>
                          <w:jc w:val="both"/>
                          <w:rPr>
                            <w:sz w:val="14"/>
                            <w:szCs w:val="14"/>
                          </w:rPr>
                        </w:p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Qu+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∂Qu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∆x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∆y ∆z ∆t</m:t>
                          </m:r>
                        </m:oMath>
                        <w:r w:rsidR="00E46C92" w:rsidRPr="0094337B">
                          <w:rPr>
                            <w:rFonts w:ascii="Century Gothic" w:hAnsi="Century Gothic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E46C92" w:rsidRDefault="00E46C9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6C92" w:rsidRDefault="00E46C9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6C92" w:rsidRDefault="00E46C9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6C92" w:rsidRDefault="00E46C92" w:rsidP="00E46C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4B57">
        <w:rPr>
          <w:rFonts w:ascii="Times New Roman" w:hAnsi="Times New Roman" w:cs="Times New Roman"/>
          <w:sz w:val="24"/>
          <w:szCs w:val="24"/>
        </w:rPr>
        <w:t>Flux adveksi dimana suatu properti di arah x</w:t>
      </w:r>
    </w:p>
    <w:p w:rsidR="00C332B5" w:rsidRPr="00355A56" w:rsidRDefault="00C332B5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Peningkatan </w:t>
      </w:r>
      <w:r w:rsidR="00170968" w:rsidRPr="00355A56">
        <w:rPr>
          <w:rFonts w:ascii="Times New Roman" w:hAnsi="Times New Roman" w:cs="Times New Roman"/>
          <w:sz w:val="24"/>
          <w:szCs w:val="24"/>
        </w:rPr>
        <w:t>ukuran</w:t>
      </w:r>
      <w:r w:rsidRPr="00355A56">
        <w:rPr>
          <w:rFonts w:ascii="Times New Roman" w:hAnsi="Times New Roman" w:cs="Times New Roman"/>
          <w:sz w:val="24"/>
          <w:szCs w:val="24"/>
        </w:rPr>
        <w:t xml:space="preserve"> intensif Q property q dalam volum selama interval waktu dt berkaitan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dengan :</w:t>
      </w:r>
      <w:proofErr w:type="gramEnd"/>
    </w:p>
    <w:p w:rsidR="00C332B5" w:rsidRPr="00355A56" w:rsidRDefault="00C332B5" w:rsidP="00355A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>Adveksi property kedalam volum oleh kecepatan fluida</w:t>
      </w:r>
    </w:p>
    <w:p w:rsidR="00C332B5" w:rsidRPr="00355A56" w:rsidRDefault="00C332B5" w:rsidP="00355A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Difusi property kedalam volum relative terhadap adanya gradient di dalam property. </w:t>
      </w:r>
    </w:p>
    <w:p w:rsidR="00A82792" w:rsidRPr="00355A56" w:rsidRDefault="00A82792" w:rsidP="00355A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>Hasil interaksi property terhadap volum (volum sebagai sumber ataupun penyerap)</w:t>
      </w:r>
    </w:p>
    <w:p w:rsidR="00A82792" w:rsidRPr="00E46C92" w:rsidRDefault="00A82792" w:rsidP="00E46C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C92">
        <w:rPr>
          <w:rFonts w:ascii="Times New Roman" w:hAnsi="Times New Roman" w:cs="Times New Roman"/>
          <w:b/>
          <w:sz w:val="24"/>
          <w:szCs w:val="24"/>
        </w:rPr>
        <w:t>Perubahan intensif property Q terhadap adveksi</w:t>
      </w:r>
    </w:p>
    <w:p w:rsidR="00A82792" w:rsidRPr="00355A56" w:rsidRDefault="00A82792" w:rsidP="00E46C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5A56">
        <w:rPr>
          <w:rFonts w:ascii="Times New Roman" w:hAnsi="Times New Roman" w:cs="Times New Roman"/>
          <w:sz w:val="24"/>
          <w:szCs w:val="24"/>
        </w:rPr>
        <w:t>Diasumsikan komponen kecepatan fluida dalam sumbu x, y dan z masing-masing adalah u, v dan w. dengan memperhatikan persegi empat dibawah ini maka.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792" w:rsidRPr="00355A56" w:rsidRDefault="00A8279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Masukan property q yang melewati bidang ABCD pada waktu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dt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adalah </w:t>
      </w:r>
      <w:r w:rsidRPr="00355A56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050" type="#_x0000_t75" style="width:54pt;height:15.75pt" o:ole="">
            <v:imagedata r:id="rId56" o:title=""/>
          </v:shape>
          <o:OLEObject Type="Embed" ProgID="Equation.3" ShapeID="_x0000_i1050" DrawAspect="Content" ObjectID="_1425264530" r:id="rId57"/>
        </w:object>
      </w: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792" w:rsidRPr="00355A56" w:rsidRDefault="00A8279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lastRenderedPageBreak/>
        <w:t xml:space="preserve">Dengan menggunakan bantuan deret Taylor maka masukan property q yang melewati bidang EFGH pada waktu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dt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adalah </w:t>
      </w:r>
      <w:r w:rsidR="00A5739B" w:rsidRPr="00355A56">
        <w:rPr>
          <w:rFonts w:ascii="Times New Roman" w:hAnsi="Times New Roman" w:cs="Times New Roman"/>
          <w:position w:val="-28"/>
          <w:sz w:val="24"/>
          <w:szCs w:val="24"/>
        </w:rPr>
        <w:object w:dxaOrig="2480" w:dyaOrig="680">
          <v:shape id="_x0000_i1051" type="#_x0000_t75" style="width:123.75pt;height:33.75pt" o:ole="">
            <v:imagedata r:id="rId58" o:title=""/>
          </v:shape>
          <o:OLEObject Type="Embed" ProgID="Equation.3" ShapeID="_x0000_i1051" DrawAspect="Content" ObjectID="_1425264531" r:id="rId59"/>
        </w:object>
      </w:r>
    </w:p>
    <w:p w:rsidR="00A82792" w:rsidRPr="00355A56" w:rsidRDefault="00A5739B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Dengan menggunakan kedua persamaan diatas maka selisih masukan property q untuk arah sumbu x pada selang waktu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dt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adalah,</w:t>
      </w:r>
    </w:p>
    <w:p w:rsidR="00A5739B" w:rsidRPr="00355A56" w:rsidRDefault="00A5739B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28"/>
          <w:sz w:val="24"/>
          <w:szCs w:val="24"/>
        </w:rPr>
        <w:object w:dxaOrig="5400" w:dyaOrig="680">
          <v:shape id="_x0000_i1052" type="#_x0000_t75" style="width:270pt;height:33.75pt" o:ole="">
            <v:imagedata r:id="rId60" o:title=""/>
          </v:shape>
          <o:OLEObject Type="Embed" ProgID="Equation.3" ShapeID="_x0000_i1052" DrawAspect="Content" ObjectID="_1425264532" r:id="rId61"/>
        </w:object>
      </w: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atau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dalam bentuk lain hasil akhir persamaan diatas dapat ditulis sebagai,</w:t>
      </w:r>
    </w:p>
    <w:p w:rsidR="00A5739B" w:rsidRPr="00355A56" w:rsidRDefault="0006406E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42"/>
          <w:sz w:val="24"/>
          <w:szCs w:val="24"/>
        </w:rPr>
        <w:object w:dxaOrig="3140" w:dyaOrig="1300">
          <v:shape id="_x0000_i1053" type="#_x0000_t75" style="width:156.75pt;height:65.25pt" o:ole="">
            <v:imagedata r:id="rId62" o:title=""/>
          </v:shape>
          <o:OLEObject Type="Embed" ProgID="Equation.3" ShapeID="_x0000_i1053" DrawAspect="Content" ObjectID="_1425264533" r:id="rId63"/>
        </w:object>
      </w:r>
    </w:p>
    <w:p w:rsidR="00A5739B" w:rsidRPr="00355A56" w:rsidRDefault="0006406E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Dengan menggunakan pendekatan yang serupa maka property q untuk arah sumbu y dan z didapatkan sebagai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06406E" w:rsidRPr="00355A56" w:rsidRDefault="0006406E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Untuk sumbu y </w:t>
      </w:r>
    </w:p>
    <w:p w:rsidR="0006406E" w:rsidRPr="00355A56" w:rsidRDefault="0006406E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42"/>
          <w:sz w:val="24"/>
          <w:szCs w:val="24"/>
        </w:rPr>
        <w:object w:dxaOrig="3100" w:dyaOrig="1340">
          <v:shape id="_x0000_i1054" type="#_x0000_t75" style="width:155.25pt;height:66.75pt" o:ole="">
            <v:imagedata r:id="rId64" o:title=""/>
          </v:shape>
          <o:OLEObject Type="Embed" ProgID="Equation.3" ShapeID="_x0000_i1054" DrawAspect="Content" ObjectID="_1425264534" r:id="rId65"/>
        </w:object>
      </w:r>
    </w:p>
    <w:p w:rsidR="0006406E" w:rsidRPr="00355A56" w:rsidRDefault="0006406E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>Untuk sumbu z</w:t>
      </w:r>
    </w:p>
    <w:p w:rsidR="0006406E" w:rsidRPr="00355A56" w:rsidRDefault="004244EA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42"/>
          <w:sz w:val="24"/>
          <w:szCs w:val="24"/>
        </w:rPr>
        <w:object w:dxaOrig="3200" w:dyaOrig="1300">
          <v:shape id="_x0000_i1055" type="#_x0000_t75" style="width:159.75pt;height:65.25pt" o:ole="">
            <v:imagedata r:id="rId66" o:title=""/>
          </v:shape>
          <o:OLEObject Type="Embed" ProgID="Equation.3" ShapeID="_x0000_i1055" DrawAspect="Content" ObjectID="_1425264535" r:id="rId67"/>
        </w:object>
      </w:r>
    </w:p>
    <w:p w:rsidR="00E37E8D" w:rsidRPr="00355A56" w:rsidRDefault="004244EA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Penjumlahan dari ketiga persamaan diatas merupakan masukan total property q yang melewati sumbu x, y dan z dalam selang waktu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dt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terkait dengan proses adveksi. </w:t>
      </w:r>
    </w:p>
    <w:p w:rsidR="0006406E" w:rsidRPr="00355A56" w:rsidRDefault="00E37E8D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lastRenderedPageBreak/>
        <w:t xml:space="preserve">Jika konsentrasi property pada waktu t dalam volum dinyatakan sebagai </w:t>
      </w:r>
      <w:r w:rsidRPr="00355A56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56" type="#_x0000_t75" style="width:27.75pt;height:15.75pt" o:ole="">
            <v:imagedata r:id="rId68" o:title=""/>
          </v:shape>
          <o:OLEObject Type="Embed" ProgID="Equation.3" ShapeID="_x0000_i1056" DrawAspect="Content" ObjectID="_1425264536" r:id="rId69"/>
        </w:object>
      </w:r>
      <w:r w:rsidR="004244EA"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Pr="00355A56">
        <w:rPr>
          <w:rFonts w:ascii="Times New Roman" w:hAnsi="Times New Roman" w:cs="Times New Roman"/>
          <w:sz w:val="24"/>
          <w:szCs w:val="24"/>
        </w:rPr>
        <w:t>dengan menggunakan deret Taylor maka konsentrasi property pada waktu t+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dt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dinyatkan sebagai </w:t>
      </w:r>
      <w:r w:rsidRPr="00355A56">
        <w:rPr>
          <w:rFonts w:ascii="Times New Roman" w:hAnsi="Times New Roman" w:cs="Times New Roman"/>
          <w:position w:val="-24"/>
          <w:sz w:val="24"/>
          <w:szCs w:val="24"/>
        </w:rPr>
        <w:object w:dxaOrig="1680" w:dyaOrig="620">
          <v:shape id="_x0000_i1057" type="#_x0000_t75" style="width:84pt;height:30.75pt" o:ole="">
            <v:imagedata r:id="rId70" o:title=""/>
          </v:shape>
          <o:OLEObject Type="Embed" ProgID="Equation.3" ShapeID="_x0000_i1057" DrawAspect="Content" ObjectID="_1425264537" r:id="rId71"/>
        </w:object>
      </w:r>
    </w:p>
    <w:p w:rsidR="00E37E8D" w:rsidRPr="00355A56" w:rsidRDefault="00E37E8D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Selisih yang didapatkan merupakan peningkatan property q didalam volum pada selang waktu dt yang dirumuskan sebagai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E37E8D" w:rsidRPr="00355A56" w:rsidRDefault="00972525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58" type="#_x0000_t75" style="width:48pt;height:30.75pt" o:ole="">
            <v:imagedata r:id="rId72" o:title=""/>
          </v:shape>
          <o:OLEObject Type="Embed" ProgID="Equation.3" ShapeID="_x0000_i1058" DrawAspect="Content" ObjectID="_1425264538" r:id="rId73"/>
        </w:object>
      </w:r>
    </w:p>
    <w:p w:rsidR="00E37E8D" w:rsidRPr="00355A56" w:rsidRDefault="00972525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Dengan menggunakan asumsi bahwa perubahan property q dalam volum hanya disebabkan adveksi maka persamaan masukan total property q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dengan  peningkatan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property q di dalam volum pada selang waktu tertentu dapat disamakan sebagai berikut :</w:t>
      </w:r>
    </w:p>
    <w:p w:rsidR="002A65EE" w:rsidRPr="00355A56" w:rsidRDefault="006F649C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176"/>
          <w:sz w:val="24"/>
          <w:szCs w:val="24"/>
        </w:rPr>
        <w:object w:dxaOrig="2840" w:dyaOrig="3700">
          <v:shape id="_x0000_i1059" type="#_x0000_t75" style="width:141.75pt;height:185.25pt" o:ole="">
            <v:imagedata r:id="rId74" o:title=""/>
          </v:shape>
          <o:OLEObject Type="Embed" ProgID="Equation.3" ShapeID="_x0000_i1059" DrawAspect="Content" ObjectID="_1425264539" r:id="rId75"/>
        </w:object>
      </w:r>
    </w:p>
    <w:p w:rsidR="00972525" w:rsidRPr="00E46C92" w:rsidRDefault="00F91614" w:rsidP="00E46C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C92">
        <w:rPr>
          <w:rFonts w:ascii="Times New Roman" w:hAnsi="Times New Roman" w:cs="Times New Roman"/>
          <w:b/>
          <w:sz w:val="24"/>
          <w:szCs w:val="24"/>
        </w:rPr>
        <w:t>Perubahan intensif property Q terkait difusi</w:t>
      </w:r>
    </w:p>
    <w:p w:rsidR="00026E59" w:rsidRPr="00355A56" w:rsidRDefault="0032747D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5A56">
        <w:rPr>
          <w:rFonts w:ascii="Times New Roman" w:hAnsi="Times New Roman" w:cs="Times New Roman"/>
          <w:sz w:val="24"/>
          <w:szCs w:val="24"/>
        </w:rPr>
        <w:t xml:space="preserve">Q dapat bervariasi dalam </w:t>
      </w:r>
      <w:r w:rsidR="00AF6E39" w:rsidRPr="00355A56">
        <w:rPr>
          <w:rFonts w:ascii="Times New Roman" w:hAnsi="Times New Roman" w:cs="Times New Roman"/>
          <w:sz w:val="24"/>
          <w:szCs w:val="24"/>
        </w:rPr>
        <w:t>volum kontrol</w:t>
      </w:r>
      <w:r w:rsidRPr="00355A56">
        <w:rPr>
          <w:rFonts w:ascii="Times New Roman" w:hAnsi="Times New Roman" w:cs="Times New Roman"/>
          <w:sz w:val="24"/>
          <w:szCs w:val="24"/>
        </w:rPr>
        <w:t xml:space="preserve"> (tanpa memperhatikan kecepatan fluida) sebagai hasil difusi selama adanya gradient property.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5701DC" w:rsidRPr="00355A56">
        <w:rPr>
          <w:rFonts w:ascii="Times New Roman" w:hAnsi="Times New Roman" w:cs="Times New Roman"/>
          <w:sz w:val="24"/>
          <w:szCs w:val="24"/>
        </w:rPr>
        <w:t xml:space="preserve">Jika suatu wilayah memiliki konsentrasi zat khusus yang tinggi maka pergerakan acak molekulnya </w:t>
      </w:r>
      <w:proofErr w:type="gramStart"/>
      <w:r w:rsidR="005701DC" w:rsidRPr="00355A5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5701DC" w:rsidRPr="00355A56">
        <w:rPr>
          <w:rFonts w:ascii="Times New Roman" w:hAnsi="Times New Roman" w:cs="Times New Roman"/>
          <w:sz w:val="24"/>
          <w:szCs w:val="24"/>
        </w:rPr>
        <w:t xml:space="preserve"> menghasilkan transport. Secara statisitik transport terjadi dari wilayah dengan konsentrasi tinggi ke daerah dengan konsentrasi rendah. Dengan memperhatikan dasar persegi empat sejajar dan V (kecepatan fluida) bernilai nol. </w:t>
      </w:r>
      <w:r w:rsidR="00C568D8" w:rsidRPr="00355A56">
        <w:rPr>
          <w:rFonts w:ascii="Times New Roman" w:hAnsi="Times New Roman" w:cs="Times New Roman"/>
          <w:sz w:val="24"/>
          <w:szCs w:val="24"/>
        </w:rPr>
        <w:t>F</w:t>
      </w:r>
      <w:r w:rsidR="00C568D8" w:rsidRPr="00355A56">
        <w:rPr>
          <w:rFonts w:ascii="Times New Roman" w:hAnsi="Times New Roman" w:cs="Times New Roman"/>
          <w:sz w:val="24"/>
          <w:szCs w:val="24"/>
          <w:vertAlign w:val="subscript"/>
        </w:rPr>
        <w:t>q</w:t>
      </w:r>
      <w:r w:rsidR="00C568D8" w:rsidRPr="00355A56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="00C568D8" w:rsidRPr="00355A56">
        <w:rPr>
          <w:rFonts w:ascii="Times New Roman" w:hAnsi="Times New Roman" w:cs="Times New Roman"/>
          <w:sz w:val="24"/>
          <w:szCs w:val="24"/>
        </w:rPr>
        <w:t>,y,z,t</w:t>
      </w:r>
      <w:proofErr w:type="gramEnd"/>
      <w:r w:rsidR="00C568D8" w:rsidRPr="00355A56">
        <w:rPr>
          <w:rFonts w:ascii="Times New Roman" w:hAnsi="Times New Roman" w:cs="Times New Roman"/>
          <w:sz w:val="24"/>
          <w:szCs w:val="24"/>
        </w:rPr>
        <w:t xml:space="preserve">) sebagai transport non-advective property q melalui area unit normal </w:t>
      </w:r>
      <w:r w:rsidR="00026E59" w:rsidRPr="00355A56">
        <w:rPr>
          <w:rFonts w:ascii="Times New Roman" w:hAnsi="Times New Roman" w:cs="Times New Roman"/>
          <w:sz w:val="24"/>
          <w:szCs w:val="24"/>
        </w:rPr>
        <w:t>terhadap arah flux.</w:t>
      </w:r>
    </w:p>
    <w:p w:rsidR="00026E59" w:rsidRPr="00355A56" w:rsidRDefault="00026E59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Untuk sumbu x didapatkan masukan property q melewati ABCD pada selang waktu dt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sebagai :</w:t>
      </w:r>
      <w:proofErr w:type="gramEnd"/>
    </w:p>
    <w:p w:rsidR="00026E59" w:rsidRPr="00355A56" w:rsidRDefault="00797ED1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14"/>
          <w:sz w:val="24"/>
          <w:szCs w:val="24"/>
        </w:rPr>
        <w:object w:dxaOrig="1120" w:dyaOrig="380">
          <v:shape id="_x0000_i1060" type="#_x0000_t75" style="width:56.25pt;height:18.75pt" o:ole="">
            <v:imagedata r:id="rId76" o:title=""/>
          </v:shape>
          <o:OLEObject Type="Embed" ProgID="Equation.3" ShapeID="_x0000_i1060" DrawAspect="Content" ObjectID="_1425264540" r:id="rId77"/>
        </w:object>
      </w:r>
    </w:p>
    <w:p w:rsidR="00026E59" w:rsidRPr="00355A56" w:rsidRDefault="00026E59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5A56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menggunakan deret Taylor masukan pada bidang EFGH adalah </w:t>
      </w:r>
    </w:p>
    <w:p w:rsidR="00026E59" w:rsidRPr="00355A56" w:rsidRDefault="00A0390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32"/>
          <w:sz w:val="24"/>
          <w:szCs w:val="24"/>
        </w:rPr>
        <w:object w:dxaOrig="2540" w:dyaOrig="760">
          <v:shape id="_x0000_i1061" type="#_x0000_t75" style="width:126.75pt;height:38.25pt" o:ole="">
            <v:imagedata r:id="rId78" o:title=""/>
          </v:shape>
          <o:OLEObject Type="Embed" ProgID="Equation.3" ShapeID="_x0000_i1061" DrawAspect="Content" ObjectID="_1425264541" r:id="rId79"/>
        </w:object>
      </w:r>
    </w:p>
    <w:p w:rsidR="00A03902" w:rsidRPr="00355A56" w:rsidRDefault="00A0390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Dengan mengurangkan kedua persamaan tersebut maka didapatkan masukan property arah x pada selang waktu dt yang dirumuskan sebagai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A03902" w:rsidRPr="00355A56" w:rsidRDefault="00A0390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AF6E39" w:rsidRPr="00355A56">
        <w:rPr>
          <w:rFonts w:ascii="Times New Roman" w:hAnsi="Times New Roman" w:cs="Times New Roman"/>
          <w:position w:val="-78"/>
          <w:sz w:val="24"/>
          <w:szCs w:val="24"/>
        </w:rPr>
        <w:object w:dxaOrig="5020" w:dyaOrig="1800">
          <v:shape id="_x0000_i1062" type="#_x0000_t75" style="width:251.25pt;height:90pt" o:ole="">
            <v:imagedata r:id="rId80" o:title=""/>
          </v:shape>
          <o:OLEObject Type="Embed" ProgID="Equation.3" ShapeID="_x0000_i1062" DrawAspect="Content" ObjectID="_1425264542" r:id="rId81"/>
        </w:object>
      </w:r>
    </w:p>
    <w:p w:rsidR="00A03902" w:rsidRPr="00355A56" w:rsidRDefault="00A0390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Dengan cara yang sama untuk arah y dan z didapatkan masukan property sebagai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F91614" w:rsidRPr="00355A56" w:rsidRDefault="005701DC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32747D"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A03902" w:rsidRPr="00355A56">
        <w:rPr>
          <w:rFonts w:ascii="Times New Roman" w:hAnsi="Times New Roman" w:cs="Times New Roman"/>
          <w:position w:val="-28"/>
          <w:sz w:val="24"/>
          <w:szCs w:val="24"/>
        </w:rPr>
        <w:object w:dxaOrig="1300" w:dyaOrig="700">
          <v:shape id="_x0000_i1063" type="#_x0000_t75" style="width:65.25pt;height:35.25pt" o:ole="">
            <v:imagedata r:id="rId82" o:title=""/>
          </v:shape>
          <o:OLEObject Type="Embed" ProgID="Equation.3" ShapeID="_x0000_i1063" DrawAspect="Content" ObjectID="_1425264543" r:id="rId83"/>
        </w:object>
      </w:r>
      <w:r w:rsidR="00A03902" w:rsidRPr="00355A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3902" w:rsidRPr="00355A56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A03902"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A03902" w:rsidRPr="00355A56">
        <w:rPr>
          <w:rFonts w:ascii="Times New Roman" w:hAnsi="Times New Roman" w:cs="Times New Roman"/>
          <w:position w:val="-24"/>
          <w:sz w:val="24"/>
          <w:szCs w:val="24"/>
        </w:rPr>
        <w:object w:dxaOrig="1280" w:dyaOrig="660">
          <v:shape id="_x0000_i1064" type="#_x0000_t75" style="width:63.75pt;height:33pt" o:ole="">
            <v:imagedata r:id="rId84" o:title=""/>
          </v:shape>
          <o:OLEObject Type="Embed" ProgID="Equation.3" ShapeID="_x0000_i1064" DrawAspect="Content" ObjectID="_1425264544" r:id="rId85"/>
        </w:object>
      </w:r>
    </w:p>
    <w:p w:rsidR="0032747D" w:rsidRPr="00355A56" w:rsidRDefault="00A0390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>Dengan menjumlahkan seluruh masukan property untuk arah x, y dan z maka didapatkan</w:t>
      </w:r>
      <w:r w:rsidR="00170968" w:rsidRPr="00355A56">
        <w:rPr>
          <w:rFonts w:ascii="Times New Roman" w:hAnsi="Times New Roman" w:cs="Times New Roman"/>
          <w:sz w:val="24"/>
          <w:szCs w:val="24"/>
        </w:rPr>
        <w:t xml:space="preserve"> masukan property q yang melewati ketiga bidang tersebut pada waktu dt terkait difusi dengan dirumuskan sebagai </w:t>
      </w:r>
      <w:proofErr w:type="gramStart"/>
      <w:r w:rsidR="00170968" w:rsidRPr="00355A56">
        <w:rPr>
          <w:rFonts w:ascii="Times New Roman" w:hAnsi="Times New Roman" w:cs="Times New Roman"/>
          <w:sz w:val="24"/>
          <w:szCs w:val="24"/>
        </w:rPr>
        <w:t>berikut :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902" w:rsidRPr="00355A56" w:rsidRDefault="00170968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position w:val="-14"/>
          <w:sz w:val="24"/>
          <w:szCs w:val="24"/>
        </w:rPr>
        <w:object w:dxaOrig="1540" w:dyaOrig="380">
          <v:shape id="_x0000_i1065" type="#_x0000_t75" style="width:77.25pt;height:19.5pt" o:ole="">
            <v:imagedata r:id="rId86" o:title=""/>
          </v:shape>
          <o:OLEObject Type="Embed" ProgID="Equation.3" ShapeID="_x0000_i1065" DrawAspect="Content" ObjectID="_1425264545" r:id="rId87"/>
        </w:object>
      </w:r>
    </w:p>
    <w:p w:rsidR="00170968" w:rsidRPr="00355A56" w:rsidRDefault="00170968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5A56">
        <w:rPr>
          <w:rFonts w:ascii="Times New Roman" w:hAnsi="Times New Roman" w:cs="Times New Roman"/>
          <w:sz w:val="24"/>
          <w:szCs w:val="24"/>
        </w:rPr>
        <w:t xml:space="preserve">Dengan menggunakan asumsi sebelumnya bahwa ukuran intensif property dapat berubah dalam </w:t>
      </w:r>
      <w:r w:rsidR="00AF6E39" w:rsidRPr="00355A56">
        <w:rPr>
          <w:rFonts w:ascii="Times New Roman" w:hAnsi="Times New Roman" w:cs="Times New Roman"/>
          <w:sz w:val="24"/>
          <w:szCs w:val="24"/>
        </w:rPr>
        <w:t>volum kontrol</w:t>
      </w:r>
      <w:r w:rsidRPr="00355A56">
        <w:rPr>
          <w:rFonts w:ascii="Times New Roman" w:hAnsi="Times New Roman" w:cs="Times New Roman"/>
          <w:sz w:val="24"/>
          <w:szCs w:val="24"/>
        </w:rPr>
        <w:t xml:space="preserve"> terkait dengan difusi maka dari persamaan diatas didapatkan.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968" w:rsidRPr="00355A56" w:rsidRDefault="00170968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</w:p>
    <w:p w:rsidR="00E46C92" w:rsidRDefault="00E46C9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6C92" w:rsidRDefault="00E46C9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6C92" w:rsidRDefault="00E46C9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0968" w:rsidRPr="00E46C92" w:rsidRDefault="00170968" w:rsidP="00E46C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C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Perubahan </w:t>
      </w:r>
      <w:r w:rsidR="00AF6E39" w:rsidRPr="00E46C92">
        <w:rPr>
          <w:rFonts w:ascii="Times New Roman" w:hAnsi="Times New Roman" w:cs="Times New Roman"/>
          <w:b/>
          <w:sz w:val="24"/>
          <w:szCs w:val="24"/>
        </w:rPr>
        <w:t>ukuran intensif property Q terkait produksi dalam volum kontrol</w:t>
      </w:r>
    </w:p>
    <w:p w:rsidR="00AF6E39" w:rsidRPr="00355A56" w:rsidRDefault="00AF6E39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>Jika R</w:t>
      </w:r>
      <w:r w:rsidRPr="00355A56">
        <w:rPr>
          <w:rFonts w:ascii="Times New Roman" w:hAnsi="Times New Roman" w:cs="Times New Roman"/>
          <w:sz w:val="24"/>
          <w:szCs w:val="24"/>
          <w:vertAlign w:val="subscript"/>
        </w:rPr>
        <w:t>Q</w:t>
      </w:r>
      <w:r w:rsidRPr="00355A56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,y,z,t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>) sebanding dengan laju neto produksi property intensif dan persamaan 2-105 ditinjau kembali, tetapi asumsi yang digunkan sekarang adalah perubahan property dapat terjadi melalui produksi di dalam volum maka didapatkan,</w:t>
      </w:r>
    </w:p>
    <w:p w:rsidR="00AF6E39" w:rsidRPr="00355A56" w:rsidRDefault="00AF6E39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F40E82" w:rsidRPr="00355A56">
        <w:rPr>
          <w:rFonts w:ascii="Times New Roman" w:hAnsi="Times New Roman" w:cs="Times New Roman"/>
          <w:position w:val="-24"/>
          <w:sz w:val="24"/>
          <w:szCs w:val="24"/>
        </w:rPr>
        <w:object w:dxaOrig="920" w:dyaOrig="620">
          <v:shape id="_x0000_i1066" type="#_x0000_t75" style="width:46.5pt;height:31.5pt" o:ole="">
            <v:imagedata r:id="rId88" o:title=""/>
          </v:shape>
          <o:OLEObject Type="Embed" ProgID="Equation.3" ShapeID="_x0000_i1066" DrawAspect="Content" ObjectID="_1425264546" r:id="rId89"/>
        </w:object>
      </w:r>
    </w:p>
    <w:p w:rsidR="00F40E82" w:rsidRPr="00355A56" w:rsidRDefault="00F40E8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>Dengan menggunakan criteria sebelumnya, yaitu perubahan Q yang terjadi terkait, adveksi, difusi dan umum maka didapatkan persamaan umum yang dikenal sebagai persamaan distribusi variable,</w:t>
      </w:r>
    </w:p>
    <w:p w:rsidR="00AF6E39" w:rsidRPr="00355A56" w:rsidRDefault="00F40E82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Pr="00355A56">
        <w:rPr>
          <w:rFonts w:ascii="Times New Roman" w:hAnsi="Times New Roman" w:cs="Times New Roman"/>
          <w:position w:val="-24"/>
          <w:sz w:val="24"/>
          <w:szCs w:val="24"/>
        </w:rPr>
        <w:object w:dxaOrig="2500" w:dyaOrig="620">
          <v:shape id="_x0000_i1067" type="#_x0000_t75" style="width:125.25pt;height:31.5pt" o:ole="">
            <v:imagedata r:id="rId90" o:title=""/>
          </v:shape>
          <o:OLEObject Type="Embed" ProgID="Equation.3" ShapeID="_x0000_i1067" DrawAspect="Content" ObjectID="_1425264547" r:id="rId91"/>
        </w:object>
      </w:r>
    </w:p>
    <w:p w:rsidR="00F40E82" w:rsidRPr="00355A56" w:rsidRDefault="00F40E8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>Jika property yang dikaji bersifat konservatif maka produksi tidak akan terjadi (R</w:t>
      </w:r>
      <w:r w:rsidRPr="00355A56">
        <w:rPr>
          <w:rFonts w:ascii="Times New Roman" w:hAnsi="Times New Roman" w:cs="Times New Roman"/>
          <w:sz w:val="24"/>
          <w:szCs w:val="24"/>
          <w:vertAlign w:val="subscript"/>
        </w:rPr>
        <w:t>Q</w:t>
      </w:r>
      <w:r w:rsidRPr="00355A56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)dan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persamaan diatas berubah menjadi, </w:t>
      </w:r>
    </w:p>
    <w:p w:rsidR="00F40E82" w:rsidRPr="00355A56" w:rsidRDefault="00F40E82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317E47" w:rsidRPr="00355A56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068" type="#_x0000_t75" style="width:117.75pt;height:31.5pt" o:ole="">
            <v:imagedata r:id="rId92" o:title=""/>
          </v:shape>
          <o:OLEObject Type="Embed" ProgID="Equation.3" ShapeID="_x0000_i1068" DrawAspect="Content" ObjectID="_1425264548" r:id="rId93"/>
        </w:object>
      </w:r>
    </w:p>
    <w:p w:rsidR="00F40E82" w:rsidRPr="00355A56" w:rsidRDefault="00F40E82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5A56">
        <w:rPr>
          <w:rFonts w:ascii="Times New Roman" w:hAnsi="Times New Roman" w:cs="Times New Roman"/>
          <w:sz w:val="24"/>
          <w:szCs w:val="24"/>
        </w:rPr>
        <w:t xml:space="preserve">Persamaan tersebut menyatakan bahwa </w:t>
      </w:r>
      <w:r w:rsidR="00317E47" w:rsidRPr="00355A56">
        <w:rPr>
          <w:rFonts w:ascii="Times New Roman" w:hAnsi="Times New Roman" w:cs="Times New Roman"/>
          <w:sz w:val="24"/>
          <w:szCs w:val="24"/>
        </w:rPr>
        <w:t>laju perubahan Q sebanding dengan konvergensi Q terkait adveksi dan difusi.</w:t>
      </w:r>
      <w:proofErr w:type="gramEnd"/>
      <w:r w:rsidR="00317E47" w:rsidRPr="00355A56">
        <w:rPr>
          <w:rFonts w:ascii="Times New Roman" w:hAnsi="Times New Roman" w:cs="Times New Roman"/>
          <w:sz w:val="24"/>
          <w:szCs w:val="24"/>
        </w:rPr>
        <w:t xml:space="preserve"> Pada kondisi ini vector flux difusi (F</w:t>
      </w:r>
      <w:r w:rsidR="00317E47" w:rsidRPr="00355A56">
        <w:rPr>
          <w:rFonts w:ascii="Times New Roman" w:hAnsi="Times New Roman" w:cs="Times New Roman"/>
          <w:sz w:val="24"/>
          <w:szCs w:val="24"/>
          <w:vertAlign w:val="subscript"/>
        </w:rPr>
        <w:t>Q</w:t>
      </w:r>
      <w:r w:rsidR="00317E47" w:rsidRPr="00355A56">
        <w:rPr>
          <w:rFonts w:ascii="Times New Roman" w:hAnsi="Times New Roman" w:cs="Times New Roman"/>
          <w:sz w:val="24"/>
          <w:szCs w:val="24"/>
        </w:rPr>
        <w:t xml:space="preserve">) dirumuskan dalam hukum empiris pembentuknya sebagai, </w:t>
      </w:r>
    </w:p>
    <w:p w:rsidR="00317E47" w:rsidRPr="00355A56" w:rsidRDefault="00317E47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14"/>
          <w:sz w:val="24"/>
          <w:szCs w:val="24"/>
        </w:rPr>
        <w:object w:dxaOrig="1380" w:dyaOrig="380">
          <v:shape id="_x0000_i1069" type="#_x0000_t75" style="width:69pt;height:19.5pt" o:ole="">
            <v:imagedata r:id="rId94" o:title=""/>
          </v:shape>
          <o:OLEObject Type="Embed" ProgID="Equation.3" ShapeID="_x0000_i1069" DrawAspect="Content" ObjectID="_1425264549" r:id="rId95"/>
        </w:object>
      </w:r>
    </w:p>
    <w:p w:rsidR="00317E47" w:rsidRPr="00355A56" w:rsidRDefault="00317E47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5A56">
        <w:rPr>
          <w:rFonts w:ascii="Times New Roman" w:hAnsi="Times New Roman" w:cs="Times New Roman"/>
          <w:sz w:val="24"/>
          <w:szCs w:val="24"/>
        </w:rPr>
        <w:t>Dengan –K</w:t>
      </w:r>
      <w:r w:rsidRPr="00355A56">
        <w:rPr>
          <w:rFonts w:ascii="Times New Roman" w:hAnsi="Times New Roman" w:cs="Times New Roman"/>
          <w:sz w:val="24"/>
          <w:szCs w:val="24"/>
          <w:vertAlign w:val="subscript"/>
        </w:rPr>
        <w:t>Q</w:t>
      </w:r>
      <w:r w:rsidRPr="00355A56">
        <w:rPr>
          <w:rFonts w:ascii="Times New Roman" w:hAnsi="Times New Roman" w:cs="Times New Roman"/>
          <w:sz w:val="24"/>
          <w:szCs w:val="24"/>
        </w:rPr>
        <w:t xml:space="preserve"> sebagai koefisien difusi untuk property khusus yang sedang dikaji.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E47" w:rsidRPr="00E46C92" w:rsidRDefault="00255AD5" w:rsidP="00E46C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C92">
        <w:rPr>
          <w:rFonts w:ascii="Times New Roman" w:hAnsi="Times New Roman" w:cs="Times New Roman"/>
          <w:b/>
          <w:sz w:val="24"/>
          <w:szCs w:val="24"/>
        </w:rPr>
        <w:t>2-18 Persamaan Kontinyuitas</w:t>
      </w:r>
    </w:p>
    <w:p w:rsidR="003522CF" w:rsidRPr="00355A56" w:rsidRDefault="00255AD5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Hukum kekekalan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massa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merupakan dasar dari prinsip kontinyuitas dan ditunjukan secara matematis dengan menggunakan persamaan kontinyuitas. Prinsip kontinyuitasm menyatakan bahwa laju peningkatan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massa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fluida </w:t>
      </w:r>
      <w:r w:rsidR="00225175" w:rsidRPr="00355A56">
        <w:rPr>
          <w:rFonts w:ascii="Times New Roman" w:hAnsi="Times New Roman" w:cs="Times New Roman"/>
          <w:sz w:val="24"/>
          <w:szCs w:val="24"/>
        </w:rPr>
        <w:t xml:space="preserve">dalam ruang tertentu harus sama dengan laju perbedaan massa influx dan efflux. </w:t>
      </w:r>
    </w:p>
    <w:p w:rsidR="003522CF" w:rsidRPr="00355A56" w:rsidRDefault="003522CF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lastRenderedPageBreak/>
        <w:t>Dengan mengasumsikan air laut sebagai fluida hasil percampuran dua faktor, yaitu garam dan air yang disimbolkan sebagai s dan W. Massa garam dan air masing-masing diasumsikan sebagai M</w:t>
      </w:r>
      <w:r w:rsidRPr="00355A56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355A56">
        <w:rPr>
          <w:rFonts w:ascii="Times New Roman" w:hAnsi="Times New Roman" w:cs="Times New Roman"/>
          <w:sz w:val="24"/>
          <w:szCs w:val="24"/>
        </w:rPr>
        <w:t xml:space="preserve"> dan M</w:t>
      </w:r>
      <w:r w:rsidRPr="00355A56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355A56">
        <w:rPr>
          <w:rFonts w:ascii="Times New Roman" w:hAnsi="Times New Roman" w:cs="Times New Roman"/>
          <w:sz w:val="24"/>
          <w:szCs w:val="24"/>
        </w:rPr>
        <w:t xml:space="preserve"> sehingga,</w:t>
      </w:r>
    </w:p>
    <w:p w:rsidR="003522CF" w:rsidRPr="00355A56" w:rsidRDefault="003522CF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position w:val="-82"/>
          <w:sz w:val="24"/>
          <w:szCs w:val="24"/>
        </w:rPr>
        <w:object w:dxaOrig="2220" w:dyaOrig="1780">
          <v:shape id="_x0000_i1070" type="#_x0000_t75" style="width:111.75pt;height:89.25pt" o:ole="">
            <v:imagedata r:id="rId96" o:title=""/>
          </v:shape>
          <o:OLEObject Type="Embed" ProgID="Equation.3" ShapeID="_x0000_i1070" DrawAspect="Content" ObjectID="_1425264550" r:id="rId97"/>
        </w:object>
      </w:r>
    </w:p>
    <w:p w:rsidR="00CD7B2C" w:rsidRPr="00355A56" w:rsidRDefault="00255AD5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3522CF" w:rsidRPr="00355A56">
        <w:rPr>
          <w:rFonts w:ascii="Times New Roman" w:hAnsi="Times New Roman" w:cs="Times New Roman"/>
          <w:sz w:val="24"/>
          <w:szCs w:val="24"/>
        </w:rPr>
        <w:t xml:space="preserve">Dengan n adalah arah keluar unit normal </w:t>
      </w:r>
      <w:r w:rsidR="00CD7B2C" w:rsidRPr="00355A56">
        <w:rPr>
          <w:rFonts w:ascii="Times New Roman" w:hAnsi="Times New Roman" w:cs="Times New Roman"/>
          <w:sz w:val="24"/>
          <w:szCs w:val="24"/>
        </w:rPr>
        <w:t xml:space="preserve">terhadap permukaan </w:t>
      </w:r>
      <w:proofErr w:type="gramStart"/>
      <w:r w:rsidR="00CD7B2C" w:rsidRPr="00355A5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D7B2C" w:rsidRPr="00355A56">
        <w:rPr>
          <w:rFonts w:ascii="Times New Roman" w:hAnsi="Times New Roman" w:cs="Times New Roman"/>
          <w:sz w:val="24"/>
          <w:szCs w:val="24"/>
        </w:rPr>
        <w:t xml:space="preserve"> dan volum v. ρ</w:t>
      </w:r>
      <w:r w:rsidR="00CD7B2C" w:rsidRPr="00355A56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CD7B2C" w:rsidRPr="00355A56">
        <w:rPr>
          <w:rFonts w:ascii="Times New Roman" w:hAnsi="Times New Roman" w:cs="Times New Roman"/>
          <w:sz w:val="24"/>
          <w:szCs w:val="24"/>
        </w:rPr>
        <w:t xml:space="preserve"> V</w:t>
      </w:r>
      <w:r w:rsidR="00CD7B2C" w:rsidRPr="00355A56">
        <w:rPr>
          <w:rFonts w:ascii="Times New Roman" w:hAnsi="Times New Roman" w:cs="Times New Roman"/>
          <w:sz w:val="24"/>
          <w:szCs w:val="24"/>
          <w:vertAlign w:val="subscript"/>
        </w:rPr>
        <w:t xml:space="preserve">s </w:t>
      </w:r>
      <w:r w:rsidR="00CD7B2C" w:rsidRPr="00355A56">
        <w:rPr>
          <w:rFonts w:ascii="Times New Roman" w:hAnsi="Times New Roman" w:cs="Times New Roman"/>
          <w:sz w:val="24"/>
          <w:szCs w:val="24"/>
        </w:rPr>
        <w:t>dan ρ</w:t>
      </w:r>
      <w:r w:rsidR="00CD7B2C" w:rsidRPr="00355A56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="00CD7B2C" w:rsidRPr="00355A56">
        <w:rPr>
          <w:rFonts w:ascii="Times New Roman" w:hAnsi="Times New Roman" w:cs="Times New Roman"/>
          <w:sz w:val="24"/>
          <w:szCs w:val="24"/>
        </w:rPr>
        <w:t xml:space="preserve"> V</w:t>
      </w:r>
      <w:r w:rsidR="00CD7B2C" w:rsidRPr="00355A56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="00CD7B2C" w:rsidRPr="00355A56">
        <w:rPr>
          <w:rFonts w:ascii="Times New Roman" w:hAnsi="Times New Roman" w:cs="Times New Roman"/>
          <w:sz w:val="24"/>
          <w:szCs w:val="24"/>
        </w:rPr>
        <w:t xml:space="preserve"> merupakan vector flux massa dari garam dan air. </w:t>
      </w:r>
      <w:proofErr w:type="gramStart"/>
      <w:r w:rsidR="00CD7B2C" w:rsidRPr="00355A56">
        <w:rPr>
          <w:rFonts w:ascii="Times New Roman" w:hAnsi="Times New Roman" w:cs="Times New Roman"/>
          <w:sz w:val="24"/>
          <w:szCs w:val="24"/>
        </w:rPr>
        <w:t>kecepatan</w:t>
      </w:r>
      <w:proofErr w:type="gramEnd"/>
      <w:r w:rsidR="00CD7B2C" w:rsidRPr="00355A56">
        <w:rPr>
          <w:rFonts w:ascii="Times New Roman" w:hAnsi="Times New Roman" w:cs="Times New Roman"/>
          <w:sz w:val="24"/>
          <w:szCs w:val="24"/>
        </w:rPr>
        <w:t xml:space="preserve"> difusi dari garam dan air dirumuskan sebagai berikut :</w:t>
      </w:r>
    </w:p>
    <w:p w:rsidR="00255AD5" w:rsidRPr="00355A56" w:rsidRDefault="00CD7B2C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 </w:t>
      </w:r>
      <w:r w:rsidR="00294236" w:rsidRPr="00355A56">
        <w:rPr>
          <w:rFonts w:ascii="Times New Roman" w:hAnsi="Times New Roman" w:cs="Times New Roman"/>
          <w:position w:val="-30"/>
          <w:sz w:val="24"/>
          <w:szCs w:val="24"/>
        </w:rPr>
        <w:object w:dxaOrig="2600" w:dyaOrig="700">
          <v:shape id="_x0000_i1071" type="#_x0000_t75" style="width:130.5pt;height:35.25pt" o:ole="">
            <v:imagedata r:id="rId98" o:title=""/>
          </v:shape>
          <o:OLEObject Type="Embed" ProgID="Equation.3" ShapeID="_x0000_i1071" DrawAspect="Content" ObjectID="_1425264551" r:id="rId99"/>
        </w:object>
      </w:r>
    </w:p>
    <w:p w:rsidR="001A1F0A" w:rsidRPr="00355A56" w:rsidRDefault="009E212A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Dengan menjumlahkan persamaan 2-123 dan 2-124 didapatkan </w:t>
      </w:r>
    </w:p>
    <w:p w:rsidR="00F57507" w:rsidRPr="00355A56" w:rsidRDefault="00F57507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position w:val="-30"/>
          <w:sz w:val="24"/>
          <w:szCs w:val="24"/>
        </w:rPr>
        <w:object w:dxaOrig="4280" w:dyaOrig="720">
          <v:shape id="_x0000_i1072" type="#_x0000_t75" style="width:214.5pt;height:36pt" o:ole="">
            <v:imagedata r:id="rId100" o:title=""/>
          </v:shape>
          <o:OLEObject Type="Embed" ProgID="Equation.3" ShapeID="_x0000_i1072" DrawAspect="Content" ObjectID="_1425264552" r:id="rId101"/>
        </w:object>
      </w:r>
    </w:p>
    <w:p w:rsidR="00F57507" w:rsidRPr="00355A56" w:rsidRDefault="00F57507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Dengan kecepatan fluida didefinisikan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sebagai ,</w:t>
      </w:r>
      <w:proofErr w:type="gramEnd"/>
    </w:p>
    <w:p w:rsidR="00F57507" w:rsidRPr="00355A56" w:rsidRDefault="00F57507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position w:val="-28"/>
          <w:sz w:val="24"/>
          <w:szCs w:val="24"/>
        </w:rPr>
        <w:object w:dxaOrig="2079" w:dyaOrig="660">
          <v:shape id="_x0000_i1073" type="#_x0000_t75" style="width:104.25pt;height:33pt" o:ole="">
            <v:imagedata r:id="rId102" o:title=""/>
          </v:shape>
          <o:OLEObject Type="Embed" ProgID="Equation.3" ShapeID="_x0000_i1073" DrawAspect="Content" ObjectID="_1425264553" r:id="rId103"/>
        </w:object>
      </w:r>
    </w:p>
    <w:p w:rsidR="00F57507" w:rsidRPr="00355A56" w:rsidRDefault="00F57507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>Maka persamaan diatas sebelmunya dapat disederhanakan menjadi,</w:t>
      </w:r>
    </w:p>
    <w:p w:rsidR="00F57507" w:rsidRPr="00355A56" w:rsidRDefault="00E9617B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position w:val="-30"/>
          <w:sz w:val="24"/>
          <w:szCs w:val="24"/>
        </w:rPr>
        <w:object w:dxaOrig="3480" w:dyaOrig="720">
          <v:shape id="_x0000_i1074" type="#_x0000_t75" style="width:174.75pt;height:36pt" o:ole="">
            <v:imagedata r:id="rId104" o:title=""/>
          </v:shape>
          <o:OLEObject Type="Embed" ProgID="Equation.3" ShapeID="_x0000_i1074" DrawAspect="Content" ObjectID="_1425264554" r:id="rId105"/>
        </w:object>
      </w:r>
    </w:p>
    <w:p w:rsidR="00F57507" w:rsidRPr="00355A56" w:rsidRDefault="00E9617B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Laju perubahan </w:t>
      </w:r>
      <w:proofErr w:type="gramStart"/>
      <w:r w:rsidRPr="00355A56">
        <w:rPr>
          <w:rFonts w:ascii="Times New Roman" w:hAnsi="Times New Roman" w:cs="Times New Roman"/>
          <w:sz w:val="24"/>
          <w:szCs w:val="24"/>
        </w:rPr>
        <w:t>massa</w:t>
      </w:r>
      <w:proofErr w:type="gramEnd"/>
      <w:r w:rsidRPr="00355A56">
        <w:rPr>
          <w:rFonts w:ascii="Times New Roman" w:hAnsi="Times New Roman" w:cs="Times New Roman"/>
          <w:sz w:val="24"/>
          <w:szCs w:val="24"/>
        </w:rPr>
        <w:t xml:space="preserve"> dalam volum dapat dirumuskan dalam bentuk turunan waktu sebagai, </w:t>
      </w:r>
    </w:p>
    <w:p w:rsidR="00E9617B" w:rsidRPr="00355A56" w:rsidRDefault="004E20F3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position w:val="-32"/>
          <w:sz w:val="24"/>
          <w:szCs w:val="24"/>
        </w:rPr>
        <w:object w:dxaOrig="1620" w:dyaOrig="740">
          <v:shape id="_x0000_i1075" type="#_x0000_t75" style="width:81pt;height:37.5pt" o:ole="">
            <v:imagedata r:id="rId106" o:title=""/>
          </v:shape>
          <o:OLEObject Type="Embed" ProgID="Equation.3" ShapeID="_x0000_i1075" DrawAspect="Content" ObjectID="_1425264555" r:id="rId107"/>
        </w:object>
      </w:r>
    </w:p>
    <w:p w:rsidR="00E9617B" w:rsidRPr="00355A56" w:rsidRDefault="00272FCC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lastRenderedPageBreak/>
        <w:t>Pada volum yang tetap persamaan diatas menjadi,</w:t>
      </w:r>
    </w:p>
    <w:p w:rsidR="00272FCC" w:rsidRPr="00355A56" w:rsidRDefault="004E20F3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position w:val="-32"/>
          <w:sz w:val="24"/>
          <w:szCs w:val="24"/>
        </w:rPr>
        <w:object w:dxaOrig="1420" w:dyaOrig="740">
          <v:shape id="_x0000_i1076" type="#_x0000_t75" style="width:71.25pt;height:37.5pt" o:ole="">
            <v:imagedata r:id="rId108" o:title=""/>
          </v:shape>
          <o:OLEObject Type="Embed" ProgID="Equation.3" ShapeID="_x0000_i1076" DrawAspect="Content" ObjectID="_1425264556" r:id="rId109"/>
        </w:object>
      </w:r>
    </w:p>
    <w:p w:rsidR="001606FB" w:rsidRPr="00355A56" w:rsidRDefault="009E4781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>Dengan menggunakan aturan Leibnitz maka persamaan</w:t>
      </w:r>
      <w:r w:rsidR="001606FB" w:rsidRPr="00355A56">
        <w:rPr>
          <w:rFonts w:ascii="Times New Roman" w:hAnsi="Times New Roman" w:cs="Times New Roman"/>
          <w:sz w:val="24"/>
          <w:szCs w:val="24"/>
        </w:rPr>
        <w:t xml:space="preserve"> 2-128 dan 2-130 menjadi, </w:t>
      </w:r>
    </w:p>
    <w:p w:rsidR="00272FCC" w:rsidRPr="00355A56" w:rsidRDefault="009E4781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9E1758" w:rsidRPr="00355A56">
        <w:rPr>
          <w:rFonts w:ascii="Times New Roman" w:hAnsi="Times New Roman" w:cs="Times New Roman"/>
          <w:position w:val="-32"/>
          <w:sz w:val="24"/>
          <w:szCs w:val="24"/>
        </w:rPr>
        <w:object w:dxaOrig="2240" w:dyaOrig="720">
          <v:shape id="_x0000_i1077" type="#_x0000_t75" style="width:112.5pt;height:36pt" o:ole="">
            <v:imagedata r:id="rId110" o:title=""/>
          </v:shape>
          <o:OLEObject Type="Embed" ProgID="Equation.3" ShapeID="_x0000_i1077" DrawAspect="Content" ObjectID="_1425264557" r:id="rId111"/>
        </w:object>
      </w:r>
    </w:p>
    <w:p w:rsidR="001606FB" w:rsidRPr="00355A56" w:rsidRDefault="00404D0E" w:rsidP="00355A5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355A56">
        <w:rPr>
          <w:rFonts w:ascii="Times New Roman" w:hAnsi="Times New Roman" w:cs="Times New Roman"/>
          <w:position w:val="-88"/>
          <w:sz w:val="24"/>
          <w:szCs w:val="24"/>
        </w:rPr>
        <w:object w:dxaOrig="2540" w:dyaOrig="1920">
          <v:shape id="_x0000_i1078" type="#_x0000_t75" style="width:127.5pt;height:96.75pt" o:ole="">
            <v:imagedata r:id="rId112" o:title=""/>
          </v:shape>
          <o:OLEObject Type="Embed" ProgID="Equation.3" ShapeID="_x0000_i1078" DrawAspect="Content" ObjectID="_1425264558" r:id="rId113"/>
        </w:object>
      </w:r>
    </w:p>
    <w:p w:rsidR="00324959" w:rsidRPr="00355A56" w:rsidRDefault="00324959" w:rsidP="00355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>Untuk fluida inkompresible, densitas yang mengikuti pergerakan tidak berubah maka,</w:t>
      </w:r>
    </w:p>
    <w:p w:rsidR="009E1758" w:rsidRPr="00355A56" w:rsidRDefault="00324959" w:rsidP="00355A56">
      <w:pPr>
        <w:tabs>
          <w:tab w:val="left" w:pos="2490"/>
        </w:tabs>
        <w:spacing w:line="360" w:lineRule="auto"/>
        <w:rPr>
          <w:rFonts w:ascii="Times New Roman" w:hAnsi="Times New Roman" w:cs="Times New Roman"/>
          <w:position w:val="-88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9E1758" w:rsidRPr="00355A56">
        <w:rPr>
          <w:rFonts w:ascii="Times New Roman" w:hAnsi="Times New Roman" w:cs="Times New Roman"/>
          <w:sz w:val="24"/>
          <w:szCs w:val="24"/>
        </w:rPr>
        <w:t xml:space="preserve"> </w:t>
      </w:r>
      <w:r w:rsidR="00536F2F" w:rsidRPr="00355A56">
        <w:rPr>
          <w:rFonts w:ascii="Times New Roman" w:hAnsi="Times New Roman" w:cs="Times New Roman"/>
          <w:position w:val="-24"/>
          <w:sz w:val="24"/>
          <w:szCs w:val="24"/>
        </w:rPr>
        <w:object w:dxaOrig="820" w:dyaOrig="620">
          <v:shape id="_x0000_i1079" type="#_x0000_t75" style="width:41.25pt;height:31.5pt" o:ole="">
            <v:imagedata r:id="rId114" o:title=""/>
          </v:shape>
          <o:OLEObject Type="Embed" ProgID="Equation.3" ShapeID="_x0000_i1079" DrawAspect="Content" ObjectID="_1425264559" r:id="rId115"/>
        </w:object>
      </w:r>
      <w:r w:rsidRPr="00355A56">
        <w:rPr>
          <w:rFonts w:ascii="Times New Roman" w:hAnsi="Times New Roman" w:cs="Times New Roman"/>
          <w:position w:val="-88"/>
          <w:sz w:val="24"/>
          <w:szCs w:val="24"/>
        </w:rPr>
        <w:tab/>
        <w:t xml:space="preserve"> </w:t>
      </w:r>
    </w:p>
    <w:p w:rsidR="00324959" w:rsidRPr="00355A56" w:rsidRDefault="00324959" w:rsidP="00355A56">
      <w:pPr>
        <w:tabs>
          <w:tab w:val="left" w:pos="2490"/>
        </w:tabs>
        <w:spacing w:line="360" w:lineRule="auto"/>
        <w:rPr>
          <w:rFonts w:ascii="Times New Roman" w:hAnsi="Times New Roman" w:cs="Times New Roman"/>
          <w:position w:val="-88"/>
          <w:sz w:val="24"/>
          <w:szCs w:val="24"/>
        </w:rPr>
      </w:pPr>
      <w:r w:rsidRPr="00355A56">
        <w:rPr>
          <w:rFonts w:ascii="Times New Roman" w:hAnsi="Times New Roman" w:cs="Times New Roman"/>
          <w:sz w:val="24"/>
          <w:szCs w:val="24"/>
        </w:rPr>
        <w:t xml:space="preserve">Sehingga persamaan kontinyuitas </w:t>
      </w:r>
      <w:r w:rsidR="00536F2F" w:rsidRPr="00355A56">
        <w:rPr>
          <w:rFonts w:ascii="Times New Roman" w:hAnsi="Times New Roman" w:cs="Times New Roman"/>
          <w:sz w:val="24"/>
          <w:szCs w:val="24"/>
        </w:rPr>
        <w:t xml:space="preserve">juga berubah menjadi </w:t>
      </w:r>
      <w:r w:rsidR="00536F2F" w:rsidRPr="00355A56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080" type="#_x0000_t75" style="width:48pt;height:14.25pt" o:ole="">
            <v:imagedata r:id="rId116" o:title=""/>
          </v:shape>
          <o:OLEObject Type="Embed" ProgID="Equation.3" ShapeID="_x0000_i1080" DrawAspect="Content" ObjectID="_1425264560" r:id="rId117"/>
        </w:object>
      </w:r>
    </w:p>
    <w:p w:rsidR="00E46C92" w:rsidRDefault="004C294A" w:rsidP="00E46C92">
      <w:pPr>
        <w:tabs>
          <w:tab w:val="left" w:pos="2490"/>
        </w:tabs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355A56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081" type="#_x0000_t75" style="width:1in;height:31.5pt" o:ole="">
            <v:imagedata r:id="rId118" o:title=""/>
          </v:shape>
          <o:OLEObject Type="Embed" ProgID="Equation.3" ShapeID="_x0000_i1081" DrawAspect="Content" ObjectID="_1425264561" r:id="rId119"/>
        </w:object>
      </w:r>
      <w:r w:rsidR="00E46C92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</w:p>
    <w:p w:rsidR="005F2A56" w:rsidRPr="008C5CD5" w:rsidRDefault="005F2A56" w:rsidP="005F2A56">
      <w:pPr>
        <w:tabs>
          <w:tab w:val="left" w:pos="10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5CD5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5F2A56" w:rsidRDefault="005F2A56" w:rsidP="00495040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Schwind, J.V.,</w:t>
      </w:r>
      <w:r w:rsidRPr="00794150">
        <w:rPr>
          <w:rFonts w:ascii="Times New Roman" w:eastAsiaTheme="minorEastAsia" w:hAnsi="Times New Roman" w:cs="Times New Roman"/>
          <w:sz w:val="24"/>
          <w:szCs w:val="24"/>
        </w:rPr>
        <w:t xml:space="preserve"> (20</w:t>
      </w:r>
      <w:r>
        <w:rPr>
          <w:rFonts w:ascii="Times New Roman" w:eastAsiaTheme="minorEastAsia" w:hAnsi="Times New Roman" w:cs="Times New Roman"/>
          <w:sz w:val="24"/>
          <w:szCs w:val="24"/>
        </w:rPr>
        <w:t>10).</w:t>
      </w:r>
      <w:r w:rsidRPr="00794150">
        <w:rPr>
          <w:rFonts w:ascii="Times New Roman" w:eastAsiaTheme="minorEastAsia" w:hAnsi="Times New Roman" w:cs="Times New Roman"/>
          <w:sz w:val="24"/>
          <w:szCs w:val="24"/>
        </w:rPr>
        <w:t xml:space="preserve"> Geophysical Fluid Dynamics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Oceanographers.,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Prentice-Hall, 307</w:t>
      </w:r>
      <w:r w:rsidRPr="00794150">
        <w:rPr>
          <w:rFonts w:ascii="Times New Roman" w:eastAsiaTheme="minorEastAsia" w:hAnsi="Times New Roman" w:cs="Times New Roman"/>
          <w:sz w:val="24"/>
          <w:szCs w:val="24"/>
        </w:rPr>
        <w:t xml:space="preserve"> pages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F2A56" w:rsidRDefault="005F2A56" w:rsidP="00495040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Mihardja, D.K., (2012). </w:t>
      </w:r>
      <w:proofErr w:type="gramStart"/>
      <w:r>
        <w:rPr>
          <w:rFonts w:ascii="Times New Roman" w:hAnsi="Times New Roman" w:cs="Times New Roman"/>
          <w:sz w:val="24"/>
          <w:szCs w:val="24"/>
        </w:rPr>
        <w:t>Diktat Kuliah Geofisika Dinamika Fluida.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Institut Teknologi Bandung.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:rsidR="005F2A56" w:rsidRDefault="005F2A56" w:rsidP="00495040">
      <w:pPr>
        <w:tabs>
          <w:tab w:val="left" w:pos="2490"/>
        </w:tabs>
        <w:spacing w:after="0" w:line="36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</w:p>
    <w:p w:rsidR="005F2A56" w:rsidRDefault="005F2A56" w:rsidP="00E46C92">
      <w:pPr>
        <w:tabs>
          <w:tab w:val="left" w:pos="2490"/>
        </w:tabs>
        <w:spacing w:line="36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</w:p>
    <w:p w:rsidR="005F2A56" w:rsidRDefault="005F2A56" w:rsidP="00E46C92">
      <w:pPr>
        <w:tabs>
          <w:tab w:val="left" w:pos="2490"/>
        </w:tabs>
        <w:spacing w:line="36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</w:p>
    <w:p w:rsidR="005F2A56" w:rsidRDefault="005F2A56" w:rsidP="00E46C92">
      <w:pPr>
        <w:tabs>
          <w:tab w:val="left" w:pos="2490"/>
        </w:tabs>
        <w:spacing w:line="36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</w:p>
    <w:p w:rsidR="005F2A56" w:rsidRPr="008966FB" w:rsidRDefault="005F2A56" w:rsidP="008966F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8966FB">
        <w:rPr>
          <w:rFonts w:ascii="Times New Roman" w:hAnsi="Times New Roman" w:cs="Times New Roman"/>
          <w:b/>
          <w:sz w:val="24"/>
          <w:szCs w:val="24"/>
          <w:lang w:val="fi-FI"/>
        </w:rPr>
        <w:lastRenderedPageBreak/>
        <w:t>Tugas Pembuktian</w:t>
      </w:r>
    </w:p>
    <w:p w:rsidR="005F2A56" w:rsidRPr="005F2A56" w:rsidRDefault="005F2A56" w:rsidP="005F2A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A56">
        <w:rPr>
          <w:rFonts w:ascii="Times New Roman" w:hAnsi="Times New Roman" w:cs="Times New Roman"/>
          <w:sz w:val="24"/>
          <w:szCs w:val="24"/>
          <w:lang w:val="fi-FI"/>
        </w:rPr>
        <w:t xml:space="preserve">Buktikan : </w:t>
      </w:r>
      <w:r w:rsidRPr="005F2A56">
        <w:rPr>
          <w:rFonts w:ascii="Times New Roman" w:hAnsi="Times New Roman" w:cs="Times New Roman"/>
          <w:sz w:val="24"/>
          <w:szCs w:val="24"/>
        </w:rPr>
        <w:object w:dxaOrig="1300" w:dyaOrig="380">
          <v:shape id="_x0000_i1082" type="#_x0000_t75" style="width:64.5pt;height:18.75pt" o:ole="">
            <v:imagedata r:id="rId120" o:title=""/>
          </v:shape>
          <o:OLEObject Type="Embed" ProgID="Equation.3" ShapeID="_x0000_i1082" DrawAspect="Content" ObjectID="_1425264562" r:id="rId121"/>
        </w:object>
      </w:r>
    </w:p>
    <w:p w:rsidR="005F2A56" w:rsidRPr="005F2A56" w:rsidRDefault="005F2A56" w:rsidP="00C57F2C">
      <w:pPr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5F2A56">
        <w:rPr>
          <w:rFonts w:ascii="Times New Roman" w:hAnsi="Times New Roman" w:cs="Times New Roman"/>
          <w:position w:val="-36"/>
          <w:sz w:val="24"/>
          <w:szCs w:val="24"/>
        </w:rPr>
        <w:object w:dxaOrig="10260" w:dyaOrig="5960">
          <v:shape id="_x0000_i1083" type="#_x0000_t75" style="width:476.25pt;height:297.75pt" o:ole="">
            <v:imagedata r:id="rId122" o:title=""/>
          </v:shape>
          <o:OLEObject Type="Embed" ProgID="Equation.3" ShapeID="_x0000_i1083" DrawAspect="Content" ObjectID="_1425264563" r:id="rId123"/>
        </w:object>
      </w:r>
    </w:p>
    <w:p w:rsidR="005F2A56" w:rsidRPr="005F2A56" w:rsidRDefault="005F2A56" w:rsidP="005F2A56">
      <w:pPr>
        <w:rPr>
          <w:rFonts w:ascii="Times New Roman" w:hAnsi="Times New Roman" w:cs="Times New Roman"/>
          <w:sz w:val="24"/>
          <w:szCs w:val="24"/>
        </w:rPr>
      </w:pPr>
      <w:r w:rsidRPr="005F2A56">
        <w:rPr>
          <w:rFonts w:ascii="Times New Roman" w:hAnsi="Times New Roman" w:cs="Times New Roman"/>
          <w:sz w:val="24"/>
          <w:szCs w:val="24"/>
        </w:rPr>
        <w:t xml:space="preserve">Misalkan kita ambil suku diagonal dari tensor asimetrik tersebut dan kurangkan maka, </w:t>
      </w:r>
    </w:p>
    <w:p w:rsidR="005F2A56" w:rsidRPr="005F2A56" w:rsidRDefault="005F2A56" w:rsidP="005F2A56">
      <w:pPr>
        <w:rPr>
          <w:rFonts w:ascii="Times New Roman" w:hAnsi="Times New Roman" w:cs="Times New Roman"/>
          <w:sz w:val="24"/>
          <w:szCs w:val="24"/>
        </w:rPr>
      </w:pPr>
      <w:r w:rsidRPr="005F2A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A56" w:rsidRPr="005F2A56" w:rsidRDefault="005F2A56" w:rsidP="005F2A56">
      <w:pPr>
        <w:rPr>
          <w:rFonts w:ascii="Times New Roman" w:hAnsi="Times New Roman" w:cs="Times New Roman"/>
          <w:sz w:val="24"/>
          <w:szCs w:val="24"/>
        </w:rPr>
      </w:pPr>
      <w:r w:rsidRPr="005F2A56">
        <w:rPr>
          <w:rFonts w:ascii="Times New Roman" w:hAnsi="Times New Roman" w:cs="Times New Roman"/>
          <w:position w:val="-12"/>
          <w:sz w:val="24"/>
          <w:szCs w:val="24"/>
        </w:rPr>
        <w:object w:dxaOrig="9100" w:dyaOrig="360">
          <v:shape id="_x0000_i1084" type="#_x0000_t75" style="width:455.25pt;height:18pt" o:ole="">
            <v:imagedata r:id="rId124" o:title=""/>
          </v:shape>
          <o:OLEObject Type="Embed" ProgID="Equation.3" ShapeID="_x0000_i1084" DrawAspect="Content" ObjectID="_1425264564" r:id="rId125"/>
        </w:object>
      </w:r>
    </w:p>
    <w:p w:rsidR="005F2A56" w:rsidRPr="005F2A56" w:rsidRDefault="005F2A56" w:rsidP="005F2A56">
      <w:pPr>
        <w:rPr>
          <w:rFonts w:ascii="Times New Roman" w:hAnsi="Times New Roman" w:cs="Times New Roman"/>
          <w:sz w:val="24"/>
          <w:szCs w:val="24"/>
        </w:rPr>
      </w:pPr>
      <w:r w:rsidRPr="005F2A56">
        <w:rPr>
          <w:rFonts w:ascii="Times New Roman" w:hAnsi="Times New Roman" w:cs="Times New Roman"/>
          <w:sz w:val="24"/>
          <w:szCs w:val="24"/>
        </w:rPr>
        <w:t xml:space="preserve">Sehingga </w:t>
      </w:r>
    </w:p>
    <w:p w:rsidR="005F2A56" w:rsidRPr="005F2A56" w:rsidRDefault="005F2A56" w:rsidP="005F2A56">
      <w:pPr>
        <w:rPr>
          <w:rFonts w:ascii="Times New Roman" w:hAnsi="Times New Roman" w:cs="Times New Roman"/>
          <w:sz w:val="24"/>
          <w:szCs w:val="24"/>
        </w:rPr>
      </w:pPr>
      <w:r w:rsidRPr="005F2A56">
        <w:rPr>
          <w:rFonts w:ascii="Times New Roman" w:hAnsi="Times New Roman" w:cs="Times New Roman"/>
          <w:sz w:val="24"/>
          <w:szCs w:val="24"/>
        </w:rPr>
        <w:object w:dxaOrig="1300" w:dyaOrig="380">
          <v:shape id="_x0000_i1085" type="#_x0000_t75" style="width:64.5pt;height:18.75pt" o:ole="">
            <v:imagedata r:id="rId120" o:title=""/>
          </v:shape>
          <o:OLEObject Type="Embed" ProgID="Equation.3" ShapeID="_x0000_i1085" DrawAspect="Content" ObjectID="_1425264565" r:id="rId126"/>
        </w:object>
      </w:r>
    </w:p>
    <w:p w:rsidR="005F2A56" w:rsidRDefault="005F2A56" w:rsidP="005F2A56">
      <w:pPr>
        <w:tabs>
          <w:tab w:val="left" w:pos="2490"/>
        </w:tabs>
        <w:spacing w:line="360" w:lineRule="auto"/>
        <w:rPr>
          <w:rFonts w:ascii="Times New Roman" w:hAnsi="Times New Roman" w:cs="Times New Roman"/>
          <w:b/>
          <w:position w:val="-24"/>
          <w:sz w:val="24"/>
          <w:szCs w:val="24"/>
        </w:rPr>
      </w:pPr>
    </w:p>
    <w:p w:rsidR="005F2A56" w:rsidRDefault="005F2A56" w:rsidP="00E46C92">
      <w:pPr>
        <w:tabs>
          <w:tab w:val="left" w:pos="2490"/>
        </w:tabs>
        <w:spacing w:line="36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</w:p>
    <w:p w:rsidR="005F2A56" w:rsidRDefault="005F2A56" w:rsidP="00E46C92">
      <w:pPr>
        <w:tabs>
          <w:tab w:val="left" w:pos="2490"/>
        </w:tabs>
        <w:spacing w:line="36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</w:p>
    <w:p w:rsidR="00E46C92" w:rsidRPr="00355A56" w:rsidRDefault="00E46C92" w:rsidP="00355A56">
      <w:pPr>
        <w:tabs>
          <w:tab w:val="left" w:pos="24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46C92" w:rsidRPr="00355A56" w:rsidSect="00AD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254F9"/>
    <w:multiLevelType w:val="hybridMultilevel"/>
    <w:tmpl w:val="11F6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73D41"/>
    <w:multiLevelType w:val="hybridMultilevel"/>
    <w:tmpl w:val="DB30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C01D1"/>
    <w:multiLevelType w:val="hybridMultilevel"/>
    <w:tmpl w:val="A556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F05FE"/>
    <w:rsid w:val="000241CF"/>
    <w:rsid w:val="00026E59"/>
    <w:rsid w:val="0006406E"/>
    <w:rsid w:val="00151A98"/>
    <w:rsid w:val="001606FB"/>
    <w:rsid w:val="00170968"/>
    <w:rsid w:val="001A1F0A"/>
    <w:rsid w:val="001A4F24"/>
    <w:rsid w:val="00225175"/>
    <w:rsid w:val="00255AD5"/>
    <w:rsid w:val="00272FCC"/>
    <w:rsid w:val="00281805"/>
    <w:rsid w:val="00294236"/>
    <w:rsid w:val="002A65EE"/>
    <w:rsid w:val="00317E47"/>
    <w:rsid w:val="00324959"/>
    <w:rsid w:val="0032747D"/>
    <w:rsid w:val="0033402C"/>
    <w:rsid w:val="003522CF"/>
    <w:rsid w:val="00355A56"/>
    <w:rsid w:val="003E79EF"/>
    <w:rsid w:val="00404AC9"/>
    <w:rsid w:val="00404D0E"/>
    <w:rsid w:val="004244EA"/>
    <w:rsid w:val="00495040"/>
    <w:rsid w:val="004C294A"/>
    <w:rsid w:val="004E20F3"/>
    <w:rsid w:val="00536F2F"/>
    <w:rsid w:val="005701DC"/>
    <w:rsid w:val="00590AB8"/>
    <w:rsid w:val="005F2A56"/>
    <w:rsid w:val="005F398D"/>
    <w:rsid w:val="00604DC3"/>
    <w:rsid w:val="006F649C"/>
    <w:rsid w:val="00720C5B"/>
    <w:rsid w:val="00747196"/>
    <w:rsid w:val="00762578"/>
    <w:rsid w:val="00767347"/>
    <w:rsid w:val="0077402B"/>
    <w:rsid w:val="00797ED1"/>
    <w:rsid w:val="0083765C"/>
    <w:rsid w:val="008966FB"/>
    <w:rsid w:val="009136A9"/>
    <w:rsid w:val="009354F4"/>
    <w:rsid w:val="00972525"/>
    <w:rsid w:val="009C25B8"/>
    <w:rsid w:val="009E1758"/>
    <w:rsid w:val="009E212A"/>
    <w:rsid w:val="009E4781"/>
    <w:rsid w:val="009F05FE"/>
    <w:rsid w:val="00A03082"/>
    <w:rsid w:val="00A03902"/>
    <w:rsid w:val="00A42F6D"/>
    <w:rsid w:val="00A5739B"/>
    <w:rsid w:val="00A82792"/>
    <w:rsid w:val="00A87205"/>
    <w:rsid w:val="00AC0A89"/>
    <w:rsid w:val="00AC534D"/>
    <w:rsid w:val="00AD5232"/>
    <w:rsid w:val="00AF6E39"/>
    <w:rsid w:val="00B62221"/>
    <w:rsid w:val="00B7640E"/>
    <w:rsid w:val="00B93EDA"/>
    <w:rsid w:val="00BC0111"/>
    <w:rsid w:val="00C332B5"/>
    <w:rsid w:val="00C568D8"/>
    <w:rsid w:val="00C57F2C"/>
    <w:rsid w:val="00CD7B2C"/>
    <w:rsid w:val="00D535C3"/>
    <w:rsid w:val="00DE415F"/>
    <w:rsid w:val="00E37A45"/>
    <w:rsid w:val="00E37E8D"/>
    <w:rsid w:val="00E46C92"/>
    <w:rsid w:val="00E65AA2"/>
    <w:rsid w:val="00E9617B"/>
    <w:rsid w:val="00F40E82"/>
    <w:rsid w:val="00F55EE6"/>
    <w:rsid w:val="00F57507"/>
    <w:rsid w:val="00F91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1" type="connector" idref="#_x0000_s1117"/>
        <o:r id="V:Rule22" type="connector" idref="#_x0000_s1141"/>
        <o:r id="V:Rule23" type="connector" idref="#_x0000_s1133"/>
        <o:r id="V:Rule24" type="connector" idref="#_x0000_s1142"/>
        <o:r id="V:Rule25" type="connector" idref="#_x0000_s1106"/>
        <o:r id="V:Rule26" type="connector" idref="#_x0000_s1118"/>
        <o:r id="V:Rule27" type="connector" idref="#_x0000_s1158"/>
        <o:r id="V:Rule28" type="connector" idref="#_x0000_s1078"/>
        <o:r id="V:Rule29" type="connector" idref="#_x0000_s1132"/>
        <o:r id="V:Rule30" type="connector" idref="#_x0000_s1157"/>
        <o:r id="V:Rule31" type="connector" idref="#_x0000_s1108"/>
        <o:r id="V:Rule32" type="connector" idref="#_x0000_s1109"/>
        <o:r id="V:Rule33" type="connector" idref="#_x0000_s1138"/>
        <o:r id="V:Rule34" type="connector" idref="#_x0000_s1105"/>
        <o:r id="V:Rule35" type="connector" idref="#_x0000_s1077"/>
        <o:r id="V:Rule36" type="connector" idref="#_x0000_s1119"/>
        <o:r id="V:Rule37" type="connector" idref="#_x0000_s1134"/>
        <o:r id="V:Rule38" type="connector" idref="#_x0000_s1135"/>
        <o:r id="V:Rule39" type="connector" idref="#_x0000_s1076"/>
        <o:r id="V:Rule40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28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8.wmf"/><Relationship Id="rId126" Type="http://schemas.openxmlformats.org/officeDocument/2006/relationships/oleObject" Target="embeddings/oleObject61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127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48</cp:revision>
  <dcterms:created xsi:type="dcterms:W3CDTF">2013-03-09T09:41:00Z</dcterms:created>
  <dcterms:modified xsi:type="dcterms:W3CDTF">2013-03-19T22:59:00Z</dcterms:modified>
</cp:coreProperties>
</file>