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0A5A2" w14:textId="77777777" w:rsidR="005760A2" w:rsidRDefault="00000000">
      <w:pPr>
        <w:spacing w:after="220"/>
        <w:jc w:val="center"/>
      </w:pPr>
      <w:r>
        <w:rPr>
          <w:b/>
          <w:bCs/>
          <w:sz w:val="34"/>
          <w:szCs w:val="34"/>
        </w:rPr>
        <w:t>门店自动补货方案核心逻辑概述</w:t>
      </w:r>
    </w:p>
    <w:p w14:paraId="7FAEFE21" w14:textId="1397E0FB" w:rsidR="005760A2" w:rsidRDefault="00000000">
      <w:pPr>
        <w:spacing w:after="280"/>
        <w:jc w:val="center"/>
      </w:pPr>
      <w:r>
        <w:rPr>
          <w:i/>
          <w:iCs/>
        </w:rPr>
        <w:t>本文仅概述方案的核心算法与总体架构</w:t>
      </w:r>
    </w:p>
    <w:p w14:paraId="775846B9" w14:textId="77777777" w:rsidR="005760A2" w:rsidRDefault="00000000">
      <w:pPr>
        <w:pStyle w:val="Heading1"/>
      </w:pPr>
      <w:r>
        <w:t>一、解决的问题</w:t>
      </w:r>
    </w:p>
    <w:p w14:paraId="109E2876" w14:textId="77777777" w:rsidR="005760A2" w:rsidRDefault="00000000">
      <w:pPr>
        <w:spacing w:after="140" w:line="360" w:lineRule="auto"/>
      </w:pPr>
      <w:r>
        <w:t>系统面向门店从中心仓补货场景。用户选择门店后，系统自动读取该店各</w:t>
      </w:r>
      <w:r>
        <w:t xml:space="preserve"> SKU </w:t>
      </w:r>
      <w:r>
        <w:t>的需求预测、当前库存和补货参数，生成当天的补货建议；门店人员可以在系统结果基础上进行人工调整并保存最终数量。</w:t>
      </w:r>
    </w:p>
    <w:p w14:paraId="1E82F715" w14:textId="77777777" w:rsidR="005760A2" w:rsidRDefault="00000000">
      <w:pPr>
        <w:pStyle w:val="Heading1"/>
      </w:pPr>
      <w:r>
        <w:t>二、总体架构</w:t>
      </w:r>
    </w:p>
    <w:p w14:paraId="214DADA8" w14:textId="77777777" w:rsidR="005760A2" w:rsidRDefault="00000000">
      <w:pPr>
        <w:spacing w:after="140" w:line="360" w:lineRule="auto"/>
      </w:pPr>
      <w:r>
        <w:rPr>
          <w:b/>
          <w:bCs/>
        </w:rPr>
        <w:t>前端层：</w:t>
      </w:r>
      <w:r>
        <w:t xml:space="preserve">React + Ant Design </w:t>
      </w:r>
      <w:r>
        <w:t>页面负责门店选择、参数配置、库存查看、补货建议展示，以及人工调整最终补货量。</w:t>
      </w:r>
    </w:p>
    <w:p w14:paraId="3C0BD562" w14:textId="77777777" w:rsidR="005760A2" w:rsidRDefault="00000000">
      <w:pPr>
        <w:spacing w:after="140" w:line="360" w:lineRule="auto"/>
      </w:pPr>
      <w:r>
        <w:rPr>
          <w:b/>
          <w:bCs/>
        </w:rPr>
        <w:t xml:space="preserve">API </w:t>
      </w:r>
      <w:r>
        <w:rPr>
          <w:b/>
          <w:bCs/>
        </w:rPr>
        <w:t>层：</w:t>
      </w:r>
      <w:proofErr w:type="spellStart"/>
      <w:r>
        <w:t>FastAPI</w:t>
      </w:r>
      <w:proofErr w:type="spellEnd"/>
      <w:r>
        <w:t xml:space="preserve"> </w:t>
      </w:r>
      <w:r>
        <w:t>对外提供补货运行、库存读写、参数配置、运行记录和</w:t>
      </w:r>
      <w:r>
        <w:t xml:space="preserve"> Agent </w:t>
      </w:r>
      <w:r>
        <w:t>编排等接口，是前后端交互的统一入口。</w:t>
      </w:r>
    </w:p>
    <w:p w14:paraId="2D05D1CA" w14:textId="77777777" w:rsidR="005760A2" w:rsidRDefault="00000000">
      <w:pPr>
        <w:spacing w:after="140" w:line="360" w:lineRule="auto"/>
      </w:pPr>
      <w:r>
        <w:rPr>
          <w:b/>
          <w:bCs/>
        </w:rPr>
        <w:t>确定性补货引擎：</w:t>
      </w:r>
      <w:r>
        <w:t>由</w:t>
      </w:r>
      <w:r>
        <w:t xml:space="preserve"> engine.py</w:t>
      </w:r>
      <w:r>
        <w:t>、</w:t>
      </w:r>
      <w:r>
        <w:t>skills/algo</w:t>
      </w:r>
      <w:r>
        <w:t>、</w:t>
      </w:r>
      <w:r>
        <w:t>skills/data</w:t>
      </w:r>
      <w:r>
        <w:t>、</w:t>
      </w:r>
      <w:r>
        <w:t xml:space="preserve">skills/soft </w:t>
      </w:r>
      <w:r>
        <w:t>组成，负责场景识别、需求修正、库存位置</w:t>
      </w:r>
      <w:proofErr w:type="gramStart"/>
      <w:r>
        <w:t>计算、</w:t>
      </w:r>
      <w:r>
        <w:t>(</w:t>
      </w:r>
      <w:proofErr w:type="spellStart"/>
      <w:proofErr w:type="gramEnd"/>
      <w:r>
        <w:t>s,S</w:t>
      </w:r>
      <w:proofErr w:type="spellEnd"/>
      <w:proofErr w:type="gramStart"/>
      <w:r>
        <w:t xml:space="preserve">) </w:t>
      </w:r>
      <w:r>
        <w:t>算</w:t>
      </w:r>
      <w:proofErr w:type="gramEnd"/>
      <w:r>
        <w:t>量和约束取整。这里是系统的数值真源，保证结果可审计、可回测。</w:t>
      </w:r>
    </w:p>
    <w:p w14:paraId="534E0D45" w14:textId="77777777" w:rsidR="005760A2" w:rsidRDefault="00000000">
      <w:pPr>
        <w:spacing w:after="140" w:line="360" w:lineRule="auto"/>
      </w:pPr>
      <w:r>
        <w:rPr>
          <w:b/>
          <w:bCs/>
        </w:rPr>
        <w:t xml:space="preserve">Agent </w:t>
      </w:r>
      <w:r>
        <w:rPr>
          <w:b/>
          <w:bCs/>
        </w:rPr>
        <w:t>编排层：</w:t>
      </w:r>
      <w:r>
        <w:t xml:space="preserve">agent_runtime.py </w:t>
      </w:r>
      <w:r>
        <w:t>通过</w:t>
      </w:r>
      <w:r>
        <w:t xml:space="preserve"> Microsoft Foundry + Agent Framework </w:t>
      </w:r>
      <w:r>
        <w:t>让大模型决定工具调用顺序、解释结果和做异常归因；但具体数字仍然来自确定性工具，因此</w:t>
      </w:r>
      <w:r>
        <w:t xml:space="preserve"> AI </w:t>
      </w:r>
      <w:r>
        <w:t>只负责编排，不直接拍脑袋算量。</w:t>
      </w:r>
    </w:p>
    <w:p w14:paraId="745FF691" w14:textId="77777777" w:rsidR="005760A2" w:rsidRDefault="00000000">
      <w:pPr>
        <w:spacing w:after="140" w:line="360" w:lineRule="auto"/>
      </w:pPr>
      <w:r>
        <w:rPr>
          <w:b/>
          <w:bCs/>
        </w:rPr>
        <w:t>数据与配置层：</w:t>
      </w:r>
      <w:proofErr w:type="spellStart"/>
      <w:r>
        <w:t>forecasting_cache</w:t>
      </w:r>
      <w:proofErr w:type="spellEnd"/>
      <w:r>
        <w:t xml:space="preserve"> </w:t>
      </w:r>
      <w:r>
        <w:t>保存门店</w:t>
      </w:r>
      <w:r>
        <w:t xml:space="preserve">×SKU </w:t>
      </w:r>
      <w:r>
        <w:t>的预测分布；</w:t>
      </w:r>
      <w:proofErr w:type="spellStart"/>
      <w:r>
        <w:t>replenishment_config.json</w:t>
      </w:r>
      <w:proofErr w:type="spellEnd"/>
      <w:r>
        <w:t xml:space="preserve"> </w:t>
      </w:r>
      <w:r>
        <w:t>保存门店级与门店</w:t>
      </w:r>
      <w:r>
        <w:t xml:space="preserve">+SKU </w:t>
      </w:r>
      <w:r>
        <w:t>级参数；</w:t>
      </w:r>
      <w:proofErr w:type="spellStart"/>
      <w:r>
        <w:t>inventory_overrides.json</w:t>
      </w:r>
      <w:proofErr w:type="spellEnd"/>
      <w:r>
        <w:t xml:space="preserve"> </w:t>
      </w:r>
      <w:r>
        <w:t>保存人工修正后的实时库存。</w:t>
      </w:r>
    </w:p>
    <w:p w14:paraId="20830519" w14:textId="77777777" w:rsidR="005760A2" w:rsidRDefault="00000000">
      <w:pPr>
        <w:pStyle w:val="Heading1"/>
      </w:pPr>
      <w:r>
        <w:t>三、核心算法</w:t>
      </w:r>
    </w:p>
    <w:p w14:paraId="5D6763A0" w14:textId="77777777" w:rsidR="005760A2" w:rsidRDefault="00000000">
      <w:pPr>
        <w:spacing w:after="140" w:line="360" w:lineRule="auto"/>
      </w:pPr>
      <w:r>
        <w:rPr>
          <w:b/>
          <w:bCs/>
        </w:rPr>
        <w:t xml:space="preserve">1. </w:t>
      </w:r>
      <w:r>
        <w:rPr>
          <w:b/>
          <w:bCs/>
        </w:rPr>
        <w:t>输入要素：</w:t>
      </w:r>
      <w:r>
        <w:t>每个</w:t>
      </w:r>
      <w:r>
        <w:t xml:space="preserve"> SKU </w:t>
      </w:r>
      <w:r>
        <w:t>的输入包括预测均值</w:t>
      </w:r>
      <w:r>
        <w:t xml:space="preserve"> μ</w:t>
      </w:r>
      <w:r>
        <w:t>、波动</w:t>
      </w:r>
      <w:r>
        <w:t xml:space="preserve"> σ</w:t>
      </w:r>
      <w:r>
        <w:t>、当前库存（在手、在途、预占、临期）、服务水平</w:t>
      </w:r>
      <w:r>
        <w:t xml:space="preserve"> fill rate</w:t>
      </w:r>
      <w:r>
        <w:t>、覆盖天数</w:t>
      </w:r>
      <w:r>
        <w:t xml:space="preserve"> C</w:t>
      </w:r>
      <w:r>
        <w:t>、箱规、</w:t>
      </w:r>
      <w:r>
        <w:t>MOQ</w:t>
      </w:r>
      <w:r>
        <w:t>、货架上限，以及补货流程</w:t>
      </w:r>
      <w:r>
        <w:t xml:space="preserve"> A/B</w:t>
      </w:r>
      <w:r>
        <w:t>。</w:t>
      </w:r>
    </w:p>
    <w:p w14:paraId="6265DF45" w14:textId="77777777" w:rsidR="005760A2" w:rsidRDefault="00000000">
      <w:pPr>
        <w:spacing w:after="140" w:line="360" w:lineRule="auto"/>
      </w:pPr>
      <w:r>
        <w:rPr>
          <w:b/>
          <w:bCs/>
        </w:rPr>
        <w:t xml:space="preserve">2. </w:t>
      </w:r>
      <w:r>
        <w:rPr>
          <w:b/>
          <w:bCs/>
        </w:rPr>
        <w:t>需求修正：</w:t>
      </w:r>
      <w:r>
        <w:t>系统先结合历史销售与缺货情况重建真实需求，再叠加季节、节假日、促销、新品等软信息系数，得到更贴近业务真实的需求水平。</w:t>
      </w:r>
    </w:p>
    <w:p w14:paraId="7933345A" w14:textId="77777777" w:rsidR="005760A2" w:rsidRDefault="00000000">
      <w:pPr>
        <w:spacing w:after="140" w:line="360" w:lineRule="auto"/>
      </w:pPr>
      <w:r>
        <w:rPr>
          <w:b/>
          <w:bCs/>
        </w:rPr>
        <w:t xml:space="preserve">3. </w:t>
      </w:r>
      <w:r>
        <w:rPr>
          <w:b/>
          <w:bCs/>
        </w:rPr>
        <w:t>库存位置：</w:t>
      </w:r>
      <w:r>
        <w:t>核心决策变量不是单纯在手库存，而是库存位置</w:t>
      </w:r>
      <w:r>
        <w:t xml:space="preserve"> IP</w:t>
      </w:r>
      <w:r>
        <w:t>。公式为：</w:t>
      </w:r>
      <w:r>
        <w:t xml:space="preserve">IP = </w:t>
      </w:r>
      <w:proofErr w:type="spellStart"/>
      <w:r>
        <w:t>on_hand</w:t>
      </w:r>
      <w:proofErr w:type="spellEnd"/>
      <w:r>
        <w:t xml:space="preserve"> + </w:t>
      </w:r>
      <w:proofErr w:type="spellStart"/>
      <w:r>
        <w:t>in_transit</w:t>
      </w:r>
      <w:proofErr w:type="spellEnd"/>
      <w:r>
        <w:t xml:space="preserve"> - reserved - expiring</w:t>
      </w:r>
      <w:r>
        <w:t>。</w:t>
      </w:r>
      <w:proofErr w:type="gramStart"/>
      <w:r>
        <w:t>若出现</w:t>
      </w:r>
      <w:r>
        <w:t>“</w:t>
      </w:r>
      <w:r>
        <w:t>账面有货但连续多天零动销</w:t>
      </w:r>
      <w:r>
        <w:t>”</w:t>
      </w:r>
      <w:r>
        <w:t>的幽灵库存信号</w:t>
      </w:r>
      <w:proofErr w:type="gramEnd"/>
      <w:r>
        <w:t>，系统会降低对在手库存的信任，避免因为脏数据而错过补货。</w:t>
      </w:r>
    </w:p>
    <w:p w14:paraId="3C6C5C2D" w14:textId="77777777" w:rsidR="005760A2" w:rsidRDefault="00000000">
      <w:pPr>
        <w:spacing w:after="140" w:line="360" w:lineRule="auto"/>
      </w:pPr>
      <w:r>
        <w:rPr>
          <w:b/>
          <w:bCs/>
        </w:rPr>
        <w:t xml:space="preserve">4. </w:t>
      </w:r>
      <w:r>
        <w:rPr>
          <w:b/>
          <w:bCs/>
        </w:rPr>
        <w:t>再补货点与目标库存：</w:t>
      </w:r>
      <w:r>
        <w:t>系统采用连续检查的不定时不定量</w:t>
      </w:r>
      <w:r>
        <w:t xml:space="preserve"> (</w:t>
      </w:r>
      <w:proofErr w:type="spellStart"/>
      <w:proofErr w:type="gramStart"/>
      <w:r>
        <w:t>s,S</w:t>
      </w:r>
      <w:proofErr w:type="spellEnd"/>
      <w:proofErr w:type="gramEnd"/>
      <w:r>
        <w:t xml:space="preserve">) </w:t>
      </w:r>
      <w:r>
        <w:t>策略。流程</w:t>
      </w:r>
      <w:r>
        <w:t xml:space="preserve"> A </w:t>
      </w:r>
      <w:proofErr w:type="gramStart"/>
      <w:r>
        <w:t>表示</w:t>
      </w:r>
      <w:r>
        <w:t>“</w:t>
      </w:r>
      <w:proofErr w:type="gramEnd"/>
      <w:r>
        <w:t>今天申请、明天到货、</w:t>
      </w:r>
      <w:proofErr w:type="gramStart"/>
      <w:r>
        <w:t>后天上架</w:t>
      </w:r>
      <w:r>
        <w:t>”</w:t>
      </w:r>
      <w:r>
        <w:t>，</w:t>
      </w:r>
      <w:proofErr w:type="gramEnd"/>
      <w:r>
        <w:t>其提前期</w:t>
      </w:r>
      <w:r>
        <w:t xml:space="preserve"> L=2</w:t>
      </w:r>
      <w:r>
        <w:t>；流程</w:t>
      </w:r>
      <w:r>
        <w:t xml:space="preserve"> B </w:t>
      </w:r>
      <w:proofErr w:type="gramStart"/>
      <w:r>
        <w:t>表示</w:t>
      </w:r>
      <w:r>
        <w:t>“</w:t>
      </w:r>
      <w:proofErr w:type="gramEnd"/>
      <w:r>
        <w:t>今天申请、</w:t>
      </w:r>
      <w:proofErr w:type="gramStart"/>
      <w:r>
        <w:t>明天到货并上架</w:t>
      </w:r>
      <w:r>
        <w:t>”</w:t>
      </w:r>
      <w:r>
        <w:t>，</w:t>
      </w:r>
      <w:proofErr w:type="gramEnd"/>
      <w:r>
        <w:t>其提前期</w:t>
      </w:r>
      <w:r>
        <w:t xml:space="preserve"> L=1</w:t>
      </w:r>
      <w:r>
        <w:t>。计算公式为：</w:t>
      </w:r>
      <w:r>
        <w:t>s = μ × L + z × σ × √L</w:t>
      </w:r>
      <w:r>
        <w:t>；</w:t>
      </w:r>
      <w:r>
        <w:t xml:space="preserve">S = μ × (L + C) + z × σ × </w:t>
      </w:r>
      <w:proofErr w:type="gramStart"/>
      <w:r>
        <w:t>√(</w:t>
      </w:r>
      <w:proofErr w:type="gramEnd"/>
      <w:r>
        <w:t xml:space="preserve">L + </w:t>
      </w:r>
      <w:proofErr w:type="gramStart"/>
      <w:r>
        <w:t>C)</w:t>
      </w:r>
      <w:r>
        <w:t>。</w:t>
      </w:r>
      <w:proofErr w:type="gramEnd"/>
      <w:r>
        <w:t>其中</w:t>
      </w:r>
      <w:r>
        <w:t xml:space="preserve"> z </w:t>
      </w:r>
      <w:r>
        <w:t>由服务水平换算得到。</w:t>
      </w:r>
    </w:p>
    <w:p w14:paraId="24191160" w14:textId="77777777" w:rsidR="005760A2" w:rsidRDefault="00000000">
      <w:pPr>
        <w:spacing w:after="140" w:line="360" w:lineRule="auto"/>
      </w:pPr>
      <w:r>
        <w:rPr>
          <w:b/>
          <w:bCs/>
        </w:rPr>
        <w:t xml:space="preserve">5. </w:t>
      </w:r>
      <w:r>
        <w:rPr>
          <w:b/>
          <w:bCs/>
        </w:rPr>
        <w:t>补货决策：</w:t>
      </w:r>
      <w:r>
        <w:t>当</w:t>
      </w:r>
      <w:r>
        <w:t xml:space="preserve"> IP ≤ s </w:t>
      </w:r>
      <w:r>
        <w:t>时，说明库存已经跌破再补货点，系统触发补货；基础订货量为</w:t>
      </w:r>
      <w:r>
        <w:t xml:space="preserve"> S - IP</w:t>
      </w:r>
      <w:r>
        <w:t>。若</w:t>
      </w:r>
      <w:r>
        <w:t xml:space="preserve"> IP &gt; s</w:t>
      </w:r>
      <w:r>
        <w:t>，则今日不补货。</w:t>
      </w:r>
    </w:p>
    <w:p w14:paraId="70BC6058" w14:textId="77777777" w:rsidR="005760A2" w:rsidRDefault="00000000">
      <w:pPr>
        <w:spacing w:after="140" w:line="360" w:lineRule="auto"/>
      </w:pPr>
      <w:r>
        <w:rPr>
          <w:b/>
          <w:bCs/>
        </w:rPr>
        <w:t xml:space="preserve">6. </w:t>
      </w:r>
      <w:r>
        <w:rPr>
          <w:b/>
          <w:bCs/>
        </w:rPr>
        <w:t>业务约束落地：</w:t>
      </w:r>
      <w:r>
        <w:t>基础订货量还要继续经过箱规、</w:t>
      </w:r>
      <w:r>
        <w:t>MOQ</w:t>
      </w:r>
      <w:r>
        <w:t>、货架上限等约束处理，得到最终建议量</w:t>
      </w:r>
      <w:r>
        <w:t xml:space="preserve"> </w:t>
      </w:r>
      <w:proofErr w:type="spellStart"/>
      <w:r>
        <w:t>chosen_qty</w:t>
      </w:r>
      <w:proofErr w:type="spellEnd"/>
      <w:r>
        <w:t xml:space="preserve"> / </w:t>
      </w:r>
      <w:proofErr w:type="spellStart"/>
      <w:r>
        <w:t>final_qty</w:t>
      </w:r>
      <w:proofErr w:type="spellEnd"/>
      <w:r>
        <w:t>，从而保证结果在门店执行上可落地。</w:t>
      </w:r>
    </w:p>
    <w:p w14:paraId="05C91352" w14:textId="77777777" w:rsidR="005760A2" w:rsidRDefault="00000000">
      <w:pPr>
        <w:pStyle w:val="Heading1"/>
      </w:pPr>
      <w:r>
        <w:t>四、人机协同与可解释性</w:t>
      </w:r>
    </w:p>
    <w:p w14:paraId="0DF6F44E" w14:textId="77777777" w:rsidR="005760A2" w:rsidRDefault="00000000">
      <w:pPr>
        <w:spacing w:after="140" w:line="360" w:lineRule="auto"/>
      </w:pPr>
      <w:r>
        <w:t>系统默认自动给出建议，但保留人工干预能力。门店人员可以先修正实时库存，再对最终补货量做人工调整。每次结果都会返回场景标签、库存快照、再补货点</w:t>
      </w:r>
      <w:r>
        <w:t xml:space="preserve"> s</w:t>
      </w:r>
      <w:r>
        <w:t>、目标库存</w:t>
      </w:r>
      <w:r>
        <w:t xml:space="preserve"> S</w:t>
      </w:r>
      <w:r>
        <w:t>、是否触发、解释文本和</w:t>
      </w:r>
      <w:r>
        <w:t xml:space="preserve"> trace</w:t>
      </w:r>
      <w:r>
        <w:t>，方便追踪</w:t>
      </w:r>
      <w:r>
        <w:t>“</w:t>
      </w:r>
      <w:r>
        <w:t>为什么补、补多少、由哪些因素驱动</w:t>
      </w:r>
      <w:r>
        <w:t>”</w:t>
      </w:r>
      <w:r>
        <w:t>。</w:t>
      </w:r>
    </w:p>
    <w:sectPr w:rsidR="005760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B1D42"/>
    <w:multiLevelType w:val="hybridMultilevel"/>
    <w:tmpl w:val="7FD0D600"/>
    <w:lvl w:ilvl="0" w:tplc="783E563A">
      <w:start w:val="1"/>
      <w:numFmt w:val="bullet"/>
      <w:lvlText w:val="●"/>
      <w:lvlJc w:val="left"/>
      <w:pPr>
        <w:ind w:left="720" w:hanging="360"/>
      </w:pPr>
    </w:lvl>
    <w:lvl w:ilvl="1" w:tplc="67C0981A">
      <w:start w:val="1"/>
      <w:numFmt w:val="bullet"/>
      <w:lvlText w:val="○"/>
      <w:lvlJc w:val="left"/>
      <w:pPr>
        <w:ind w:left="1440" w:hanging="360"/>
      </w:pPr>
    </w:lvl>
    <w:lvl w:ilvl="2" w:tplc="AF6EC172">
      <w:start w:val="1"/>
      <w:numFmt w:val="bullet"/>
      <w:lvlText w:val="■"/>
      <w:lvlJc w:val="left"/>
      <w:pPr>
        <w:ind w:left="2160" w:hanging="360"/>
      </w:pPr>
    </w:lvl>
    <w:lvl w:ilvl="3" w:tplc="A2BA4E2C">
      <w:start w:val="1"/>
      <w:numFmt w:val="bullet"/>
      <w:lvlText w:val="●"/>
      <w:lvlJc w:val="left"/>
      <w:pPr>
        <w:ind w:left="2880" w:hanging="360"/>
      </w:pPr>
    </w:lvl>
    <w:lvl w:ilvl="4" w:tplc="81BEE1C8">
      <w:start w:val="1"/>
      <w:numFmt w:val="bullet"/>
      <w:lvlText w:val="○"/>
      <w:lvlJc w:val="left"/>
      <w:pPr>
        <w:ind w:left="3600" w:hanging="360"/>
      </w:pPr>
    </w:lvl>
    <w:lvl w:ilvl="5" w:tplc="51B85CCE">
      <w:start w:val="1"/>
      <w:numFmt w:val="bullet"/>
      <w:lvlText w:val="■"/>
      <w:lvlJc w:val="left"/>
      <w:pPr>
        <w:ind w:left="4320" w:hanging="360"/>
      </w:pPr>
    </w:lvl>
    <w:lvl w:ilvl="6" w:tplc="9F923FA2">
      <w:start w:val="1"/>
      <w:numFmt w:val="bullet"/>
      <w:lvlText w:val="●"/>
      <w:lvlJc w:val="left"/>
      <w:pPr>
        <w:ind w:left="5040" w:hanging="360"/>
      </w:pPr>
    </w:lvl>
    <w:lvl w:ilvl="7" w:tplc="9F669134">
      <w:start w:val="1"/>
      <w:numFmt w:val="bullet"/>
      <w:lvlText w:val="●"/>
      <w:lvlJc w:val="left"/>
      <w:pPr>
        <w:ind w:left="5760" w:hanging="360"/>
      </w:pPr>
    </w:lvl>
    <w:lvl w:ilvl="8" w:tplc="F328E9D0">
      <w:start w:val="1"/>
      <w:numFmt w:val="bullet"/>
      <w:lvlText w:val="●"/>
      <w:lvlJc w:val="left"/>
      <w:pPr>
        <w:ind w:left="6480" w:hanging="360"/>
      </w:pPr>
    </w:lvl>
  </w:abstractNum>
  <w:num w:numId="1" w16cid:durableId="1857496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0A2"/>
    <w:rsid w:val="002B1B04"/>
    <w:rsid w:val="005760A2"/>
    <w:rsid w:val="00613713"/>
    <w:rsid w:val="00AA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33F1"/>
  <w15:docId w15:val="{49019D31-820A-4866-AF47-F216BB2EB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rFonts w:eastAsia="Arial"/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Ming(George) Gu</cp:lastModifiedBy>
  <cp:revision>3</cp:revision>
  <dcterms:created xsi:type="dcterms:W3CDTF">2026-07-03T12:03:00Z</dcterms:created>
  <dcterms:modified xsi:type="dcterms:W3CDTF">2026-07-03T12:09:00Z</dcterms:modified>
</cp:coreProperties>
</file>