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03831" w14:textId="77777777" w:rsidR="00A40203" w:rsidRPr="00504736" w:rsidRDefault="002B5442">
      <w:pPr>
        <w:jc w:val="center"/>
        <w:rPr>
          <w:color w:val="FFC000"/>
          <w:sz w:val="40"/>
          <w:szCs w:val="40"/>
        </w:rPr>
      </w:pPr>
      <w:r w:rsidRPr="00504736">
        <w:rPr>
          <w:b/>
          <w:color w:val="FFC000"/>
          <w:sz w:val="40"/>
          <w:szCs w:val="40"/>
        </w:rPr>
        <w:t>Project Design Phase</w:t>
      </w:r>
    </w:p>
    <w:p w14:paraId="339871AA" w14:textId="77777777" w:rsidR="00A40203" w:rsidRDefault="002B5442">
      <w:pPr>
        <w:jc w:val="center"/>
      </w:pPr>
      <w:r w:rsidRPr="00504736">
        <w:rPr>
          <w:b/>
          <w:color w:val="FFC000"/>
          <w:sz w:val="40"/>
          <w:szCs w:val="40"/>
        </w:rPr>
        <w:t>Solution Architecture</w:t>
      </w:r>
    </w:p>
    <w:tbl>
      <w:tblPr>
        <w:tblW w:w="0" w:type="auto"/>
        <w:jc w:val="center"/>
        <w:tblBorders>
          <w:top w:val="single" w:sz="7" w:space="0" w:color="777777"/>
          <w:left w:val="single" w:sz="7" w:space="0" w:color="777777"/>
          <w:bottom w:val="single" w:sz="7" w:space="0" w:color="777777"/>
          <w:right w:val="single" w:sz="7" w:space="0" w:color="777777"/>
          <w:insideH w:val="single" w:sz="7" w:space="0" w:color="777777"/>
          <w:insideV w:val="single" w:sz="7" w:space="0" w:color="777777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40203" w14:paraId="0677CAFF" w14:textId="77777777" w:rsidTr="00504736">
        <w:trPr>
          <w:jc w:val="center"/>
        </w:trPr>
        <w:tc>
          <w:tcPr>
            <w:tcW w:w="5112" w:type="dxa"/>
            <w:shd w:val="clear" w:color="auto" w:fill="95B3D7" w:themeFill="accent1" w:themeFillTint="99"/>
            <w:vAlign w:val="center"/>
          </w:tcPr>
          <w:p w14:paraId="7A4D53A2" w14:textId="77777777" w:rsidR="00A40203" w:rsidRPr="00504736" w:rsidRDefault="002B5442">
            <w:pPr>
              <w:rPr>
                <w:color w:val="C00000"/>
              </w:rPr>
            </w:pPr>
            <w:r w:rsidRPr="00504736">
              <w:rPr>
                <w:b/>
                <w:color w:val="C00000"/>
                <w:sz w:val="19"/>
              </w:rPr>
              <w:t>Date</w:t>
            </w:r>
          </w:p>
        </w:tc>
        <w:tc>
          <w:tcPr>
            <w:tcW w:w="5112" w:type="dxa"/>
            <w:vAlign w:val="center"/>
          </w:tcPr>
          <w:p w14:paraId="038E55A2" w14:textId="77777777" w:rsidR="00A40203" w:rsidRDefault="00702D8E">
            <w:r>
              <w:rPr>
                <w:sz w:val="19"/>
              </w:rPr>
              <w:t>September</w:t>
            </w:r>
            <w:r w:rsidR="002B5442">
              <w:rPr>
                <w:sz w:val="19"/>
              </w:rPr>
              <w:t xml:space="preserve"> 202</w:t>
            </w:r>
            <w:r>
              <w:rPr>
                <w:sz w:val="19"/>
              </w:rPr>
              <w:t>6</w:t>
            </w:r>
          </w:p>
        </w:tc>
      </w:tr>
      <w:tr w:rsidR="00A40203" w14:paraId="011DD80B" w14:textId="77777777" w:rsidTr="00504736">
        <w:trPr>
          <w:jc w:val="center"/>
        </w:trPr>
        <w:tc>
          <w:tcPr>
            <w:tcW w:w="5112" w:type="dxa"/>
            <w:shd w:val="clear" w:color="auto" w:fill="95B3D7" w:themeFill="accent1" w:themeFillTint="99"/>
            <w:vAlign w:val="center"/>
          </w:tcPr>
          <w:p w14:paraId="3CB35362" w14:textId="77777777" w:rsidR="00A40203" w:rsidRPr="00504736" w:rsidRDefault="002B5442">
            <w:pPr>
              <w:rPr>
                <w:color w:val="C00000"/>
              </w:rPr>
            </w:pPr>
            <w:r w:rsidRPr="00504736">
              <w:rPr>
                <w:b/>
                <w:color w:val="C00000"/>
                <w:sz w:val="19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469299AA" w14:textId="77777777" w:rsidR="00A40203" w:rsidRDefault="002B5442">
            <w:r>
              <w:rPr>
                <w:sz w:val="19"/>
              </w:rPr>
              <w:t>ServiceNow-Based Employee Laptop Request Application</w:t>
            </w:r>
          </w:p>
        </w:tc>
      </w:tr>
    </w:tbl>
    <w:p w14:paraId="70F5C3D5" w14:textId="77777777" w:rsidR="00A40203" w:rsidRDefault="00A40203"/>
    <w:p w14:paraId="1F66B82B" w14:textId="77777777" w:rsidR="00A40203" w:rsidRDefault="002B5442">
      <w:r w:rsidRPr="00504736">
        <w:rPr>
          <w:b/>
          <w:color w:val="00B050"/>
          <w:sz w:val="36"/>
          <w:szCs w:val="36"/>
        </w:rPr>
        <w:t>Solution Architecture</w:t>
      </w:r>
      <w:r>
        <w:rPr>
          <w:b/>
          <w:sz w:val="24"/>
        </w:rPr>
        <w:t>:</w:t>
      </w:r>
    </w:p>
    <w:p w14:paraId="42B41D51" w14:textId="77777777" w:rsidR="00A40203" w:rsidRDefault="002B5442">
      <w:pPr>
        <w:spacing w:after="80"/>
      </w:pPr>
      <w:r>
        <w:t>The solution architecture defines how the ServiceNow-based employee laptop request application connects users, request workflows, approvals, asset information, notifications, and reporting. The architecture is designed to provide a centralized and transparent process for submitting, approving, tracking, and fulfilling laptop requests.</w:t>
      </w:r>
    </w:p>
    <w:p w14:paraId="12D58226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Provide employees with a simple interface to submit laptop requests and view request status.</w:t>
      </w:r>
    </w:p>
    <w:p w14:paraId="23EE977D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Use ServiceNow workflow and approval rules to route requests to the appropriate managers or approvers.</w:t>
      </w:r>
    </w:p>
    <w:p w14:paraId="13366C48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Validate request information and maintain request, employee, and asset records in ServiceNow.</w:t>
      </w:r>
    </w:p>
    <w:p w14:paraId="29E4BFC7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Check laptop availability and support assignment of an available device to the employee.</w:t>
      </w:r>
    </w:p>
    <w:p w14:paraId="479E02EB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Send notifications for request submission, approval decisions, status changes, and fulfillment updates.</w:t>
      </w:r>
    </w:p>
    <w:p w14:paraId="13E2D21B" w14:textId="77777777" w:rsidR="00A40203" w:rsidRDefault="002B5442">
      <w:pPr>
        <w:spacing w:after="40"/>
        <w:ind w:left="288" w:hanging="173"/>
      </w:pPr>
      <w:r>
        <w:rPr>
          <w:b/>
        </w:rPr>
        <w:t xml:space="preserve">• </w:t>
      </w:r>
      <w:r>
        <w:t>Provide role-based access and reporting so employees, managers, and IT teams see the information relevant to them.</w:t>
      </w:r>
    </w:p>
    <w:p w14:paraId="2F850637" w14:textId="662A9CBC" w:rsidR="00A40203" w:rsidRPr="00417404" w:rsidRDefault="002B5442" w:rsidP="00417404">
      <w:pPr>
        <w:spacing w:before="100"/>
        <w:rPr>
          <w:color w:val="00B050"/>
          <w:sz w:val="36"/>
          <w:szCs w:val="36"/>
        </w:rPr>
      </w:pPr>
      <w:r w:rsidRPr="00504736">
        <w:rPr>
          <w:b/>
          <w:color w:val="00B050"/>
          <w:sz w:val="36"/>
          <w:szCs w:val="36"/>
        </w:rPr>
        <w:t>Project Solution Architecture Diagram</w:t>
      </w:r>
      <w:r w:rsidR="00417404">
        <w:rPr>
          <w:b/>
          <w:color w:val="00B050"/>
          <w:sz w:val="36"/>
          <w:szCs w:val="36"/>
        </w:rPr>
        <w:t>:</w:t>
      </w:r>
    </w:p>
    <w:p w14:paraId="1D4C3663" w14:textId="77777777" w:rsidR="00702D8E" w:rsidRDefault="00702D8E" w:rsidP="00702D8E">
      <w:r>
        <w:rPr>
          <w:noProof/>
        </w:rPr>
        <w:drawing>
          <wp:inline distT="0" distB="0" distL="0" distR="0" wp14:anchorId="183E01CD" wp14:editId="2D6DC912">
            <wp:extent cx="6503670" cy="310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894" cy="315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CF359B" w14:textId="77777777" w:rsidR="00A40203" w:rsidRDefault="002B5442" w:rsidP="00702D8E">
      <w:r>
        <w:rPr>
          <w:i/>
          <w:sz w:val="17"/>
        </w:rPr>
        <w:t>Figure 1: Solution architecture and information flow for the ServiceNow-based employee laptop request application.</w:t>
      </w:r>
    </w:p>
    <w:p w14:paraId="1B483348" w14:textId="0D211605" w:rsidR="00A40203" w:rsidRDefault="002B5442">
      <w:pPr>
        <w:rPr>
          <w:b/>
          <w:color w:val="00B050"/>
          <w:sz w:val="36"/>
          <w:szCs w:val="36"/>
        </w:rPr>
      </w:pPr>
      <w:r w:rsidRPr="00504736">
        <w:rPr>
          <w:b/>
          <w:color w:val="00B050"/>
          <w:sz w:val="36"/>
          <w:szCs w:val="36"/>
        </w:rPr>
        <w:t>Architecture Components:</w:t>
      </w:r>
    </w:p>
    <w:p w14:paraId="49567E1B" w14:textId="77777777" w:rsidR="00417404" w:rsidRPr="00504736" w:rsidRDefault="00417404">
      <w:pPr>
        <w:rPr>
          <w:color w:val="00B050"/>
          <w:sz w:val="36"/>
          <w:szCs w:val="36"/>
        </w:rPr>
      </w:pPr>
    </w:p>
    <w:tbl>
      <w:tblPr>
        <w:tblpPr w:leftFromText="180" w:rightFromText="180" w:horzAnchor="margin" w:tblpY="360"/>
        <w:tblW w:w="0" w:type="auto"/>
        <w:tblBorders>
          <w:top w:val="single" w:sz="7" w:space="0" w:color="888888"/>
          <w:left w:val="single" w:sz="7" w:space="0" w:color="888888"/>
          <w:bottom w:val="single" w:sz="7" w:space="0" w:color="888888"/>
          <w:right w:val="single" w:sz="7" w:space="0" w:color="888888"/>
          <w:insideH w:val="single" w:sz="7" w:space="0" w:color="888888"/>
          <w:insideV w:val="single" w:sz="7" w:space="0" w:color="888888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40203" w14:paraId="1467D9F0" w14:textId="77777777" w:rsidTr="00504736">
        <w:tc>
          <w:tcPr>
            <w:tcW w:w="3408" w:type="dxa"/>
            <w:shd w:val="clear" w:color="auto" w:fill="FFC000"/>
            <w:vAlign w:val="center"/>
          </w:tcPr>
          <w:p w14:paraId="3BE41EEF" w14:textId="77777777" w:rsidR="00A40203" w:rsidRPr="00504736" w:rsidRDefault="002B5442" w:rsidP="00702D8E">
            <w:pPr>
              <w:rPr>
                <w:color w:val="FFFFFF" w:themeColor="background1"/>
              </w:rPr>
            </w:pPr>
            <w:r w:rsidRPr="00504736">
              <w:rPr>
                <w:b/>
                <w:color w:val="FFFFFF" w:themeColor="background1"/>
                <w:sz w:val="18"/>
              </w:rPr>
              <w:t>Component</w:t>
            </w:r>
          </w:p>
        </w:tc>
        <w:tc>
          <w:tcPr>
            <w:tcW w:w="3408" w:type="dxa"/>
            <w:shd w:val="clear" w:color="auto" w:fill="FFC000"/>
            <w:vAlign w:val="center"/>
          </w:tcPr>
          <w:p w14:paraId="39837F21" w14:textId="77777777" w:rsidR="00A40203" w:rsidRPr="00504736" w:rsidRDefault="002B5442" w:rsidP="00702D8E">
            <w:pPr>
              <w:rPr>
                <w:color w:val="FFFFFF" w:themeColor="background1"/>
              </w:rPr>
            </w:pPr>
            <w:r w:rsidRPr="00504736">
              <w:rPr>
                <w:b/>
                <w:color w:val="FFFFFF" w:themeColor="background1"/>
                <w:sz w:val="18"/>
              </w:rPr>
              <w:t>Purpose in the Project</w:t>
            </w:r>
          </w:p>
        </w:tc>
        <w:tc>
          <w:tcPr>
            <w:tcW w:w="3408" w:type="dxa"/>
            <w:shd w:val="clear" w:color="auto" w:fill="FFC000"/>
            <w:vAlign w:val="center"/>
          </w:tcPr>
          <w:p w14:paraId="04B0F9B2" w14:textId="77777777" w:rsidR="00A40203" w:rsidRPr="00504736" w:rsidRDefault="002B5442" w:rsidP="00702D8E">
            <w:pPr>
              <w:rPr>
                <w:color w:val="FFFFFF" w:themeColor="background1"/>
              </w:rPr>
            </w:pPr>
            <w:r w:rsidRPr="00504736">
              <w:rPr>
                <w:b/>
                <w:color w:val="FFFFFF" w:themeColor="background1"/>
                <w:sz w:val="18"/>
              </w:rPr>
              <w:t>Technology / Platform</w:t>
            </w:r>
          </w:p>
        </w:tc>
      </w:tr>
      <w:tr w:rsidR="00A40203" w14:paraId="4E938493" w14:textId="77777777" w:rsidTr="00702D8E">
        <w:tc>
          <w:tcPr>
            <w:tcW w:w="3408" w:type="dxa"/>
            <w:vAlign w:val="center"/>
          </w:tcPr>
          <w:p w14:paraId="6F208F78" w14:textId="77777777" w:rsidR="00A40203" w:rsidRDefault="002B5442" w:rsidP="00702D8E">
            <w:r>
              <w:rPr>
                <w:sz w:val="17"/>
              </w:rPr>
              <w:t>User Interface</w:t>
            </w:r>
          </w:p>
        </w:tc>
        <w:tc>
          <w:tcPr>
            <w:tcW w:w="3408" w:type="dxa"/>
            <w:vAlign w:val="center"/>
          </w:tcPr>
          <w:p w14:paraId="4F2CF324" w14:textId="77777777" w:rsidR="00A40203" w:rsidRDefault="002B5442" w:rsidP="00702D8E">
            <w:r>
              <w:rPr>
                <w:sz w:val="17"/>
              </w:rPr>
              <w:t>Employee request form, request history, and status view.</w:t>
            </w:r>
          </w:p>
        </w:tc>
        <w:tc>
          <w:tcPr>
            <w:tcW w:w="3408" w:type="dxa"/>
            <w:vAlign w:val="center"/>
          </w:tcPr>
          <w:p w14:paraId="0A78925C" w14:textId="77777777" w:rsidR="00A40203" w:rsidRDefault="002B5442" w:rsidP="00702D8E">
            <w:r>
              <w:rPr>
                <w:sz w:val="17"/>
              </w:rPr>
              <w:t>ServiceNow Service Portal / UI</w:t>
            </w:r>
          </w:p>
        </w:tc>
      </w:tr>
      <w:tr w:rsidR="00A40203" w14:paraId="3451E609" w14:textId="77777777" w:rsidTr="00702D8E">
        <w:tc>
          <w:tcPr>
            <w:tcW w:w="3408" w:type="dxa"/>
            <w:vAlign w:val="center"/>
          </w:tcPr>
          <w:p w14:paraId="0C51DB3D" w14:textId="77777777" w:rsidR="00A40203" w:rsidRDefault="002B5442" w:rsidP="00702D8E">
            <w:r>
              <w:rPr>
                <w:sz w:val="17"/>
              </w:rPr>
              <w:t>Application Logic</w:t>
            </w:r>
          </w:p>
        </w:tc>
        <w:tc>
          <w:tcPr>
            <w:tcW w:w="3408" w:type="dxa"/>
            <w:vAlign w:val="center"/>
          </w:tcPr>
          <w:p w14:paraId="3B5472DA" w14:textId="77777777" w:rsidR="00A40203" w:rsidRDefault="002B5442" w:rsidP="00702D8E">
            <w:r>
              <w:rPr>
                <w:sz w:val="17"/>
              </w:rPr>
              <w:t>Request validation, workflow routing, approval rules, and status updates.</w:t>
            </w:r>
          </w:p>
        </w:tc>
        <w:tc>
          <w:tcPr>
            <w:tcW w:w="3408" w:type="dxa"/>
            <w:vAlign w:val="center"/>
          </w:tcPr>
          <w:p w14:paraId="31C6D7CF" w14:textId="77777777" w:rsidR="00A40203" w:rsidRDefault="002B5442" w:rsidP="00702D8E">
            <w:r>
              <w:rPr>
                <w:sz w:val="17"/>
              </w:rPr>
              <w:t>ServiceNow Workflows / Flow Designer / Business Rules</w:t>
            </w:r>
          </w:p>
        </w:tc>
      </w:tr>
      <w:tr w:rsidR="00A40203" w14:paraId="1F5AD758" w14:textId="77777777" w:rsidTr="00702D8E">
        <w:tc>
          <w:tcPr>
            <w:tcW w:w="3408" w:type="dxa"/>
            <w:vAlign w:val="center"/>
          </w:tcPr>
          <w:p w14:paraId="44F2A5D6" w14:textId="77777777" w:rsidR="00A40203" w:rsidRDefault="002B5442" w:rsidP="00702D8E">
            <w:r>
              <w:rPr>
                <w:sz w:val="17"/>
              </w:rPr>
              <w:t>Request Data</w:t>
            </w:r>
          </w:p>
        </w:tc>
        <w:tc>
          <w:tcPr>
            <w:tcW w:w="3408" w:type="dxa"/>
            <w:vAlign w:val="center"/>
          </w:tcPr>
          <w:p w14:paraId="2BD0CFEB" w14:textId="77777777" w:rsidR="00A40203" w:rsidRDefault="002B5442" w:rsidP="00702D8E">
            <w:r>
              <w:rPr>
                <w:sz w:val="17"/>
              </w:rPr>
              <w:t>Stores laptop requests, approvals, comments, and request status.</w:t>
            </w:r>
          </w:p>
        </w:tc>
        <w:tc>
          <w:tcPr>
            <w:tcW w:w="3408" w:type="dxa"/>
            <w:vAlign w:val="center"/>
          </w:tcPr>
          <w:p w14:paraId="04C547A9" w14:textId="77777777" w:rsidR="00A40203" w:rsidRDefault="002B5442" w:rsidP="00702D8E">
            <w:r>
              <w:rPr>
                <w:sz w:val="17"/>
              </w:rPr>
              <w:t>ServiceNow tables / database</w:t>
            </w:r>
          </w:p>
        </w:tc>
      </w:tr>
      <w:tr w:rsidR="00A40203" w14:paraId="3B2D886F" w14:textId="77777777" w:rsidTr="00702D8E">
        <w:tc>
          <w:tcPr>
            <w:tcW w:w="3408" w:type="dxa"/>
            <w:vAlign w:val="center"/>
          </w:tcPr>
          <w:p w14:paraId="7B04003D" w14:textId="77777777" w:rsidR="00A40203" w:rsidRDefault="002B5442" w:rsidP="00702D8E">
            <w:r>
              <w:rPr>
                <w:sz w:val="17"/>
              </w:rPr>
              <w:t>Asset &amp; CMDB</w:t>
            </w:r>
          </w:p>
        </w:tc>
        <w:tc>
          <w:tcPr>
            <w:tcW w:w="3408" w:type="dxa"/>
            <w:vAlign w:val="center"/>
          </w:tcPr>
          <w:p w14:paraId="638A29FB" w14:textId="77777777" w:rsidR="00A40203" w:rsidRDefault="002B5442" w:rsidP="00702D8E">
            <w:r>
              <w:rPr>
                <w:sz w:val="17"/>
              </w:rPr>
              <w:t>Checks laptop availability and supports asset assignment and tracking.</w:t>
            </w:r>
          </w:p>
        </w:tc>
        <w:tc>
          <w:tcPr>
            <w:tcW w:w="3408" w:type="dxa"/>
            <w:vAlign w:val="center"/>
          </w:tcPr>
          <w:p w14:paraId="46796BE8" w14:textId="77777777" w:rsidR="00A40203" w:rsidRDefault="002B5442" w:rsidP="00702D8E">
            <w:r>
              <w:rPr>
                <w:sz w:val="17"/>
              </w:rPr>
              <w:t>ServiceNow Asset Management / CMDB</w:t>
            </w:r>
          </w:p>
        </w:tc>
      </w:tr>
      <w:tr w:rsidR="00A40203" w14:paraId="420DF6BA" w14:textId="77777777" w:rsidTr="00702D8E">
        <w:tc>
          <w:tcPr>
            <w:tcW w:w="3408" w:type="dxa"/>
            <w:vAlign w:val="center"/>
          </w:tcPr>
          <w:p w14:paraId="5CD7EC67" w14:textId="77777777" w:rsidR="00A40203" w:rsidRDefault="002B5442" w:rsidP="00702D8E">
            <w:r>
              <w:rPr>
                <w:sz w:val="17"/>
              </w:rPr>
              <w:t>Notifications</w:t>
            </w:r>
          </w:p>
        </w:tc>
        <w:tc>
          <w:tcPr>
            <w:tcW w:w="3408" w:type="dxa"/>
            <w:vAlign w:val="center"/>
          </w:tcPr>
          <w:p w14:paraId="629522B4" w14:textId="77777777" w:rsidR="00A40203" w:rsidRDefault="002B5442" w:rsidP="00702D8E">
            <w:r>
              <w:rPr>
                <w:sz w:val="17"/>
              </w:rPr>
              <w:t>Communicates submission, approval, rejection, and fulfillment updates.</w:t>
            </w:r>
          </w:p>
        </w:tc>
        <w:tc>
          <w:tcPr>
            <w:tcW w:w="3408" w:type="dxa"/>
            <w:vAlign w:val="center"/>
          </w:tcPr>
          <w:p w14:paraId="0E6133D4" w14:textId="77777777" w:rsidR="00A40203" w:rsidRDefault="002B5442" w:rsidP="00702D8E">
            <w:r>
              <w:rPr>
                <w:sz w:val="17"/>
              </w:rPr>
              <w:t>ServiceNow Notifications / Email</w:t>
            </w:r>
          </w:p>
        </w:tc>
      </w:tr>
      <w:tr w:rsidR="00A40203" w14:paraId="26CB2865" w14:textId="77777777" w:rsidTr="00702D8E">
        <w:tc>
          <w:tcPr>
            <w:tcW w:w="3408" w:type="dxa"/>
            <w:vAlign w:val="center"/>
          </w:tcPr>
          <w:p w14:paraId="2CBF0594" w14:textId="77777777" w:rsidR="00A40203" w:rsidRDefault="002B5442" w:rsidP="00702D8E">
            <w:r>
              <w:rPr>
                <w:sz w:val="17"/>
              </w:rPr>
              <w:t>Security</w:t>
            </w:r>
          </w:p>
        </w:tc>
        <w:tc>
          <w:tcPr>
            <w:tcW w:w="3408" w:type="dxa"/>
            <w:vAlign w:val="center"/>
          </w:tcPr>
          <w:p w14:paraId="3745C799" w14:textId="77777777" w:rsidR="00A40203" w:rsidRDefault="002B5442" w:rsidP="00702D8E">
            <w:r>
              <w:rPr>
                <w:sz w:val="17"/>
              </w:rPr>
              <w:t>Controls access based on employee, manager, and IT roles.</w:t>
            </w:r>
          </w:p>
        </w:tc>
        <w:tc>
          <w:tcPr>
            <w:tcW w:w="3408" w:type="dxa"/>
            <w:vAlign w:val="center"/>
          </w:tcPr>
          <w:p w14:paraId="0B070157" w14:textId="77777777" w:rsidR="00A40203" w:rsidRDefault="002B5442" w:rsidP="00702D8E">
            <w:r>
              <w:rPr>
                <w:sz w:val="17"/>
              </w:rPr>
              <w:t>ServiceNow Roles / ACLs</w:t>
            </w:r>
          </w:p>
        </w:tc>
      </w:tr>
      <w:tr w:rsidR="00A40203" w14:paraId="3AC3BC52" w14:textId="77777777" w:rsidTr="00702D8E">
        <w:tc>
          <w:tcPr>
            <w:tcW w:w="3408" w:type="dxa"/>
            <w:vAlign w:val="center"/>
          </w:tcPr>
          <w:p w14:paraId="5AD97099" w14:textId="77777777" w:rsidR="00A40203" w:rsidRDefault="002B5442" w:rsidP="00702D8E">
            <w:r>
              <w:rPr>
                <w:sz w:val="17"/>
              </w:rPr>
              <w:t>Reporting</w:t>
            </w:r>
          </w:p>
        </w:tc>
        <w:tc>
          <w:tcPr>
            <w:tcW w:w="3408" w:type="dxa"/>
            <w:vAlign w:val="center"/>
          </w:tcPr>
          <w:p w14:paraId="62C1897A" w14:textId="77777777" w:rsidR="00A40203" w:rsidRDefault="002B5442" w:rsidP="00702D8E">
            <w:r>
              <w:rPr>
                <w:sz w:val="17"/>
              </w:rPr>
              <w:t>Provides request, approval, fulfillment, and status reports.</w:t>
            </w:r>
          </w:p>
        </w:tc>
        <w:tc>
          <w:tcPr>
            <w:tcW w:w="3408" w:type="dxa"/>
            <w:vAlign w:val="center"/>
          </w:tcPr>
          <w:p w14:paraId="35C3FCBD" w14:textId="77777777" w:rsidR="00A40203" w:rsidRDefault="002B5442" w:rsidP="00702D8E">
            <w:r>
              <w:rPr>
                <w:sz w:val="17"/>
              </w:rPr>
              <w:t>ServiceNow Reports / Dashboards</w:t>
            </w:r>
          </w:p>
        </w:tc>
      </w:tr>
    </w:tbl>
    <w:p w14:paraId="021C7195" w14:textId="77777777" w:rsidR="002B5442" w:rsidRDefault="002B5442"/>
    <w:sectPr w:rsidR="002B5442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442"/>
    <w:rsid w:val="00326F90"/>
    <w:rsid w:val="00417404"/>
    <w:rsid w:val="00504736"/>
    <w:rsid w:val="00702D8E"/>
    <w:rsid w:val="00A402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CF574"/>
  <w14:defaultImageDpi w14:val="300"/>
  <w15:docId w15:val="{0235C9B7-2F50-4D38-BB36-CA3C1503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2EF6EA-61D9-4CE2-B97E-EEBA2454B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4</cp:revision>
  <cp:lastPrinted>2026-10-03T13:23:00Z</cp:lastPrinted>
  <dcterms:created xsi:type="dcterms:W3CDTF">2013-12-23T23:15:00Z</dcterms:created>
  <dcterms:modified xsi:type="dcterms:W3CDTF">2026-10-03T13:23:00Z</dcterms:modified>
  <cp:category/>
</cp:coreProperties>
</file>