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5501" w:rsidRPr="00AF0A05" w:rsidRDefault="00A4178F">
      <w:pPr>
        <w:jc w:val="center"/>
        <w:rPr>
          <w:rFonts w:hint="eastAsia"/>
          <w:color w:val="FFC000"/>
          <w:sz w:val="40"/>
          <w:szCs w:val="40"/>
        </w:rPr>
      </w:pPr>
      <w:r w:rsidRPr="00AF0A05">
        <w:rPr>
          <w:b/>
          <w:color w:val="FFC000"/>
          <w:sz w:val="40"/>
          <w:szCs w:val="40"/>
        </w:rPr>
        <w:t>Project Planning Phase</w:t>
      </w:r>
    </w:p>
    <w:p w:rsidR="00015501" w:rsidRPr="00AF0A05" w:rsidRDefault="00A4178F">
      <w:pPr>
        <w:jc w:val="center"/>
        <w:rPr>
          <w:rFonts w:hint="eastAsia"/>
          <w:color w:val="FFC000"/>
          <w:sz w:val="40"/>
          <w:szCs w:val="40"/>
        </w:rPr>
      </w:pPr>
      <w:r w:rsidRPr="00AF0A05">
        <w:rPr>
          <w:b/>
          <w:color w:val="FFC000"/>
          <w:sz w:val="40"/>
          <w:szCs w:val="40"/>
        </w:rPr>
        <w:t>Sprint Planning Logic – ServiceNow-Based Employee Laptop Request Application</w:t>
      </w:r>
    </w:p>
    <w:tbl>
      <w:tblPr>
        <w:tblW w:w="0" w:type="auto"/>
        <w:jc w:val="center"/>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5256"/>
        <w:gridCol w:w="5256"/>
      </w:tblGrid>
      <w:tr w:rsidR="00015501" w:rsidTr="00AF0A05">
        <w:trPr>
          <w:jc w:val="center"/>
        </w:trPr>
        <w:tc>
          <w:tcPr>
            <w:tcW w:w="5256" w:type="dxa"/>
            <w:shd w:val="clear" w:color="auto" w:fill="95B3D7" w:themeFill="accent1" w:themeFillTint="99"/>
            <w:vAlign w:val="center"/>
          </w:tcPr>
          <w:p w:rsidR="00015501" w:rsidRPr="00AF0A05" w:rsidRDefault="00A4178F">
            <w:pPr>
              <w:spacing w:after="0"/>
              <w:rPr>
                <w:rFonts w:hint="eastAsia"/>
                <w:color w:val="C00000"/>
              </w:rPr>
            </w:pPr>
            <w:r w:rsidRPr="00AF0A05">
              <w:rPr>
                <w:b/>
                <w:color w:val="C00000"/>
                <w:sz w:val="18"/>
              </w:rPr>
              <w:t>Date</w:t>
            </w:r>
          </w:p>
        </w:tc>
        <w:tc>
          <w:tcPr>
            <w:tcW w:w="5256" w:type="dxa"/>
            <w:vAlign w:val="center"/>
          </w:tcPr>
          <w:p w:rsidR="00015501" w:rsidRDefault="00A4178F">
            <w:pPr>
              <w:spacing w:after="0"/>
              <w:rPr>
                <w:rFonts w:hint="eastAsia"/>
              </w:rPr>
            </w:pPr>
            <w:r>
              <w:rPr>
                <w:color w:val="000000"/>
                <w:sz w:val="18"/>
              </w:rPr>
              <w:t>September 2026</w:t>
            </w:r>
          </w:p>
        </w:tc>
      </w:tr>
      <w:tr w:rsidR="00015501" w:rsidTr="00AF0A05">
        <w:trPr>
          <w:jc w:val="center"/>
        </w:trPr>
        <w:tc>
          <w:tcPr>
            <w:tcW w:w="5256" w:type="dxa"/>
            <w:shd w:val="clear" w:color="auto" w:fill="95B3D7" w:themeFill="accent1" w:themeFillTint="99"/>
            <w:vAlign w:val="center"/>
          </w:tcPr>
          <w:p w:rsidR="00015501" w:rsidRPr="00AF0A05" w:rsidRDefault="00A4178F">
            <w:pPr>
              <w:spacing w:after="0"/>
              <w:rPr>
                <w:rFonts w:hint="eastAsia"/>
                <w:color w:val="C00000"/>
              </w:rPr>
            </w:pPr>
            <w:r w:rsidRPr="00AF0A05">
              <w:rPr>
                <w:b/>
                <w:color w:val="C00000"/>
                <w:sz w:val="18"/>
              </w:rPr>
              <w:t>Project Name</w:t>
            </w:r>
          </w:p>
        </w:tc>
        <w:tc>
          <w:tcPr>
            <w:tcW w:w="5256" w:type="dxa"/>
            <w:vAlign w:val="center"/>
          </w:tcPr>
          <w:p w:rsidR="00015501" w:rsidRDefault="00A4178F">
            <w:pPr>
              <w:spacing w:after="0"/>
              <w:rPr>
                <w:rFonts w:hint="eastAsia"/>
              </w:rPr>
            </w:pPr>
            <w:r>
              <w:rPr>
                <w:color w:val="000000"/>
                <w:sz w:val="18"/>
              </w:rPr>
              <w:t>ServiceNow-Based Employee Laptop Request Application</w:t>
            </w:r>
          </w:p>
        </w:tc>
      </w:tr>
    </w:tbl>
    <w:p w:rsidR="00015501" w:rsidRPr="00AF0A05" w:rsidRDefault="00A4178F">
      <w:pPr>
        <w:spacing w:before="140" w:after="80"/>
        <w:rPr>
          <w:rFonts w:hint="eastAsia"/>
          <w:color w:val="00B050"/>
          <w:sz w:val="36"/>
          <w:szCs w:val="36"/>
        </w:rPr>
      </w:pPr>
      <w:r w:rsidRPr="00AF0A05">
        <w:rPr>
          <w:rFonts w:ascii="Aptos Display" w:hAnsi="Aptos Display"/>
          <w:b/>
          <w:color w:val="00B050"/>
          <w:sz w:val="36"/>
          <w:szCs w:val="36"/>
        </w:rPr>
        <w:t>Planning Logic / Estimation</w:t>
      </w:r>
    </w:p>
    <w:p w:rsidR="00015501" w:rsidRDefault="00A4178F">
      <w:pPr>
        <w:spacing w:after="100"/>
        <w:rPr>
          <w:rFonts w:hint="eastAsia"/>
        </w:rPr>
      </w:pPr>
      <w:r>
        <w:t>The following section explains how the project work is divided into Sprints, Epics, User Stories, and Story Points. The same planning logic used in the template example is applied to the ServiceNow-based employee laptop request project.</w:t>
      </w:r>
    </w:p>
    <w:p w:rsidR="00015501" w:rsidRDefault="00A4178F">
      <w:pPr>
        <w:spacing w:after="40"/>
        <w:ind w:left="216"/>
        <w:rPr>
          <w:rFonts w:hint="eastAsia"/>
        </w:rPr>
      </w:pPr>
      <w:r>
        <w:rPr>
          <w:b/>
        </w:rPr>
        <w:t xml:space="preserve">A Sprint: </w:t>
      </w:r>
      <w:r>
        <w:t>A fixed period or duration in which the team works to complete a selected set of project tasks.</w:t>
      </w:r>
    </w:p>
    <w:p w:rsidR="00015501" w:rsidRDefault="00A4178F">
      <w:pPr>
        <w:spacing w:after="40"/>
        <w:ind w:left="216"/>
        <w:rPr>
          <w:rFonts w:hint="eastAsia"/>
        </w:rPr>
      </w:pPr>
      <w:r>
        <w:rPr>
          <w:b/>
        </w:rPr>
        <w:t xml:space="preserve">An Epic: </w:t>
      </w:r>
      <w:r>
        <w:t>A large feature or project area that is too big to complete in one Sprint. It is divided into smaller User Stories.</w:t>
      </w:r>
    </w:p>
    <w:p w:rsidR="00015501" w:rsidRDefault="00A4178F">
      <w:pPr>
        <w:spacing w:after="40"/>
        <w:ind w:left="216"/>
        <w:rPr>
          <w:rFonts w:hint="eastAsia"/>
        </w:rPr>
      </w:pPr>
      <w:r>
        <w:rPr>
          <w:b/>
        </w:rPr>
        <w:t xml:space="preserve">A Story: </w:t>
      </w:r>
      <w:r>
        <w:t>A small, manageable requirement or task that forms part of an Epic.</w:t>
      </w:r>
    </w:p>
    <w:p w:rsidR="00015501" w:rsidRDefault="00A4178F">
      <w:pPr>
        <w:spacing w:after="40"/>
        <w:ind w:left="216"/>
        <w:rPr>
          <w:rFonts w:hint="eastAsia"/>
        </w:rPr>
      </w:pPr>
      <w:r>
        <w:rPr>
          <w:b/>
        </w:rPr>
        <w:t xml:space="preserve">A Story Point: </w:t>
      </w:r>
      <w:r>
        <w:t>A relative measure of the effort required to complete a User Story. The project uses the Fibonacci-style values 1, 2, 3 and 5.</w:t>
      </w:r>
    </w:p>
    <w:p w:rsidR="00015501" w:rsidRDefault="00A4178F">
      <w:pPr>
        <w:spacing w:before="40" w:after="100"/>
        <w:rPr>
          <w:b/>
          <w:color w:val="00B050"/>
          <w:sz w:val="28"/>
          <w:szCs w:val="28"/>
        </w:rPr>
      </w:pPr>
      <w:r w:rsidRPr="00AF0A05">
        <w:rPr>
          <w:b/>
          <w:color w:val="00B050"/>
          <w:sz w:val="28"/>
          <w:szCs w:val="28"/>
        </w:rPr>
        <w:t>Story Point Scale</w:t>
      </w:r>
    </w:p>
    <w:p w:rsidR="00AF0A05" w:rsidRPr="00AF0A05" w:rsidRDefault="00AF0A05">
      <w:pPr>
        <w:spacing w:before="40" w:after="100"/>
        <w:rPr>
          <w:rFonts w:hint="eastAsia"/>
          <w:color w:val="00B050"/>
          <w:sz w:val="28"/>
          <w:szCs w:val="28"/>
        </w:rPr>
      </w:pPr>
      <w:bookmarkStart w:id="0" w:name="_GoBack"/>
      <w:bookmarkEnd w:id="0"/>
    </w:p>
    <w:tbl>
      <w:tblPr>
        <w:tblW w:w="0" w:type="auto"/>
        <w:tblInd w:w="-6" w:type="dxa"/>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5256"/>
        <w:gridCol w:w="5256"/>
      </w:tblGrid>
      <w:tr w:rsidR="00015501" w:rsidTr="00AF0A05">
        <w:tc>
          <w:tcPr>
            <w:tcW w:w="5256" w:type="dxa"/>
            <w:shd w:val="clear" w:color="auto" w:fill="FFC000"/>
            <w:vAlign w:val="center"/>
          </w:tcPr>
          <w:p w:rsidR="00015501" w:rsidRDefault="00A4178F">
            <w:pPr>
              <w:spacing w:after="0"/>
              <w:rPr>
                <w:rFonts w:hint="eastAsia"/>
              </w:rPr>
            </w:pPr>
            <w:r>
              <w:rPr>
                <w:b/>
                <w:color w:val="0B3D66"/>
                <w:sz w:val="18"/>
              </w:rPr>
              <w:t>1</w:t>
            </w:r>
          </w:p>
        </w:tc>
        <w:tc>
          <w:tcPr>
            <w:tcW w:w="5256" w:type="dxa"/>
            <w:vAlign w:val="center"/>
          </w:tcPr>
          <w:p w:rsidR="00015501" w:rsidRDefault="00A4178F">
            <w:pPr>
              <w:spacing w:after="0"/>
              <w:rPr>
                <w:rFonts w:hint="eastAsia"/>
              </w:rPr>
            </w:pPr>
            <w:r>
              <w:rPr>
                <w:color w:val="000000"/>
                <w:sz w:val="18"/>
              </w:rPr>
              <w:t>Very easy task</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2</w:t>
            </w:r>
          </w:p>
        </w:tc>
        <w:tc>
          <w:tcPr>
            <w:tcW w:w="5256" w:type="dxa"/>
            <w:vAlign w:val="center"/>
          </w:tcPr>
          <w:p w:rsidR="00015501" w:rsidRDefault="00A4178F">
            <w:pPr>
              <w:spacing w:after="0"/>
              <w:rPr>
                <w:rFonts w:hint="eastAsia"/>
              </w:rPr>
            </w:pPr>
            <w:r>
              <w:rPr>
                <w:color w:val="000000"/>
                <w:sz w:val="18"/>
              </w:rPr>
              <w:t>Normal task</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3</w:t>
            </w:r>
          </w:p>
        </w:tc>
        <w:tc>
          <w:tcPr>
            <w:tcW w:w="5256" w:type="dxa"/>
            <w:vAlign w:val="center"/>
          </w:tcPr>
          <w:p w:rsidR="00015501" w:rsidRDefault="00A4178F">
            <w:pPr>
              <w:spacing w:after="0"/>
              <w:rPr>
                <w:rFonts w:hint="eastAsia"/>
              </w:rPr>
            </w:pPr>
            <w:r>
              <w:rPr>
                <w:color w:val="000000"/>
                <w:sz w:val="18"/>
              </w:rPr>
              <w:t>Moderate task</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5</w:t>
            </w:r>
          </w:p>
        </w:tc>
        <w:tc>
          <w:tcPr>
            <w:tcW w:w="5256" w:type="dxa"/>
            <w:vAlign w:val="center"/>
          </w:tcPr>
          <w:p w:rsidR="00015501" w:rsidRDefault="00A4178F">
            <w:pPr>
              <w:spacing w:after="0"/>
              <w:rPr>
                <w:rFonts w:hint="eastAsia"/>
              </w:rPr>
            </w:pPr>
            <w:r>
              <w:rPr>
                <w:color w:val="000000"/>
                <w:sz w:val="18"/>
              </w:rPr>
              <w:t>Difficult task</w:t>
            </w:r>
          </w:p>
        </w:tc>
      </w:tr>
    </w:tbl>
    <w:p w:rsidR="00AF0A05" w:rsidRDefault="00AF0A05">
      <w:pPr>
        <w:spacing w:before="140" w:after="80"/>
        <w:rPr>
          <w:rFonts w:ascii="Aptos Display" w:hAnsi="Aptos Display"/>
          <w:b/>
          <w:color w:val="00B050"/>
          <w:sz w:val="36"/>
          <w:szCs w:val="36"/>
        </w:rPr>
      </w:pPr>
    </w:p>
    <w:p w:rsidR="00015501" w:rsidRPr="00AF0A05" w:rsidRDefault="00A4178F">
      <w:pPr>
        <w:spacing w:before="140" w:after="80"/>
        <w:rPr>
          <w:rFonts w:ascii="Aptos Display" w:hAnsi="Aptos Display" w:hint="eastAsia"/>
          <w:b/>
          <w:color w:val="00B050"/>
          <w:sz w:val="36"/>
          <w:szCs w:val="36"/>
        </w:rPr>
      </w:pPr>
      <w:r w:rsidRPr="00AF0A05">
        <w:rPr>
          <w:rFonts w:ascii="Aptos Display" w:hAnsi="Aptos Display"/>
          <w:b/>
          <w:color w:val="00B050"/>
          <w:sz w:val="36"/>
          <w:szCs w:val="36"/>
        </w:rPr>
        <w:t>Sprint 1 – Request Submission &amp; Approval</w:t>
      </w:r>
    </w:p>
    <w:p w:rsidR="00A4178F" w:rsidRDefault="00A4178F" w:rsidP="00A4178F">
      <w:pPr>
        <w:rPr>
          <w:rFonts w:hint="eastAsia"/>
        </w:rPr>
      </w:pPr>
      <w:r w:rsidRPr="00AF0A05">
        <w:rPr>
          <w:b/>
          <w:color w:val="00B050"/>
        </w:rPr>
        <w:t>Objective</w:t>
      </w:r>
      <w:r>
        <w:rPr>
          <w:b/>
        </w:rPr>
        <w:t xml:space="preserve">: </w:t>
      </w:r>
      <w:r>
        <w:t>Build the core laptop-request process so employees can submit complete requests and the appropriate approvals can be initiated.</w:t>
      </w:r>
    </w:p>
    <w:tbl>
      <w:tblPr>
        <w:tblpPr w:leftFromText="180" w:rightFromText="180" w:vertAnchor="text" w:horzAnchor="margin" w:tblpY="330"/>
        <w:tblW w:w="0" w:type="auto"/>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2628"/>
        <w:gridCol w:w="2628"/>
        <w:gridCol w:w="2628"/>
        <w:gridCol w:w="2628"/>
      </w:tblGrid>
      <w:tr w:rsidR="00A4178F" w:rsidTr="00AF0A05">
        <w:tc>
          <w:tcPr>
            <w:tcW w:w="2628" w:type="dxa"/>
            <w:shd w:val="clear" w:color="auto" w:fill="FFC000"/>
            <w:vAlign w:val="center"/>
          </w:tcPr>
          <w:p w:rsidR="00A4178F" w:rsidRDefault="00A4178F" w:rsidP="00A4178F">
            <w:pPr>
              <w:spacing w:after="0"/>
              <w:rPr>
                <w:rFonts w:hint="eastAsia"/>
              </w:rPr>
            </w:pPr>
            <w:r>
              <w:rPr>
                <w:b/>
                <w:color w:val="FFFFFF"/>
                <w:sz w:val="17"/>
              </w:rPr>
              <w:t>Epic</w:t>
            </w:r>
          </w:p>
        </w:tc>
        <w:tc>
          <w:tcPr>
            <w:tcW w:w="2628" w:type="dxa"/>
            <w:shd w:val="clear" w:color="auto" w:fill="FFC000"/>
            <w:vAlign w:val="center"/>
          </w:tcPr>
          <w:p w:rsidR="00A4178F" w:rsidRDefault="00A4178F" w:rsidP="00A4178F">
            <w:pPr>
              <w:spacing w:after="0"/>
              <w:rPr>
                <w:rFonts w:hint="eastAsia"/>
              </w:rPr>
            </w:pPr>
            <w:r>
              <w:rPr>
                <w:b/>
                <w:color w:val="FFFFFF"/>
                <w:sz w:val="17"/>
              </w:rPr>
              <w:t>User Story</w:t>
            </w:r>
          </w:p>
        </w:tc>
        <w:tc>
          <w:tcPr>
            <w:tcW w:w="2628" w:type="dxa"/>
            <w:shd w:val="clear" w:color="auto" w:fill="FFC000"/>
            <w:vAlign w:val="center"/>
          </w:tcPr>
          <w:p w:rsidR="00A4178F" w:rsidRDefault="00A4178F" w:rsidP="00A4178F">
            <w:pPr>
              <w:spacing w:after="0"/>
              <w:rPr>
                <w:rFonts w:hint="eastAsia"/>
              </w:rPr>
            </w:pPr>
            <w:r>
              <w:rPr>
                <w:b/>
                <w:color w:val="FFFFFF"/>
                <w:sz w:val="17"/>
              </w:rPr>
              <w:t>Story Points</w:t>
            </w:r>
          </w:p>
        </w:tc>
        <w:tc>
          <w:tcPr>
            <w:tcW w:w="2628" w:type="dxa"/>
            <w:shd w:val="clear" w:color="auto" w:fill="FFC000"/>
            <w:vAlign w:val="center"/>
          </w:tcPr>
          <w:p w:rsidR="00A4178F" w:rsidRDefault="00A4178F" w:rsidP="00A4178F">
            <w:pPr>
              <w:spacing w:after="0"/>
              <w:rPr>
                <w:rFonts w:hint="eastAsia"/>
              </w:rPr>
            </w:pPr>
            <w:r>
              <w:rPr>
                <w:b/>
                <w:color w:val="FFFFFF"/>
                <w:sz w:val="17"/>
              </w:rPr>
              <w:t>Priority</w:t>
            </w:r>
          </w:p>
        </w:tc>
      </w:tr>
      <w:tr w:rsidR="00A4178F" w:rsidTr="005808A6">
        <w:tc>
          <w:tcPr>
            <w:tcW w:w="2628" w:type="dxa"/>
            <w:vAlign w:val="center"/>
          </w:tcPr>
          <w:p w:rsidR="00A4178F" w:rsidRDefault="00A4178F" w:rsidP="00A4178F">
            <w:pPr>
              <w:spacing w:after="0"/>
              <w:rPr>
                <w:rFonts w:hint="eastAsia"/>
              </w:rPr>
            </w:pPr>
            <w:r>
              <w:rPr>
                <w:color w:val="000000"/>
                <w:sz w:val="16"/>
              </w:rPr>
              <w:t>Laptop Request Management (Epic 1)</w:t>
            </w:r>
          </w:p>
        </w:tc>
        <w:tc>
          <w:tcPr>
            <w:tcW w:w="2628" w:type="dxa"/>
            <w:vAlign w:val="center"/>
          </w:tcPr>
          <w:p w:rsidR="00A4178F" w:rsidRDefault="00A4178F" w:rsidP="00A4178F">
            <w:pPr>
              <w:spacing w:after="0"/>
              <w:rPr>
                <w:rFonts w:hint="eastAsia"/>
              </w:rPr>
            </w:pPr>
            <w:r>
              <w:rPr>
                <w:color w:val="000000"/>
                <w:sz w:val="16"/>
              </w:rPr>
              <w:t>Submit Laptop Request (USN-1)</w:t>
            </w:r>
          </w:p>
        </w:tc>
        <w:tc>
          <w:tcPr>
            <w:tcW w:w="2628" w:type="dxa"/>
            <w:shd w:val="clear" w:color="auto" w:fill="EAF3F8"/>
            <w:vAlign w:val="center"/>
          </w:tcPr>
          <w:p w:rsidR="00A4178F" w:rsidRDefault="00A4178F" w:rsidP="00A4178F">
            <w:pPr>
              <w:spacing w:after="0"/>
              <w:rPr>
                <w:rFonts w:hint="eastAsia"/>
              </w:rPr>
            </w:pPr>
            <w:r>
              <w:rPr>
                <w:b/>
                <w:color w:val="000000"/>
                <w:sz w:val="16"/>
              </w:rPr>
              <w:t>3</w:t>
            </w:r>
          </w:p>
        </w:tc>
        <w:tc>
          <w:tcPr>
            <w:tcW w:w="2628" w:type="dxa"/>
            <w:vAlign w:val="center"/>
          </w:tcPr>
          <w:p w:rsidR="00A4178F" w:rsidRDefault="00A4178F" w:rsidP="00A4178F">
            <w:pPr>
              <w:spacing w:after="0"/>
              <w:rPr>
                <w:rFonts w:hint="eastAsia"/>
              </w:rPr>
            </w:pPr>
            <w:r>
              <w:rPr>
                <w:color w:val="000000"/>
                <w:sz w:val="16"/>
              </w:rPr>
              <w:t>High</w:t>
            </w:r>
          </w:p>
        </w:tc>
      </w:tr>
      <w:tr w:rsidR="00A4178F" w:rsidTr="005808A6">
        <w:tc>
          <w:tcPr>
            <w:tcW w:w="2628" w:type="dxa"/>
            <w:vAlign w:val="center"/>
          </w:tcPr>
          <w:p w:rsidR="00A4178F" w:rsidRDefault="00A4178F" w:rsidP="00A4178F">
            <w:pPr>
              <w:spacing w:after="0"/>
              <w:rPr>
                <w:rFonts w:hint="eastAsia"/>
              </w:rPr>
            </w:pPr>
            <w:r>
              <w:rPr>
                <w:color w:val="000000"/>
                <w:sz w:val="16"/>
              </w:rPr>
              <w:t>Laptop Request Management (Epic 1)</w:t>
            </w:r>
          </w:p>
        </w:tc>
        <w:tc>
          <w:tcPr>
            <w:tcW w:w="2628" w:type="dxa"/>
            <w:vAlign w:val="center"/>
          </w:tcPr>
          <w:p w:rsidR="00A4178F" w:rsidRDefault="00A4178F" w:rsidP="00A4178F">
            <w:pPr>
              <w:spacing w:after="0"/>
              <w:rPr>
                <w:rFonts w:hint="eastAsia"/>
              </w:rPr>
            </w:pPr>
            <w:r>
              <w:rPr>
                <w:color w:val="000000"/>
                <w:sz w:val="16"/>
              </w:rPr>
              <w:t>Capture Business Justification (USN-2)</w:t>
            </w:r>
          </w:p>
        </w:tc>
        <w:tc>
          <w:tcPr>
            <w:tcW w:w="2628" w:type="dxa"/>
            <w:shd w:val="clear" w:color="auto" w:fill="EAF3F8"/>
            <w:vAlign w:val="center"/>
          </w:tcPr>
          <w:p w:rsidR="00A4178F" w:rsidRDefault="00A4178F" w:rsidP="00A4178F">
            <w:pPr>
              <w:spacing w:after="0"/>
              <w:rPr>
                <w:rFonts w:hint="eastAsia"/>
              </w:rPr>
            </w:pPr>
            <w:r>
              <w:rPr>
                <w:b/>
                <w:color w:val="000000"/>
                <w:sz w:val="16"/>
              </w:rPr>
              <w:t>2</w:t>
            </w:r>
          </w:p>
        </w:tc>
        <w:tc>
          <w:tcPr>
            <w:tcW w:w="2628" w:type="dxa"/>
            <w:vAlign w:val="center"/>
          </w:tcPr>
          <w:p w:rsidR="00A4178F" w:rsidRDefault="00A4178F" w:rsidP="00A4178F">
            <w:pPr>
              <w:spacing w:after="0"/>
              <w:rPr>
                <w:rFonts w:hint="eastAsia"/>
              </w:rPr>
            </w:pPr>
            <w:r>
              <w:rPr>
                <w:color w:val="000000"/>
                <w:sz w:val="16"/>
              </w:rPr>
              <w:t>Medium</w:t>
            </w:r>
          </w:p>
        </w:tc>
      </w:tr>
      <w:tr w:rsidR="00A4178F" w:rsidTr="005808A6">
        <w:tc>
          <w:tcPr>
            <w:tcW w:w="2628" w:type="dxa"/>
            <w:vAlign w:val="center"/>
          </w:tcPr>
          <w:p w:rsidR="00A4178F" w:rsidRDefault="00A4178F" w:rsidP="00A4178F">
            <w:pPr>
              <w:spacing w:after="0"/>
              <w:rPr>
                <w:rFonts w:hint="eastAsia"/>
              </w:rPr>
            </w:pPr>
            <w:r>
              <w:rPr>
                <w:color w:val="000000"/>
                <w:sz w:val="16"/>
              </w:rPr>
              <w:t>Eligibility &amp; Validation (Epic 2)</w:t>
            </w:r>
          </w:p>
        </w:tc>
        <w:tc>
          <w:tcPr>
            <w:tcW w:w="2628" w:type="dxa"/>
            <w:vAlign w:val="center"/>
          </w:tcPr>
          <w:p w:rsidR="00A4178F" w:rsidRDefault="00A4178F" w:rsidP="00A4178F">
            <w:pPr>
              <w:spacing w:after="0"/>
              <w:rPr>
                <w:rFonts w:hint="eastAsia"/>
              </w:rPr>
            </w:pPr>
            <w:r>
              <w:rPr>
                <w:color w:val="000000"/>
                <w:sz w:val="16"/>
              </w:rPr>
              <w:t>Validate Employee Eligibility (USN-3)</w:t>
            </w:r>
          </w:p>
        </w:tc>
        <w:tc>
          <w:tcPr>
            <w:tcW w:w="2628" w:type="dxa"/>
            <w:shd w:val="clear" w:color="auto" w:fill="EAF3F8"/>
            <w:vAlign w:val="center"/>
          </w:tcPr>
          <w:p w:rsidR="00A4178F" w:rsidRDefault="00A4178F" w:rsidP="00A4178F">
            <w:pPr>
              <w:spacing w:after="0"/>
              <w:rPr>
                <w:rFonts w:hint="eastAsia"/>
              </w:rPr>
            </w:pPr>
            <w:r>
              <w:rPr>
                <w:b/>
                <w:color w:val="000000"/>
                <w:sz w:val="16"/>
              </w:rPr>
              <w:t>3</w:t>
            </w:r>
          </w:p>
        </w:tc>
        <w:tc>
          <w:tcPr>
            <w:tcW w:w="2628" w:type="dxa"/>
            <w:vAlign w:val="center"/>
          </w:tcPr>
          <w:p w:rsidR="00A4178F" w:rsidRDefault="00A4178F" w:rsidP="00A4178F">
            <w:pPr>
              <w:spacing w:after="0"/>
              <w:rPr>
                <w:rFonts w:hint="eastAsia"/>
              </w:rPr>
            </w:pPr>
            <w:r>
              <w:rPr>
                <w:color w:val="000000"/>
                <w:sz w:val="16"/>
              </w:rPr>
              <w:t>High</w:t>
            </w:r>
          </w:p>
        </w:tc>
      </w:tr>
      <w:tr w:rsidR="00A4178F" w:rsidTr="005808A6">
        <w:tc>
          <w:tcPr>
            <w:tcW w:w="2628" w:type="dxa"/>
            <w:vAlign w:val="center"/>
          </w:tcPr>
          <w:p w:rsidR="00A4178F" w:rsidRDefault="00A4178F" w:rsidP="00A4178F">
            <w:pPr>
              <w:spacing w:after="0"/>
              <w:rPr>
                <w:rFonts w:hint="eastAsia"/>
              </w:rPr>
            </w:pPr>
            <w:r>
              <w:rPr>
                <w:color w:val="000000"/>
                <w:sz w:val="16"/>
              </w:rPr>
              <w:t>Approval Management (Epic 3)</w:t>
            </w:r>
          </w:p>
        </w:tc>
        <w:tc>
          <w:tcPr>
            <w:tcW w:w="2628" w:type="dxa"/>
            <w:vAlign w:val="center"/>
          </w:tcPr>
          <w:p w:rsidR="00A4178F" w:rsidRDefault="00A4178F" w:rsidP="00A4178F">
            <w:pPr>
              <w:spacing w:after="0"/>
              <w:rPr>
                <w:rFonts w:hint="eastAsia"/>
              </w:rPr>
            </w:pPr>
            <w:r>
              <w:rPr>
                <w:color w:val="000000"/>
                <w:sz w:val="16"/>
              </w:rPr>
              <w:t>Route Request for Approval (USN-4)</w:t>
            </w:r>
          </w:p>
        </w:tc>
        <w:tc>
          <w:tcPr>
            <w:tcW w:w="2628" w:type="dxa"/>
            <w:shd w:val="clear" w:color="auto" w:fill="EAF3F8"/>
            <w:vAlign w:val="center"/>
          </w:tcPr>
          <w:p w:rsidR="00A4178F" w:rsidRDefault="00A4178F" w:rsidP="00A4178F">
            <w:pPr>
              <w:spacing w:after="0"/>
              <w:rPr>
                <w:rFonts w:hint="eastAsia"/>
              </w:rPr>
            </w:pPr>
            <w:r>
              <w:rPr>
                <w:b/>
                <w:color w:val="000000"/>
                <w:sz w:val="16"/>
              </w:rPr>
              <w:t>5</w:t>
            </w:r>
          </w:p>
        </w:tc>
        <w:tc>
          <w:tcPr>
            <w:tcW w:w="2628" w:type="dxa"/>
            <w:vAlign w:val="center"/>
          </w:tcPr>
          <w:p w:rsidR="00A4178F" w:rsidRDefault="00A4178F" w:rsidP="00A4178F">
            <w:pPr>
              <w:spacing w:after="0"/>
              <w:rPr>
                <w:rFonts w:hint="eastAsia"/>
              </w:rPr>
            </w:pPr>
            <w:r>
              <w:rPr>
                <w:color w:val="000000"/>
                <w:sz w:val="16"/>
              </w:rPr>
              <w:t>High</w:t>
            </w:r>
          </w:p>
        </w:tc>
      </w:tr>
      <w:tr w:rsidR="00A4178F" w:rsidTr="005808A6">
        <w:tc>
          <w:tcPr>
            <w:tcW w:w="2628" w:type="dxa"/>
            <w:vAlign w:val="center"/>
          </w:tcPr>
          <w:p w:rsidR="00A4178F" w:rsidRDefault="00A4178F" w:rsidP="00A4178F">
            <w:pPr>
              <w:spacing w:after="0"/>
              <w:rPr>
                <w:rFonts w:hint="eastAsia"/>
              </w:rPr>
            </w:pPr>
            <w:r>
              <w:rPr>
                <w:color w:val="000000"/>
                <w:sz w:val="16"/>
              </w:rPr>
              <w:t>Notifications (Epic 4)</w:t>
            </w:r>
          </w:p>
        </w:tc>
        <w:tc>
          <w:tcPr>
            <w:tcW w:w="2628" w:type="dxa"/>
            <w:vAlign w:val="center"/>
          </w:tcPr>
          <w:p w:rsidR="00A4178F" w:rsidRDefault="00A4178F" w:rsidP="00A4178F">
            <w:pPr>
              <w:spacing w:after="0"/>
              <w:rPr>
                <w:rFonts w:hint="eastAsia"/>
              </w:rPr>
            </w:pPr>
            <w:r>
              <w:rPr>
                <w:color w:val="000000"/>
                <w:sz w:val="16"/>
              </w:rPr>
              <w:t>Send Request Confirmation Notification (USN-5)</w:t>
            </w:r>
          </w:p>
        </w:tc>
        <w:tc>
          <w:tcPr>
            <w:tcW w:w="2628" w:type="dxa"/>
            <w:shd w:val="clear" w:color="auto" w:fill="EAF3F8"/>
            <w:vAlign w:val="center"/>
          </w:tcPr>
          <w:p w:rsidR="00A4178F" w:rsidRDefault="00A4178F" w:rsidP="00A4178F">
            <w:pPr>
              <w:spacing w:after="0"/>
              <w:rPr>
                <w:rFonts w:hint="eastAsia"/>
              </w:rPr>
            </w:pPr>
            <w:r>
              <w:rPr>
                <w:b/>
                <w:color w:val="000000"/>
                <w:sz w:val="16"/>
              </w:rPr>
              <w:t>2</w:t>
            </w:r>
          </w:p>
        </w:tc>
        <w:tc>
          <w:tcPr>
            <w:tcW w:w="2628" w:type="dxa"/>
            <w:vAlign w:val="center"/>
          </w:tcPr>
          <w:p w:rsidR="00A4178F" w:rsidRDefault="00A4178F" w:rsidP="00A4178F">
            <w:pPr>
              <w:spacing w:after="0"/>
              <w:rPr>
                <w:rFonts w:hint="eastAsia"/>
              </w:rPr>
            </w:pPr>
            <w:r>
              <w:rPr>
                <w:color w:val="000000"/>
                <w:sz w:val="16"/>
              </w:rPr>
              <w:t>Medium</w:t>
            </w:r>
          </w:p>
        </w:tc>
      </w:tr>
    </w:tbl>
    <w:p w:rsidR="00A4178F" w:rsidRDefault="00A4178F">
      <w:pPr>
        <w:rPr>
          <w:rFonts w:hint="eastAsia"/>
          <w:b/>
        </w:rPr>
      </w:pPr>
    </w:p>
    <w:p w:rsidR="00A4178F" w:rsidRDefault="00A4178F">
      <w:pPr>
        <w:rPr>
          <w:rFonts w:hint="eastAsia"/>
          <w:b/>
        </w:rPr>
      </w:pPr>
    </w:p>
    <w:p w:rsidR="00A4178F" w:rsidRDefault="00A4178F">
      <w:pPr>
        <w:rPr>
          <w:rFonts w:hint="eastAsia"/>
          <w:b/>
        </w:rPr>
      </w:pPr>
    </w:p>
    <w:p w:rsidR="00A4178F" w:rsidRDefault="00A4178F">
      <w:pPr>
        <w:rPr>
          <w:rFonts w:hint="eastAsia"/>
          <w:b/>
        </w:rPr>
      </w:pPr>
    </w:p>
    <w:p w:rsidR="00A4178F" w:rsidRDefault="00A4178F">
      <w:pPr>
        <w:rPr>
          <w:rFonts w:hint="eastAsia"/>
          <w:b/>
        </w:rPr>
      </w:pPr>
    </w:p>
    <w:p w:rsidR="00AF0A05" w:rsidRDefault="00AF0A05">
      <w:pPr>
        <w:spacing w:before="80"/>
        <w:rPr>
          <w:b/>
          <w:color w:val="0B3D66"/>
        </w:rPr>
      </w:pPr>
    </w:p>
    <w:p w:rsidR="00015501" w:rsidRDefault="00A4178F">
      <w:pPr>
        <w:spacing w:before="80"/>
        <w:rPr>
          <w:rFonts w:hint="eastAsia"/>
        </w:rPr>
      </w:pPr>
      <w:r>
        <w:rPr>
          <w:b/>
          <w:color w:val="0B3D66"/>
        </w:rPr>
        <w:t>Total Story Points in Sprint 1 = 3 + 2 + 3 + 5 + 2 = 15</w:t>
      </w:r>
    </w:p>
    <w:p w:rsidR="00015501" w:rsidRPr="00AF0A05" w:rsidRDefault="00A4178F">
      <w:pPr>
        <w:spacing w:before="140" w:after="80"/>
        <w:rPr>
          <w:rFonts w:hint="eastAsia"/>
          <w:color w:val="00B050"/>
          <w:sz w:val="36"/>
          <w:szCs w:val="36"/>
        </w:rPr>
      </w:pPr>
      <w:r w:rsidRPr="00AF0A05">
        <w:rPr>
          <w:rFonts w:ascii="Aptos Display" w:hAnsi="Aptos Display"/>
          <w:b/>
          <w:color w:val="00B050"/>
          <w:sz w:val="36"/>
          <w:szCs w:val="36"/>
        </w:rPr>
        <w:t>Sprint 2 – Status Tracking, Fulfillment &amp; Visibility</w:t>
      </w:r>
    </w:p>
    <w:p w:rsidR="00015501" w:rsidRDefault="00A4178F">
      <w:r w:rsidRPr="00AF0A05">
        <w:rPr>
          <w:b/>
          <w:color w:val="00B050"/>
        </w:rPr>
        <w:t>Objective</w:t>
      </w:r>
      <w:r>
        <w:rPr>
          <w:b/>
        </w:rPr>
        <w:t xml:space="preserve">: </w:t>
      </w:r>
      <w:r>
        <w:t>Extend the workflow with real-time tracking, asset availability, notifications, IT fulfillment updates, and management visibility.</w:t>
      </w:r>
    </w:p>
    <w:p w:rsidR="00AF0A05" w:rsidRDefault="00AF0A05">
      <w:pPr>
        <w:rPr>
          <w:rFonts w:hint="eastAsia"/>
        </w:rPr>
      </w:pPr>
    </w:p>
    <w:tbl>
      <w:tblPr>
        <w:tblW w:w="0" w:type="auto"/>
        <w:tblInd w:w="-6" w:type="dxa"/>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2628"/>
        <w:gridCol w:w="2628"/>
        <w:gridCol w:w="2628"/>
        <w:gridCol w:w="2628"/>
      </w:tblGrid>
      <w:tr w:rsidR="00015501" w:rsidTr="00AF0A05">
        <w:tc>
          <w:tcPr>
            <w:tcW w:w="2628" w:type="dxa"/>
            <w:shd w:val="clear" w:color="auto" w:fill="FFC000"/>
            <w:vAlign w:val="center"/>
          </w:tcPr>
          <w:p w:rsidR="00015501" w:rsidRDefault="00A4178F">
            <w:pPr>
              <w:spacing w:after="0"/>
              <w:rPr>
                <w:rFonts w:hint="eastAsia"/>
              </w:rPr>
            </w:pPr>
            <w:r>
              <w:rPr>
                <w:b/>
                <w:color w:val="FFFFFF"/>
                <w:sz w:val="17"/>
              </w:rPr>
              <w:t>Epic</w:t>
            </w:r>
          </w:p>
        </w:tc>
        <w:tc>
          <w:tcPr>
            <w:tcW w:w="2628" w:type="dxa"/>
            <w:shd w:val="clear" w:color="auto" w:fill="FFC000"/>
            <w:vAlign w:val="center"/>
          </w:tcPr>
          <w:p w:rsidR="00015501" w:rsidRDefault="00A4178F">
            <w:pPr>
              <w:spacing w:after="0"/>
              <w:rPr>
                <w:rFonts w:hint="eastAsia"/>
              </w:rPr>
            </w:pPr>
            <w:r>
              <w:rPr>
                <w:b/>
                <w:color w:val="FFFFFF"/>
                <w:sz w:val="17"/>
              </w:rPr>
              <w:t>User Story</w:t>
            </w:r>
          </w:p>
        </w:tc>
        <w:tc>
          <w:tcPr>
            <w:tcW w:w="2628" w:type="dxa"/>
            <w:shd w:val="clear" w:color="auto" w:fill="FFC000"/>
            <w:vAlign w:val="center"/>
          </w:tcPr>
          <w:p w:rsidR="00015501" w:rsidRDefault="00A4178F">
            <w:pPr>
              <w:spacing w:after="0"/>
              <w:rPr>
                <w:rFonts w:hint="eastAsia"/>
              </w:rPr>
            </w:pPr>
            <w:r>
              <w:rPr>
                <w:b/>
                <w:color w:val="FFFFFF"/>
                <w:sz w:val="17"/>
              </w:rPr>
              <w:t>Story Points</w:t>
            </w:r>
          </w:p>
        </w:tc>
        <w:tc>
          <w:tcPr>
            <w:tcW w:w="2628" w:type="dxa"/>
            <w:shd w:val="clear" w:color="auto" w:fill="FFC000"/>
            <w:vAlign w:val="center"/>
          </w:tcPr>
          <w:p w:rsidR="00015501" w:rsidRDefault="00A4178F">
            <w:pPr>
              <w:spacing w:after="0"/>
              <w:rPr>
                <w:rFonts w:hint="eastAsia"/>
              </w:rPr>
            </w:pPr>
            <w:r>
              <w:rPr>
                <w:b/>
                <w:color w:val="FFFFFF"/>
                <w:sz w:val="17"/>
              </w:rPr>
              <w:t>Priority</w:t>
            </w:r>
          </w:p>
        </w:tc>
      </w:tr>
      <w:tr w:rsidR="00015501" w:rsidTr="00A4178F">
        <w:tc>
          <w:tcPr>
            <w:tcW w:w="2628" w:type="dxa"/>
            <w:vAlign w:val="center"/>
          </w:tcPr>
          <w:p w:rsidR="00015501" w:rsidRDefault="00A4178F">
            <w:pPr>
              <w:spacing w:after="0"/>
              <w:rPr>
                <w:rFonts w:hint="eastAsia"/>
              </w:rPr>
            </w:pPr>
            <w:r>
              <w:rPr>
                <w:color w:val="000000"/>
                <w:sz w:val="16"/>
              </w:rPr>
              <w:t>Status Tracking (Epic 5)</w:t>
            </w:r>
          </w:p>
        </w:tc>
        <w:tc>
          <w:tcPr>
            <w:tcW w:w="2628" w:type="dxa"/>
            <w:vAlign w:val="center"/>
          </w:tcPr>
          <w:p w:rsidR="00015501" w:rsidRDefault="00A4178F">
            <w:pPr>
              <w:spacing w:after="0"/>
              <w:rPr>
                <w:rFonts w:hint="eastAsia"/>
              </w:rPr>
            </w:pPr>
            <w:r>
              <w:rPr>
                <w:color w:val="000000"/>
                <w:sz w:val="16"/>
              </w:rPr>
              <w:t>Track Laptop Request Status (USN-6)</w:t>
            </w:r>
          </w:p>
        </w:tc>
        <w:tc>
          <w:tcPr>
            <w:tcW w:w="2628" w:type="dxa"/>
            <w:shd w:val="clear" w:color="auto" w:fill="EAF3F8"/>
            <w:vAlign w:val="center"/>
          </w:tcPr>
          <w:p w:rsidR="00015501" w:rsidRDefault="00A4178F">
            <w:pPr>
              <w:spacing w:after="0"/>
              <w:rPr>
                <w:rFonts w:hint="eastAsia"/>
              </w:rPr>
            </w:pPr>
            <w:r>
              <w:rPr>
                <w:b/>
                <w:color w:val="000000"/>
                <w:sz w:val="16"/>
              </w:rPr>
              <w:t>3</w:t>
            </w:r>
          </w:p>
        </w:tc>
        <w:tc>
          <w:tcPr>
            <w:tcW w:w="2628" w:type="dxa"/>
            <w:vAlign w:val="center"/>
          </w:tcPr>
          <w:p w:rsidR="00015501" w:rsidRDefault="00A4178F">
            <w:pPr>
              <w:spacing w:after="0"/>
              <w:rPr>
                <w:rFonts w:hint="eastAsia"/>
              </w:rPr>
            </w:pPr>
            <w:r>
              <w:rPr>
                <w:color w:val="000000"/>
                <w:sz w:val="16"/>
              </w:rPr>
              <w:t>High</w:t>
            </w:r>
          </w:p>
        </w:tc>
      </w:tr>
      <w:tr w:rsidR="00015501" w:rsidTr="00A4178F">
        <w:tc>
          <w:tcPr>
            <w:tcW w:w="2628" w:type="dxa"/>
            <w:vAlign w:val="center"/>
          </w:tcPr>
          <w:p w:rsidR="00015501" w:rsidRDefault="00A4178F">
            <w:pPr>
              <w:spacing w:after="0"/>
              <w:rPr>
                <w:rFonts w:hint="eastAsia"/>
              </w:rPr>
            </w:pPr>
            <w:r>
              <w:rPr>
                <w:color w:val="000000"/>
                <w:sz w:val="16"/>
              </w:rPr>
              <w:t>Status Tracking (Epic 5)</w:t>
            </w:r>
          </w:p>
        </w:tc>
        <w:tc>
          <w:tcPr>
            <w:tcW w:w="2628" w:type="dxa"/>
            <w:vAlign w:val="center"/>
          </w:tcPr>
          <w:p w:rsidR="00015501" w:rsidRDefault="00A4178F">
            <w:pPr>
              <w:spacing w:after="0"/>
              <w:rPr>
                <w:rFonts w:hint="eastAsia"/>
              </w:rPr>
            </w:pPr>
            <w:r>
              <w:rPr>
                <w:color w:val="000000"/>
                <w:sz w:val="16"/>
              </w:rPr>
              <w:t>Display Approval Progress (USN-7)</w:t>
            </w:r>
          </w:p>
        </w:tc>
        <w:tc>
          <w:tcPr>
            <w:tcW w:w="2628" w:type="dxa"/>
            <w:shd w:val="clear" w:color="auto" w:fill="EAF3F8"/>
            <w:vAlign w:val="center"/>
          </w:tcPr>
          <w:p w:rsidR="00015501" w:rsidRDefault="00A4178F">
            <w:pPr>
              <w:spacing w:after="0"/>
              <w:rPr>
                <w:rFonts w:hint="eastAsia"/>
              </w:rPr>
            </w:pPr>
            <w:r>
              <w:rPr>
                <w:b/>
                <w:color w:val="000000"/>
                <w:sz w:val="16"/>
              </w:rPr>
              <w:t>3</w:t>
            </w:r>
          </w:p>
        </w:tc>
        <w:tc>
          <w:tcPr>
            <w:tcW w:w="2628" w:type="dxa"/>
            <w:vAlign w:val="center"/>
          </w:tcPr>
          <w:p w:rsidR="00015501" w:rsidRDefault="00A4178F">
            <w:pPr>
              <w:spacing w:after="0"/>
              <w:rPr>
                <w:rFonts w:hint="eastAsia"/>
              </w:rPr>
            </w:pPr>
            <w:r>
              <w:rPr>
                <w:color w:val="000000"/>
                <w:sz w:val="16"/>
              </w:rPr>
              <w:t>High</w:t>
            </w:r>
          </w:p>
        </w:tc>
      </w:tr>
      <w:tr w:rsidR="00015501" w:rsidTr="00A4178F">
        <w:tc>
          <w:tcPr>
            <w:tcW w:w="2628" w:type="dxa"/>
            <w:vAlign w:val="center"/>
          </w:tcPr>
          <w:p w:rsidR="00015501" w:rsidRDefault="00A4178F">
            <w:pPr>
              <w:spacing w:after="0"/>
              <w:rPr>
                <w:rFonts w:hint="eastAsia"/>
              </w:rPr>
            </w:pPr>
            <w:r>
              <w:rPr>
                <w:color w:val="000000"/>
                <w:sz w:val="16"/>
              </w:rPr>
              <w:t>Notifications (Epic 6)</w:t>
            </w:r>
          </w:p>
        </w:tc>
        <w:tc>
          <w:tcPr>
            <w:tcW w:w="2628" w:type="dxa"/>
            <w:vAlign w:val="center"/>
          </w:tcPr>
          <w:p w:rsidR="00015501" w:rsidRDefault="00A4178F">
            <w:pPr>
              <w:spacing w:after="0"/>
              <w:rPr>
                <w:rFonts w:hint="eastAsia"/>
              </w:rPr>
            </w:pPr>
            <w:r>
              <w:rPr>
                <w:color w:val="000000"/>
                <w:sz w:val="16"/>
              </w:rPr>
              <w:t>Send Status Update Notifications (USN-8)</w:t>
            </w:r>
          </w:p>
        </w:tc>
        <w:tc>
          <w:tcPr>
            <w:tcW w:w="2628" w:type="dxa"/>
            <w:shd w:val="clear" w:color="auto" w:fill="EAF3F8"/>
            <w:vAlign w:val="center"/>
          </w:tcPr>
          <w:p w:rsidR="00015501" w:rsidRDefault="00A4178F">
            <w:pPr>
              <w:spacing w:after="0"/>
              <w:rPr>
                <w:rFonts w:hint="eastAsia"/>
              </w:rPr>
            </w:pPr>
            <w:r>
              <w:rPr>
                <w:b/>
                <w:color w:val="000000"/>
                <w:sz w:val="16"/>
              </w:rPr>
              <w:t>2</w:t>
            </w:r>
          </w:p>
        </w:tc>
        <w:tc>
          <w:tcPr>
            <w:tcW w:w="2628" w:type="dxa"/>
            <w:vAlign w:val="center"/>
          </w:tcPr>
          <w:p w:rsidR="00015501" w:rsidRDefault="00A4178F">
            <w:pPr>
              <w:spacing w:after="0"/>
              <w:rPr>
                <w:rFonts w:hint="eastAsia"/>
              </w:rPr>
            </w:pPr>
            <w:r>
              <w:rPr>
                <w:color w:val="000000"/>
                <w:sz w:val="16"/>
              </w:rPr>
              <w:t>Medium</w:t>
            </w:r>
          </w:p>
        </w:tc>
      </w:tr>
      <w:tr w:rsidR="00015501" w:rsidTr="00A4178F">
        <w:tc>
          <w:tcPr>
            <w:tcW w:w="2628" w:type="dxa"/>
            <w:vAlign w:val="center"/>
          </w:tcPr>
          <w:p w:rsidR="00015501" w:rsidRDefault="00A4178F">
            <w:pPr>
              <w:spacing w:after="0"/>
              <w:rPr>
                <w:rFonts w:hint="eastAsia"/>
              </w:rPr>
            </w:pPr>
            <w:r>
              <w:rPr>
                <w:color w:val="000000"/>
                <w:sz w:val="16"/>
              </w:rPr>
              <w:t>Asset &amp; Fulfillment (Epic 7)</w:t>
            </w:r>
          </w:p>
        </w:tc>
        <w:tc>
          <w:tcPr>
            <w:tcW w:w="2628" w:type="dxa"/>
            <w:vAlign w:val="center"/>
          </w:tcPr>
          <w:p w:rsidR="00015501" w:rsidRDefault="00A4178F">
            <w:pPr>
              <w:spacing w:after="0"/>
              <w:rPr>
                <w:rFonts w:hint="eastAsia"/>
              </w:rPr>
            </w:pPr>
            <w:r>
              <w:rPr>
                <w:color w:val="000000"/>
                <w:sz w:val="16"/>
              </w:rPr>
              <w:t>Check Laptop Availability (USN-9)</w:t>
            </w:r>
          </w:p>
        </w:tc>
        <w:tc>
          <w:tcPr>
            <w:tcW w:w="2628" w:type="dxa"/>
            <w:shd w:val="clear" w:color="auto" w:fill="EAF3F8"/>
            <w:vAlign w:val="center"/>
          </w:tcPr>
          <w:p w:rsidR="00015501" w:rsidRDefault="00A4178F">
            <w:pPr>
              <w:spacing w:after="0"/>
              <w:rPr>
                <w:rFonts w:hint="eastAsia"/>
              </w:rPr>
            </w:pPr>
            <w:r>
              <w:rPr>
                <w:b/>
                <w:color w:val="000000"/>
                <w:sz w:val="16"/>
              </w:rPr>
              <w:t>5</w:t>
            </w:r>
          </w:p>
        </w:tc>
        <w:tc>
          <w:tcPr>
            <w:tcW w:w="2628" w:type="dxa"/>
            <w:vAlign w:val="center"/>
          </w:tcPr>
          <w:p w:rsidR="00015501" w:rsidRDefault="00A4178F">
            <w:pPr>
              <w:spacing w:after="0"/>
              <w:rPr>
                <w:rFonts w:hint="eastAsia"/>
              </w:rPr>
            </w:pPr>
            <w:r>
              <w:rPr>
                <w:color w:val="000000"/>
                <w:sz w:val="16"/>
              </w:rPr>
              <w:t>High</w:t>
            </w:r>
          </w:p>
        </w:tc>
      </w:tr>
      <w:tr w:rsidR="00015501" w:rsidTr="00A4178F">
        <w:tc>
          <w:tcPr>
            <w:tcW w:w="2628" w:type="dxa"/>
            <w:vAlign w:val="center"/>
          </w:tcPr>
          <w:p w:rsidR="00015501" w:rsidRDefault="00A4178F">
            <w:pPr>
              <w:spacing w:after="0"/>
              <w:rPr>
                <w:rFonts w:hint="eastAsia"/>
              </w:rPr>
            </w:pPr>
            <w:r>
              <w:rPr>
                <w:color w:val="000000"/>
                <w:sz w:val="16"/>
              </w:rPr>
              <w:t>Asset &amp; Fulfillment (Epic 7)</w:t>
            </w:r>
          </w:p>
        </w:tc>
        <w:tc>
          <w:tcPr>
            <w:tcW w:w="2628" w:type="dxa"/>
            <w:vAlign w:val="center"/>
          </w:tcPr>
          <w:p w:rsidR="00015501" w:rsidRDefault="00A4178F">
            <w:pPr>
              <w:spacing w:after="0"/>
              <w:rPr>
                <w:rFonts w:hint="eastAsia"/>
              </w:rPr>
            </w:pPr>
            <w:r>
              <w:rPr>
                <w:color w:val="000000"/>
                <w:sz w:val="16"/>
              </w:rPr>
              <w:t>Record IT Fulfillment Update (USN-10)</w:t>
            </w:r>
          </w:p>
        </w:tc>
        <w:tc>
          <w:tcPr>
            <w:tcW w:w="2628" w:type="dxa"/>
            <w:shd w:val="clear" w:color="auto" w:fill="EAF3F8"/>
            <w:vAlign w:val="center"/>
          </w:tcPr>
          <w:p w:rsidR="00015501" w:rsidRDefault="00A4178F">
            <w:pPr>
              <w:spacing w:after="0"/>
              <w:rPr>
                <w:rFonts w:hint="eastAsia"/>
              </w:rPr>
            </w:pPr>
            <w:r>
              <w:rPr>
                <w:b/>
                <w:color w:val="000000"/>
                <w:sz w:val="16"/>
              </w:rPr>
              <w:t>2</w:t>
            </w:r>
          </w:p>
        </w:tc>
        <w:tc>
          <w:tcPr>
            <w:tcW w:w="2628" w:type="dxa"/>
            <w:vAlign w:val="center"/>
          </w:tcPr>
          <w:p w:rsidR="00015501" w:rsidRDefault="00A4178F">
            <w:pPr>
              <w:spacing w:after="0"/>
              <w:rPr>
                <w:rFonts w:hint="eastAsia"/>
              </w:rPr>
            </w:pPr>
            <w:r>
              <w:rPr>
                <w:color w:val="000000"/>
                <w:sz w:val="16"/>
              </w:rPr>
              <w:t>Medium</w:t>
            </w:r>
          </w:p>
        </w:tc>
      </w:tr>
      <w:tr w:rsidR="00015501" w:rsidTr="00A4178F">
        <w:tc>
          <w:tcPr>
            <w:tcW w:w="2628" w:type="dxa"/>
            <w:vAlign w:val="center"/>
          </w:tcPr>
          <w:p w:rsidR="00015501" w:rsidRDefault="00A4178F">
            <w:pPr>
              <w:spacing w:after="0"/>
              <w:rPr>
                <w:rFonts w:hint="eastAsia"/>
              </w:rPr>
            </w:pPr>
            <w:r>
              <w:rPr>
                <w:color w:val="000000"/>
                <w:sz w:val="16"/>
              </w:rPr>
              <w:t>Reporting &amp; Dashboard (Epic 8)</w:t>
            </w:r>
          </w:p>
        </w:tc>
        <w:tc>
          <w:tcPr>
            <w:tcW w:w="2628" w:type="dxa"/>
            <w:vAlign w:val="center"/>
          </w:tcPr>
          <w:p w:rsidR="00015501" w:rsidRDefault="00A4178F">
            <w:pPr>
              <w:spacing w:after="0"/>
              <w:rPr>
                <w:rFonts w:hint="eastAsia"/>
              </w:rPr>
            </w:pPr>
            <w:r>
              <w:rPr>
                <w:color w:val="000000"/>
                <w:sz w:val="16"/>
              </w:rPr>
              <w:t>View Request Summary Dashboard (USN-11)</w:t>
            </w:r>
          </w:p>
        </w:tc>
        <w:tc>
          <w:tcPr>
            <w:tcW w:w="2628" w:type="dxa"/>
            <w:shd w:val="clear" w:color="auto" w:fill="EAF3F8"/>
            <w:vAlign w:val="center"/>
          </w:tcPr>
          <w:p w:rsidR="00015501" w:rsidRDefault="00A4178F">
            <w:pPr>
              <w:spacing w:after="0"/>
              <w:rPr>
                <w:rFonts w:hint="eastAsia"/>
              </w:rPr>
            </w:pPr>
            <w:r>
              <w:rPr>
                <w:b/>
                <w:color w:val="000000"/>
                <w:sz w:val="16"/>
              </w:rPr>
              <w:t>2</w:t>
            </w:r>
          </w:p>
        </w:tc>
        <w:tc>
          <w:tcPr>
            <w:tcW w:w="2628" w:type="dxa"/>
            <w:vAlign w:val="center"/>
          </w:tcPr>
          <w:p w:rsidR="00015501" w:rsidRDefault="00A4178F">
            <w:pPr>
              <w:spacing w:after="0"/>
              <w:rPr>
                <w:rFonts w:hint="eastAsia"/>
              </w:rPr>
            </w:pPr>
            <w:r>
              <w:rPr>
                <w:color w:val="000000"/>
                <w:sz w:val="16"/>
              </w:rPr>
              <w:t>Medium</w:t>
            </w:r>
          </w:p>
        </w:tc>
      </w:tr>
    </w:tbl>
    <w:p w:rsidR="00A4178F" w:rsidRDefault="00A4178F">
      <w:pPr>
        <w:spacing w:before="80"/>
        <w:rPr>
          <w:rFonts w:hint="eastAsia"/>
          <w:b/>
          <w:color w:val="0B3D66"/>
        </w:rPr>
      </w:pPr>
    </w:p>
    <w:p w:rsidR="00015501" w:rsidRDefault="00A4178F">
      <w:pPr>
        <w:spacing w:before="80"/>
        <w:rPr>
          <w:rFonts w:hint="eastAsia"/>
        </w:rPr>
      </w:pPr>
      <w:r>
        <w:rPr>
          <w:b/>
          <w:color w:val="0B3D66"/>
        </w:rPr>
        <w:t>Total Story Points in Sprint 2 = 3 + 3 + 2 + 5 + 2 + 2 = 17</w:t>
      </w:r>
    </w:p>
    <w:p w:rsidR="00015501" w:rsidRDefault="00A4178F">
      <w:pPr>
        <w:spacing w:before="140" w:after="80"/>
        <w:rPr>
          <w:rFonts w:ascii="Aptos Display" w:hAnsi="Aptos Display"/>
          <w:b/>
          <w:color w:val="00B050"/>
          <w:sz w:val="36"/>
          <w:szCs w:val="36"/>
        </w:rPr>
      </w:pPr>
      <w:r w:rsidRPr="00AF0A05">
        <w:rPr>
          <w:rFonts w:ascii="Aptos Display" w:hAnsi="Aptos Display"/>
          <w:b/>
          <w:color w:val="00B050"/>
          <w:sz w:val="36"/>
          <w:szCs w:val="36"/>
        </w:rPr>
        <w:t>Total Story Points &amp; Team Velocity</w:t>
      </w:r>
    </w:p>
    <w:p w:rsidR="00AF0A05" w:rsidRPr="00AF0A05" w:rsidRDefault="00AF0A05">
      <w:pPr>
        <w:spacing w:before="140" w:after="80"/>
        <w:rPr>
          <w:rFonts w:hint="eastAsia"/>
          <w:color w:val="00B050"/>
          <w:sz w:val="36"/>
          <w:szCs w:val="36"/>
        </w:rPr>
      </w:pPr>
    </w:p>
    <w:tbl>
      <w:tblPr>
        <w:tblW w:w="0" w:type="auto"/>
        <w:tblInd w:w="-6" w:type="dxa"/>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5256"/>
        <w:gridCol w:w="5256"/>
      </w:tblGrid>
      <w:tr w:rsidR="00015501" w:rsidTr="00AF0A05">
        <w:tc>
          <w:tcPr>
            <w:tcW w:w="5256" w:type="dxa"/>
            <w:shd w:val="clear" w:color="auto" w:fill="FFC000"/>
            <w:vAlign w:val="center"/>
          </w:tcPr>
          <w:p w:rsidR="00015501" w:rsidRDefault="00A4178F">
            <w:pPr>
              <w:spacing w:after="0"/>
              <w:rPr>
                <w:rFonts w:hint="eastAsia"/>
              </w:rPr>
            </w:pPr>
            <w:r>
              <w:rPr>
                <w:b/>
                <w:color w:val="0B3D66"/>
                <w:sz w:val="18"/>
              </w:rPr>
              <w:t>Sprint 1</w:t>
            </w:r>
          </w:p>
        </w:tc>
        <w:tc>
          <w:tcPr>
            <w:tcW w:w="5256" w:type="dxa"/>
            <w:vAlign w:val="center"/>
          </w:tcPr>
          <w:p w:rsidR="00015501" w:rsidRDefault="00A4178F">
            <w:pPr>
              <w:spacing w:after="0"/>
              <w:rPr>
                <w:rFonts w:hint="eastAsia"/>
              </w:rPr>
            </w:pPr>
            <w:r>
              <w:rPr>
                <w:color w:val="000000"/>
                <w:sz w:val="18"/>
              </w:rPr>
              <w:t>15 Story Points</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Sprint 2</w:t>
            </w:r>
          </w:p>
        </w:tc>
        <w:tc>
          <w:tcPr>
            <w:tcW w:w="5256" w:type="dxa"/>
            <w:vAlign w:val="center"/>
          </w:tcPr>
          <w:p w:rsidR="00015501" w:rsidRDefault="00A4178F">
            <w:pPr>
              <w:spacing w:after="0"/>
              <w:rPr>
                <w:rFonts w:hint="eastAsia"/>
              </w:rPr>
            </w:pPr>
            <w:r>
              <w:rPr>
                <w:color w:val="000000"/>
                <w:sz w:val="18"/>
              </w:rPr>
              <w:t>17 Story Points</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Total Story Points</w:t>
            </w:r>
          </w:p>
        </w:tc>
        <w:tc>
          <w:tcPr>
            <w:tcW w:w="5256" w:type="dxa"/>
            <w:vAlign w:val="center"/>
          </w:tcPr>
          <w:p w:rsidR="00015501" w:rsidRDefault="00A4178F">
            <w:pPr>
              <w:spacing w:after="0"/>
              <w:rPr>
                <w:rFonts w:hint="eastAsia"/>
              </w:rPr>
            </w:pPr>
            <w:r>
              <w:rPr>
                <w:b/>
                <w:color w:val="000000"/>
                <w:sz w:val="18"/>
              </w:rPr>
              <w:t>15 + 17 = 32</w:t>
            </w:r>
          </w:p>
        </w:tc>
      </w:tr>
      <w:tr w:rsidR="00015501" w:rsidTr="00AF0A05">
        <w:tc>
          <w:tcPr>
            <w:tcW w:w="5256" w:type="dxa"/>
            <w:shd w:val="clear" w:color="auto" w:fill="FFC000"/>
            <w:vAlign w:val="center"/>
          </w:tcPr>
          <w:p w:rsidR="00015501" w:rsidRDefault="00A4178F">
            <w:pPr>
              <w:spacing w:after="0"/>
              <w:rPr>
                <w:rFonts w:hint="eastAsia"/>
              </w:rPr>
            </w:pPr>
            <w:r>
              <w:rPr>
                <w:b/>
                <w:color w:val="0B3D66"/>
                <w:sz w:val="18"/>
              </w:rPr>
              <w:t>Number of Sprints</w:t>
            </w:r>
          </w:p>
        </w:tc>
        <w:tc>
          <w:tcPr>
            <w:tcW w:w="5256" w:type="dxa"/>
            <w:vAlign w:val="center"/>
          </w:tcPr>
          <w:p w:rsidR="00015501" w:rsidRDefault="00A4178F">
            <w:pPr>
              <w:spacing w:after="0"/>
              <w:rPr>
                <w:rFonts w:hint="eastAsia"/>
              </w:rPr>
            </w:pPr>
            <w:r>
              <w:rPr>
                <w:b/>
                <w:color w:val="000000"/>
                <w:sz w:val="18"/>
              </w:rPr>
              <w:t>2</w:t>
            </w:r>
          </w:p>
        </w:tc>
      </w:tr>
    </w:tbl>
    <w:p w:rsidR="00AF0A05" w:rsidRDefault="00AF0A05" w:rsidP="00A4178F">
      <w:pPr>
        <w:spacing w:before="140"/>
        <w:rPr>
          <w:b/>
          <w:color w:val="0B3D66"/>
          <w:sz w:val="22"/>
        </w:rPr>
      </w:pPr>
    </w:p>
    <w:p w:rsidR="00015501" w:rsidRDefault="00A4178F" w:rsidP="00A4178F">
      <w:pPr>
        <w:spacing w:before="140"/>
        <w:rPr>
          <w:rFonts w:hint="eastAsia"/>
        </w:rPr>
      </w:pPr>
      <w:r>
        <w:rPr>
          <w:b/>
          <w:color w:val="0B3D66"/>
          <w:sz w:val="22"/>
        </w:rPr>
        <w:t>Velocity = Total Story Points Completed ÷ Number of Sprints</w:t>
      </w:r>
    </w:p>
    <w:p w:rsidR="00015501" w:rsidRDefault="00A4178F" w:rsidP="00A4178F">
      <w:pPr>
        <w:rPr>
          <w:rFonts w:hint="eastAsia"/>
        </w:rPr>
      </w:pPr>
      <w:r>
        <w:rPr>
          <w:b/>
          <w:color w:val="0B3D66"/>
          <w:sz w:val="26"/>
        </w:rPr>
        <w:t>Velocity = 32 ÷ 2 = 16 Story Points per Sprint</w:t>
      </w:r>
    </w:p>
    <w:p w:rsidR="00015501" w:rsidRDefault="00A4178F" w:rsidP="00A4178F">
      <w:pPr>
        <w:rPr>
          <w:rFonts w:hint="eastAsia"/>
        </w:rPr>
      </w:pPr>
      <w:r>
        <w:rPr>
          <w:b/>
        </w:rPr>
        <w:t>Therefore, the team's average velocity is 16 Story Points per Sprint.</w:t>
      </w:r>
    </w:p>
    <w:p w:rsidR="00015501" w:rsidRPr="00AF0A05" w:rsidRDefault="00A4178F">
      <w:pPr>
        <w:spacing w:before="140" w:after="80"/>
        <w:rPr>
          <w:rFonts w:hint="eastAsia"/>
          <w:color w:val="00B050"/>
          <w:sz w:val="36"/>
          <w:szCs w:val="36"/>
        </w:rPr>
      </w:pPr>
      <w:r w:rsidRPr="00AF0A05">
        <w:rPr>
          <w:rFonts w:ascii="Aptos Display" w:hAnsi="Aptos Display"/>
          <w:b/>
          <w:color w:val="00B050"/>
          <w:sz w:val="36"/>
          <w:szCs w:val="36"/>
        </w:rPr>
        <w:t>Burndown Chart Logic</w:t>
      </w:r>
    </w:p>
    <w:p w:rsidR="00A4178F" w:rsidRDefault="00A4178F">
      <w:r>
        <w:t>A burndown chart is used to show how much planned work remains during a Sprint. For this project, the chart can track the remaining Story Points against the Sprint days. As User Stories are completed, the remaining Story Points should decrease toward zero.</w:t>
      </w:r>
    </w:p>
    <w:p w:rsidR="00AF0A05" w:rsidRDefault="00AF0A05">
      <w:pPr>
        <w:rPr>
          <w:rFonts w:hint="eastAsia"/>
        </w:rPr>
      </w:pPr>
    </w:p>
    <w:tbl>
      <w:tblPr>
        <w:tblpPr w:leftFromText="180" w:rightFromText="180" w:vertAnchor="text" w:horzAnchor="margin" w:tblpY="351"/>
        <w:tblW w:w="0" w:type="auto"/>
        <w:tblBorders>
          <w:top w:val="single" w:sz="6" w:space="0" w:color="9AAAB5"/>
          <w:left w:val="single" w:sz="6" w:space="0" w:color="9AAAB5"/>
          <w:bottom w:val="single" w:sz="6" w:space="0" w:color="9AAAB5"/>
          <w:right w:val="single" w:sz="6" w:space="0" w:color="9AAAB5"/>
          <w:insideH w:val="single" w:sz="6" w:space="0" w:color="9AAAB5"/>
          <w:insideV w:val="single" w:sz="6" w:space="0" w:color="9AAAB5"/>
        </w:tblBorders>
        <w:tblLook w:val="04A0" w:firstRow="1" w:lastRow="0" w:firstColumn="1" w:lastColumn="0" w:noHBand="0" w:noVBand="1"/>
      </w:tblPr>
      <w:tblGrid>
        <w:gridCol w:w="2628"/>
        <w:gridCol w:w="2628"/>
        <w:gridCol w:w="2628"/>
        <w:gridCol w:w="2628"/>
      </w:tblGrid>
      <w:tr w:rsidR="00A4178F" w:rsidTr="00AF0A05">
        <w:tc>
          <w:tcPr>
            <w:tcW w:w="2628" w:type="dxa"/>
            <w:shd w:val="clear" w:color="auto" w:fill="FFC000"/>
            <w:vAlign w:val="center"/>
          </w:tcPr>
          <w:p w:rsidR="00A4178F" w:rsidRDefault="00A4178F" w:rsidP="00A4178F">
            <w:pPr>
              <w:spacing w:after="0"/>
              <w:rPr>
                <w:rFonts w:hint="eastAsia"/>
              </w:rPr>
            </w:pPr>
            <w:r>
              <w:rPr>
                <w:b/>
                <w:color w:val="FFFFFF"/>
                <w:sz w:val="17"/>
              </w:rPr>
              <w:t>Sprint</w:t>
            </w:r>
          </w:p>
        </w:tc>
        <w:tc>
          <w:tcPr>
            <w:tcW w:w="2628" w:type="dxa"/>
            <w:shd w:val="clear" w:color="auto" w:fill="FFC000"/>
            <w:vAlign w:val="center"/>
          </w:tcPr>
          <w:p w:rsidR="00A4178F" w:rsidRDefault="00A4178F" w:rsidP="00A4178F">
            <w:pPr>
              <w:spacing w:after="0"/>
              <w:rPr>
                <w:rFonts w:hint="eastAsia"/>
              </w:rPr>
            </w:pPr>
            <w:r>
              <w:rPr>
                <w:b/>
                <w:color w:val="FFFFFF"/>
                <w:sz w:val="17"/>
              </w:rPr>
              <w:t>Starting Story Points</w:t>
            </w:r>
          </w:p>
        </w:tc>
        <w:tc>
          <w:tcPr>
            <w:tcW w:w="2628" w:type="dxa"/>
            <w:shd w:val="clear" w:color="auto" w:fill="FFC000"/>
            <w:vAlign w:val="center"/>
          </w:tcPr>
          <w:p w:rsidR="00A4178F" w:rsidRDefault="00A4178F" w:rsidP="00A4178F">
            <w:pPr>
              <w:spacing w:after="0"/>
              <w:rPr>
                <w:rFonts w:hint="eastAsia"/>
              </w:rPr>
            </w:pPr>
            <w:r>
              <w:rPr>
                <w:b/>
                <w:color w:val="FFFFFF"/>
                <w:sz w:val="17"/>
              </w:rPr>
              <w:t>Completed Story Points</w:t>
            </w:r>
          </w:p>
        </w:tc>
        <w:tc>
          <w:tcPr>
            <w:tcW w:w="2628" w:type="dxa"/>
            <w:shd w:val="clear" w:color="auto" w:fill="FFC000"/>
            <w:vAlign w:val="center"/>
          </w:tcPr>
          <w:p w:rsidR="00A4178F" w:rsidRDefault="00A4178F" w:rsidP="00A4178F">
            <w:pPr>
              <w:spacing w:after="0"/>
              <w:rPr>
                <w:rFonts w:hint="eastAsia"/>
              </w:rPr>
            </w:pPr>
            <w:r>
              <w:rPr>
                <w:b/>
                <w:color w:val="FFFFFF"/>
                <w:sz w:val="17"/>
              </w:rPr>
              <w:t>Remaining Story Points</w:t>
            </w:r>
          </w:p>
        </w:tc>
      </w:tr>
      <w:tr w:rsidR="00A4178F" w:rsidTr="00A4178F">
        <w:tc>
          <w:tcPr>
            <w:tcW w:w="2628" w:type="dxa"/>
            <w:vAlign w:val="center"/>
          </w:tcPr>
          <w:p w:rsidR="00A4178F" w:rsidRDefault="00A4178F" w:rsidP="00A4178F">
            <w:pPr>
              <w:spacing w:after="0"/>
              <w:rPr>
                <w:rFonts w:hint="eastAsia"/>
              </w:rPr>
            </w:pPr>
            <w:r>
              <w:rPr>
                <w:color w:val="000000"/>
                <w:sz w:val="17"/>
              </w:rPr>
              <w:t>Sprint 1</w:t>
            </w:r>
          </w:p>
        </w:tc>
        <w:tc>
          <w:tcPr>
            <w:tcW w:w="2628" w:type="dxa"/>
            <w:vAlign w:val="center"/>
          </w:tcPr>
          <w:p w:rsidR="00A4178F" w:rsidRDefault="00A4178F" w:rsidP="00A4178F">
            <w:pPr>
              <w:spacing w:after="0"/>
              <w:rPr>
                <w:rFonts w:hint="eastAsia"/>
              </w:rPr>
            </w:pPr>
            <w:r>
              <w:rPr>
                <w:color w:val="000000"/>
                <w:sz w:val="17"/>
              </w:rPr>
              <w:t>15</w:t>
            </w:r>
          </w:p>
        </w:tc>
        <w:tc>
          <w:tcPr>
            <w:tcW w:w="2628" w:type="dxa"/>
            <w:vAlign w:val="center"/>
          </w:tcPr>
          <w:p w:rsidR="00A4178F" w:rsidRDefault="00A4178F" w:rsidP="00A4178F">
            <w:pPr>
              <w:spacing w:after="0"/>
              <w:rPr>
                <w:rFonts w:hint="eastAsia"/>
              </w:rPr>
            </w:pPr>
            <w:r>
              <w:rPr>
                <w:color w:val="000000"/>
                <w:sz w:val="17"/>
              </w:rPr>
              <w:t>15</w:t>
            </w:r>
          </w:p>
        </w:tc>
        <w:tc>
          <w:tcPr>
            <w:tcW w:w="2628" w:type="dxa"/>
            <w:shd w:val="clear" w:color="auto" w:fill="EAF5EA"/>
            <w:vAlign w:val="center"/>
          </w:tcPr>
          <w:p w:rsidR="00A4178F" w:rsidRDefault="00A4178F" w:rsidP="00A4178F">
            <w:pPr>
              <w:spacing w:after="0"/>
              <w:rPr>
                <w:rFonts w:hint="eastAsia"/>
              </w:rPr>
            </w:pPr>
            <w:r>
              <w:rPr>
                <w:b/>
                <w:color w:val="000000"/>
                <w:sz w:val="17"/>
              </w:rPr>
              <w:t>0</w:t>
            </w:r>
          </w:p>
        </w:tc>
      </w:tr>
      <w:tr w:rsidR="00A4178F" w:rsidTr="00A4178F">
        <w:tc>
          <w:tcPr>
            <w:tcW w:w="2628" w:type="dxa"/>
            <w:vAlign w:val="center"/>
          </w:tcPr>
          <w:p w:rsidR="00A4178F" w:rsidRDefault="00A4178F" w:rsidP="00A4178F">
            <w:pPr>
              <w:spacing w:after="0"/>
              <w:rPr>
                <w:rFonts w:hint="eastAsia"/>
              </w:rPr>
            </w:pPr>
            <w:r>
              <w:rPr>
                <w:color w:val="000000"/>
                <w:sz w:val="17"/>
              </w:rPr>
              <w:t>Sprint 2</w:t>
            </w:r>
          </w:p>
        </w:tc>
        <w:tc>
          <w:tcPr>
            <w:tcW w:w="2628" w:type="dxa"/>
            <w:vAlign w:val="center"/>
          </w:tcPr>
          <w:p w:rsidR="00A4178F" w:rsidRDefault="00A4178F" w:rsidP="00A4178F">
            <w:pPr>
              <w:spacing w:after="0"/>
              <w:rPr>
                <w:rFonts w:hint="eastAsia"/>
              </w:rPr>
            </w:pPr>
            <w:r>
              <w:rPr>
                <w:color w:val="000000"/>
                <w:sz w:val="17"/>
              </w:rPr>
              <w:t>17</w:t>
            </w:r>
          </w:p>
        </w:tc>
        <w:tc>
          <w:tcPr>
            <w:tcW w:w="2628" w:type="dxa"/>
            <w:vAlign w:val="center"/>
          </w:tcPr>
          <w:p w:rsidR="00A4178F" w:rsidRDefault="00A4178F" w:rsidP="00A4178F">
            <w:pPr>
              <w:spacing w:after="0"/>
              <w:rPr>
                <w:rFonts w:hint="eastAsia"/>
              </w:rPr>
            </w:pPr>
            <w:r>
              <w:rPr>
                <w:color w:val="000000"/>
                <w:sz w:val="17"/>
              </w:rPr>
              <w:t>17</w:t>
            </w:r>
          </w:p>
        </w:tc>
        <w:tc>
          <w:tcPr>
            <w:tcW w:w="2628" w:type="dxa"/>
            <w:shd w:val="clear" w:color="auto" w:fill="EAF5EA"/>
            <w:vAlign w:val="center"/>
          </w:tcPr>
          <w:p w:rsidR="00A4178F" w:rsidRDefault="00A4178F" w:rsidP="00A4178F">
            <w:pPr>
              <w:spacing w:after="0"/>
              <w:rPr>
                <w:rFonts w:hint="eastAsia"/>
              </w:rPr>
            </w:pPr>
            <w:r>
              <w:rPr>
                <w:b/>
                <w:color w:val="000000"/>
                <w:sz w:val="17"/>
              </w:rPr>
              <w:t>0</w:t>
            </w:r>
          </w:p>
        </w:tc>
      </w:tr>
    </w:tbl>
    <w:p w:rsidR="00015501" w:rsidRDefault="00A4178F">
      <w:pPr>
        <w:spacing w:before="160"/>
        <w:jc w:val="center"/>
        <w:rPr>
          <w:rFonts w:hint="eastAsia"/>
        </w:rPr>
      </w:pPr>
      <w:r>
        <w:rPr>
          <w:i/>
          <w:color w:val="667780"/>
          <w:sz w:val="16"/>
        </w:rPr>
        <w:t>.</w:t>
      </w:r>
    </w:p>
    <w:sectPr w:rsidR="00015501"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01"/>
    <w:rsid w:val="00034616"/>
    <w:rsid w:val="0006063C"/>
    <w:rsid w:val="0015074B"/>
    <w:rsid w:val="0029639D"/>
    <w:rsid w:val="00326F90"/>
    <w:rsid w:val="00A4178F"/>
    <w:rsid w:val="00AA1D8D"/>
    <w:rsid w:val="00AF0A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F2C92"/>
  <w14:defaultImageDpi w14:val="300"/>
  <w15:docId w15:val="{6A54E2A6-F62D-44FC-951C-FF64FFC1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99014-AEFF-455D-B91E-628A83C20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Gummadi Roopasri</cp:lastModifiedBy>
  <cp:revision>3</cp:revision>
  <dcterms:created xsi:type="dcterms:W3CDTF">2013-12-23T23:15:00Z</dcterms:created>
  <dcterms:modified xsi:type="dcterms:W3CDTF">2026-10-03T13:28:00Z</dcterms:modified>
  <cp:category/>
</cp:coreProperties>
</file>