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3BCB6" w14:textId="77777777" w:rsidR="009A61D1" w:rsidRPr="009A61D1" w:rsidRDefault="009A61D1" w:rsidP="009A61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9A61D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 xml:space="preserve">Introduction to Oracle ADF Business Components </w:t>
      </w:r>
    </w:p>
    <w:p w14:paraId="55C55FC6" w14:textId="77777777" w:rsidR="00B804F2" w:rsidRDefault="00B804F2" w:rsidP="009A61D1"/>
    <w:p w14:paraId="4BC02C67" w14:textId="77777777" w:rsidR="009A61D1" w:rsidRDefault="009A61D1" w:rsidP="009A61D1"/>
    <w:p w14:paraId="170A9730" w14:textId="77777777" w:rsidR="009A61D1" w:rsidRDefault="009A61D1" w:rsidP="009A61D1">
      <w:r>
        <w:object w:dxaOrig="8402" w:dyaOrig="5264" w14:anchorId="4E6B965A">
          <v:rect id="rectole0000000000" o:spid="_x0000_i1025" style="width:420.25pt;height:262.95pt" o:ole="" o:preferrelative="t" stroked="f">
            <v:imagedata r:id="rId4" o:title=""/>
          </v:rect>
          <o:OLEObject Type="Embed" ProgID="StaticMetafile" ShapeID="rectole0000000000" DrawAspect="Content" ObjectID="_1767551895" r:id="rId5"/>
        </w:object>
      </w:r>
    </w:p>
    <w:p w14:paraId="061D963B" w14:textId="77777777" w:rsidR="004D01AC" w:rsidRDefault="004D01AC" w:rsidP="009A61D1"/>
    <w:p w14:paraId="72D99C76" w14:textId="7859EBD9" w:rsidR="004D01AC" w:rsidRPr="004D01AC" w:rsidRDefault="004D01AC" w:rsidP="009A61D1">
      <w:pPr>
        <w:rPr>
          <w:u w:val="single"/>
        </w:rPr>
      </w:pPr>
      <w:r w:rsidRPr="004D01AC">
        <w:rPr>
          <w:u w:val="single"/>
        </w:rPr>
        <w:t>The Business Service Layer</w:t>
      </w:r>
    </w:p>
    <w:p w14:paraId="55A02600" w14:textId="05303C2E" w:rsidR="009A61D1" w:rsidRDefault="009A61D1" w:rsidP="009A61D1">
      <w:r w:rsidRPr="009A61D1">
        <w:rPr>
          <w:noProof/>
        </w:rPr>
        <w:drawing>
          <wp:inline distT="0" distB="0" distL="0" distR="0" wp14:anchorId="26816A1C" wp14:editId="48E8E009">
            <wp:extent cx="5731510" cy="2763520"/>
            <wp:effectExtent l="0" t="0" r="2540" b="0"/>
            <wp:docPr id="100890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5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0C08" w14:textId="7921BE80" w:rsidR="009A61D1" w:rsidRDefault="009A61D1" w:rsidP="009A61D1"/>
    <w:p w14:paraId="75606692" w14:textId="5EAC11AF" w:rsidR="009A61D1" w:rsidRDefault="009A61D1" w:rsidP="009A61D1">
      <w:r>
        <w:t>Introduction to Oracle ADF Business Components</w:t>
      </w:r>
    </w:p>
    <w:p w14:paraId="0E4BF2FE" w14:textId="77777777" w:rsidR="009A61D1" w:rsidRDefault="009A61D1" w:rsidP="009A61D1"/>
    <w:p w14:paraId="12B5A8CF" w14:textId="77777777" w:rsidR="009A61D1" w:rsidRDefault="009A61D1" w:rsidP="009A61D1">
      <w:r>
        <w:t>Overview of ADF Business Components</w:t>
      </w:r>
    </w:p>
    <w:p w14:paraId="5E19B8F5" w14:textId="77777777" w:rsidR="009A61D1" w:rsidRDefault="009A61D1" w:rsidP="009A61D1">
      <w:r>
        <w:t>- ADF Business Components is a framework for building Java EE based business services that interact with a database</w:t>
      </w:r>
    </w:p>
    <w:p w14:paraId="1BD96BD8" w14:textId="77777777" w:rsidR="009A61D1" w:rsidRDefault="009A61D1" w:rsidP="009A61D1">
      <w:r>
        <w:t>- It simplifies data access and writing business logic on top of data</w:t>
      </w:r>
    </w:p>
    <w:p w14:paraId="7F0AF2F7" w14:textId="77777777" w:rsidR="009A61D1" w:rsidRDefault="009A61D1" w:rsidP="009A61D1">
      <w:r>
        <w:t>- Development is mostly declarative through metadata rather than code</w:t>
      </w:r>
    </w:p>
    <w:p w14:paraId="6217E218" w14:textId="77777777" w:rsidR="009A61D1" w:rsidRDefault="009A61D1" w:rsidP="009A61D1">
      <w:r>
        <w:t>- Provides separation of data views from business logic and validation</w:t>
      </w:r>
    </w:p>
    <w:p w14:paraId="49499001" w14:textId="77777777" w:rsidR="009A61D1" w:rsidRDefault="009A61D1" w:rsidP="009A61D1">
      <w:r>
        <w:t>- Implements best practices and design patterns for Java EE applications</w:t>
      </w:r>
    </w:p>
    <w:p w14:paraId="262655AD" w14:textId="77777777" w:rsidR="009A61D1" w:rsidRDefault="009A61D1" w:rsidP="009A61D1"/>
    <w:p w14:paraId="4DDA3176" w14:textId="77777777" w:rsidR="009F7E04" w:rsidRDefault="009F7E04" w:rsidP="009A61D1"/>
    <w:p w14:paraId="413AC5F4" w14:textId="19BF2823" w:rsidR="009F7E04" w:rsidRPr="009F7E04" w:rsidRDefault="009F7E04" w:rsidP="009A61D1">
      <w:pPr>
        <w:rPr>
          <w:b/>
          <w:bCs/>
          <w:u w:val="single"/>
        </w:rPr>
      </w:pPr>
      <w:r w:rsidRPr="009F7E04">
        <w:rPr>
          <w:b/>
          <w:bCs/>
          <w:u w:val="single"/>
        </w:rPr>
        <w:t>Artifacts of ADF Business Components</w:t>
      </w:r>
    </w:p>
    <w:p w14:paraId="7B38995A" w14:textId="77777777" w:rsidR="009F7E04" w:rsidRDefault="009F7E04" w:rsidP="009A61D1"/>
    <w:p w14:paraId="0FBE4BC6" w14:textId="4437CC5E" w:rsidR="009F7E04" w:rsidRDefault="009F7E04" w:rsidP="009A61D1">
      <w:r w:rsidRPr="009F7E04">
        <w:rPr>
          <w:noProof/>
        </w:rPr>
        <w:drawing>
          <wp:inline distT="0" distB="0" distL="0" distR="0" wp14:anchorId="2BA811D5" wp14:editId="1C7A8208">
            <wp:extent cx="5731510" cy="3310890"/>
            <wp:effectExtent l="0" t="0" r="2540" b="3810"/>
            <wp:docPr id="12095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8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5000" w14:textId="77777777" w:rsidR="009F7E04" w:rsidRDefault="009F7E04" w:rsidP="009A61D1"/>
    <w:p w14:paraId="04B66311" w14:textId="77777777" w:rsidR="000F27FE" w:rsidRDefault="000F27FE" w:rsidP="000F27FE">
      <w:r>
        <w:t>• ADF business components are divided into three layers: entity objects, view objects, and application model.</w:t>
      </w:r>
    </w:p>
    <w:p w14:paraId="6403302B" w14:textId="77777777" w:rsidR="000F27FE" w:rsidRDefault="000F27FE" w:rsidP="000F27FE">
      <w:r>
        <w:t>• Entity objects represent database tables and allow operations like insert, update, and delete.</w:t>
      </w:r>
    </w:p>
    <w:p w14:paraId="695BD186" w14:textId="77777777" w:rsidR="000F27FE" w:rsidRDefault="000F27FE" w:rsidP="000F27FE">
      <w:r>
        <w:t>• View objects represent data sets that can be updated or non-updatable.</w:t>
      </w:r>
    </w:p>
    <w:p w14:paraId="0281F96B" w14:textId="77777777" w:rsidR="000F27FE" w:rsidRDefault="000F27FE" w:rsidP="000F27FE">
      <w:r>
        <w:t>• The application model exposes the interface for user interface designers and handles database connection in transaction management.</w:t>
      </w:r>
    </w:p>
    <w:p w14:paraId="3654CCAA" w14:textId="4F4A3B63" w:rsidR="009F7E04" w:rsidRDefault="000F27FE" w:rsidP="000F27FE">
      <w:r>
        <w:lastRenderedPageBreak/>
        <w:t>• The data model is constructed from view objects, view links, and service methods at the application module level.</w:t>
      </w:r>
    </w:p>
    <w:p w14:paraId="3465F333" w14:textId="77777777" w:rsidR="00081B5E" w:rsidRDefault="00081B5E" w:rsidP="000F27FE"/>
    <w:p w14:paraId="317CDB47" w14:textId="77777777" w:rsidR="00081B5E" w:rsidRDefault="00081B5E" w:rsidP="000F27FE"/>
    <w:p w14:paraId="27B18320" w14:textId="45600576" w:rsidR="009A61D1" w:rsidRPr="00081B5E" w:rsidRDefault="009A61D1" w:rsidP="009A61D1">
      <w:pPr>
        <w:rPr>
          <w:b/>
          <w:bCs/>
          <w:u w:val="single"/>
        </w:rPr>
      </w:pPr>
      <w:r w:rsidRPr="00081B5E">
        <w:rPr>
          <w:b/>
          <w:bCs/>
          <w:u w:val="single"/>
        </w:rPr>
        <w:t xml:space="preserve">Entity Objects </w:t>
      </w:r>
    </w:p>
    <w:p w14:paraId="60001BB8" w14:textId="7793DD45" w:rsidR="009A61D1" w:rsidRDefault="00081B5E" w:rsidP="009A61D1">
      <w:r w:rsidRPr="00081B5E">
        <w:rPr>
          <w:noProof/>
        </w:rPr>
        <w:drawing>
          <wp:inline distT="0" distB="0" distL="0" distR="0" wp14:anchorId="7E9CAAE8" wp14:editId="44991A85">
            <wp:extent cx="5731510" cy="2057400"/>
            <wp:effectExtent l="0" t="0" r="2540" b="0"/>
            <wp:docPr id="91435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57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B6A" w14:textId="77777777" w:rsidR="009A61D1" w:rsidRDefault="009A61D1" w:rsidP="009A61D1">
      <w:r>
        <w:t>- Represent tables in the database and map to database tables</w:t>
      </w:r>
    </w:p>
    <w:p w14:paraId="143E1F17" w14:textId="77777777" w:rsidR="009A61D1" w:rsidRDefault="009A61D1" w:rsidP="009A61D1">
      <w:r>
        <w:t>- Consist of attributes that map to columns</w:t>
      </w:r>
    </w:p>
    <w:p w14:paraId="2E3B7951" w14:textId="77777777" w:rsidR="009A61D1" w:rsidRDefault="009A61D1" w:rsidP="009A61D1">
      <w:r>
        <w:t>- Handle insert, update, delete operations against the table</w:t>
      </w:r>
    </w:p>
    <w:p w14:paraId="3AA9E89A" w14:textId="77777777" w:rsidR="009A61D1" w:rsidRDefault="009A61D1" w:rsidP="009A61D1">
      <w:r>
        <w:t xml:space="preserve">- Define </w:t>
      </w:r>
      <w:proofErr w:type="spellStart"/>
      <w:r>
        <w:t>behaviors</w:t>
      </w:r>
      <w:proofErr w:type="spellEnd"/>
      <w:r>
        <w:t xml:space="preserve"> and validation for attributes</w:t>
      </w:r>
    </w:p>
    <w:p w14:paraId="234D1D0F" w14:textId="6666F62D" w:rsidR="009A61D1" w:rsidRDefault="00FB015F" w:rsidP="009A61D1">
      <w:r w:rsidRPr="00FB015F">
        <w:rPr>
          <w:noProof/>
        </w:rPr>
        <w:drawing>
          <wp:inline distT="0" distB="0" distL="0" distR="0" wp14:anchorId="16FF10A4" wp14:editId="7D519523">
            <wp:extent cx="5731510" cy="3579495"/>
            <wp:effectExtent l="0" t="0" r="2540" b="1905"/>
            <wp:docPr id="88805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8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FC56" w14:textId="77777777" w:rsidR="002A283F" w:rsidRDefault="002A283F" w:rsidP="009A61D1"/>
    <w:p w14:paraId="40522664" w14:textId="77777777" w:rsidR="002A283F" w:rsidRDefault="002A283F" w:rsidP="009A61D1"/>
    <w:p w14:paraId="3820CFEA" w14:textId="62A4A42F" w:rsidR="002A283F" w:rsidRDefault="002A283F" w:rsidP="009A61D1">
      <w:pPr>
        <w:rPr>
          <w:b/>
          <w:bCs/>
          <w:u w:val="single"/>
        </w:rPr>
      </w:pPr>
      <w:r w:rsidRPr="002A283F">
        <w:rPr>
          <w:b/>
          <w:bCs/>
          <w:u w:val="single"/>
        </w:rPr>
        <w:lastRenderedPageBreak/>
        <w:t>Association</w:t>
      </w:r>
    </w:p>
    <w:p w14:paraId="465A6F70" w14:textId="77777777" w:rsidR="002A283F" w:rsidRDefault="002A283F" w:rsidP="009A61D1">
      <w:pPr>
        <w:rPr>
          <w:b/>
          <w:bCs/>
          <w:u w:val="single"/>
        </w:rPr>
      </w:pPr>
    </w:p>
    <w:p w14:paraId="2ED93737" w14:textId="5A24CAB3" w:rsidR="002A283F" w:rsidRDefault="004A2F6D" w:rsidP="009A61D1">
      <w:pPr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  <w:t>Association represents relationships between entity objects.</w:t>
      </w:r>
    </w:p>
    <w:p w14:paraId="735B9014" w14:textId="3CD6DE45" w:rsidR="004A2F6D" w:rsidRDefault="00110301" w:rsidP="009A61D1">
      <w:pPr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</w:pPr>
      <w:r w:rsidRPr="00110301">
        <w:rPr>
          <w:rFonts w:ascii="Roboto" w:hAnsi="Roboto"/>
          <w:noProof/>
          <w:color w:val="0F0F0F"/>
          <w:spacing w:val="3"/>
          <w:sz w:val="21"/>
          <w:szCs w:val="21"/>
          <w:shd w:val="clear" w:color="auto" w:fill="FFFFFF"/>
        </w:rPr>
        <w:drawing>
          <wp:inline distT="0" distB="0" distL="0" distR="0" wp14:anchorId="1A19DD80" wp14:editId="2D310273">
            <wp:extent cx="5731510" cy="3508375"/>
            <wp:effectExtent l="0" t="0" r="2540" b="0"/>
            <wp:docPr id="188138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80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FA3" w14:textId="77777777" w:rsidR="009B24F0" w:rsidRPr="009B24F0" w:rsidRDefault="009B24F0" w:rsidP="009B24F0">
      <w:r w:rsidRPr="009B24F0">
        <w:t>Associations in Database Management</w:t>
      </w:r>
    </w:p>
    <w:p w14:paraId="5E51D9B8" w14:textId="77777777" w:rsidR="009B24F0" w:rsidRPr="009B24F0" w:rsidRDefault="009B24F0" w:rsidP="009B24F0">
      <w:r w:rsidRPr="009B24F0">
        <w:t>• Represent relationships between entity objects.</w:t>
      </w:r>
    </w:p>
    <w:p w14:paraId="051A48F4" w14:textId="77777777" w:rsidR="009B24F0" w:rsidRPr="009B24F0" w:rsidRDefault="009B24F0" w:rsidP="009B24F0">
      <w:r w:rsidRPr="009B24F0">
        <w:t>• Map to database relationships.</w:t>
      </w:r>
    </w:p>
    <w:p w14:paraId="5C6D7BB3" w14:textId="77777777" w:rsidR="009B24F0" w:rsidRPr="009B24F0" w:rsidRDefault="009B24F0" w:rsidP="009B24F0">
      <w:r w:rsidRPr="009B24F0">
        <w:t>• Can be independent of database relationships.</w:t>
      </w:r>
    </w:p>
    <w:p w14:paraId="683C6B89" w14:textId="6F2F71AB" w:rsidR="004A2F6D" w:rsidRDefault="009B24F0" w:rsidP="009B24F0">
      <w:r w:rsidRPr="009B24F0">
        <w:t>• Used to access data from one entity to another.</w:t>
      </w:r>
    </w:p>
    <w:p w14:paraId="2E640C26" w14:textId="77777777" w:rsidR="00CF3219" w:rsidRPr="009B24F0" w:rsidRDefault="00CF3219" w:rsidP="009B24F0"/>
    <w:p w14:paraId="60609C5E" w14:textId="5D559ACF" w:rsidR="009A61D1" w:rsidRPr="006E3AD0" w:rsidRDefault="009A61D1" w:rsidP="009A61D1">
      <w:pPr>
        <w:rPr>
          <w:b/>
          <w:bCs/>
          <w:u w:val="single"/>
        </w:rPr>
      </w:pPr>
      <w:r w:rsidRPr="006E3AD0">
        <w:rPr>
          <w:b/>
          <w:bCs/>
          <w:u w:val="single"/>
        </w:rPr>
        <w:t xml:space="preserve">View Objects </w:t>
      </w:r>
    </w:p>
    <w:p w14:paraId="755BACC5" w14:textId="67118B70" w:rsidR="009A61D1" w:rsidRDefault="007A28CA" w:rsidP="009A61D1">
      <w:r w:rsidRPr="007A28CA">
        <w:rPr>
          <w:noProof/>
        </w:rPr>
        <w:lastRenderedPageBreak/>
        <w:drawing>
          <wp:inline distT="0" distB="0" distL="0" distR="0" wp14:anchorId="271F2C3E" wp14:editId="67744CAD">
            <wp:extent cx="5731510" cy="3355340"/>
            <wp:effectExtent l="0" t="0" r="2540" b="0"/>
            <wp:docPr id="126053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35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4129" w14:textId="77777777" w:rsidR="00BB710D" w:rsidRDefault="00BB710D" w:rsidP="009A61D1"/>
    <w:p w14:paraId="58FFED9D" w14:textId="77777777" w:rsidR="009A61D1" w:rsidRDefault="009A61D1" w:rsidP="009A61D1">
      <w:r>
        <w:t xml:space="preserve">- Represent queries against data </w:t>
      </w:r>
    </w:p>
    <w:p w14:paraId="6D4B772D" w14:textId="77777777" w:rsidR="009A61D1" w:rsidRDefault="009A61D1" w:rsidP="009A61D1">
      <w:r>
        <w:t>- Can be based on single or multiple entity objects</w:t>
      </w:r>
    </w:p>
    <w:p w14:paraId="0327DCB5" w14:textId="77777777" w:rsidR="009A61D1" w:rsidRDefault="009A61D1" w:rsidP="009A61D1">
      <w:r>
        <w:t>- Can be updatable or non-updatable</w:t>
      </w:r>
    </w:p>
    <w:p w14:paraId="2B4AB9D6" w14:textId="77777777" w:rsidR="009A61D1" w:rsidRDefault="009A61D1" w:rsidP="009A61D1">
      <w:r>
        <w:t xml:space="preserve">- Define specific sets of data through filtering, joining, etc. </w:t>
      </w:r>
    </w:p>
    <w:p w14:paraId="60AA3D23" w14:textId="77777777" w:rsidR="003330D6" w:rsidRDefault="003330D6" w:rsidP="009A61D1">
      <w:pPr>
        <w:rPr>
          <w:b/>
          <w:bCs/>
          <w:u w:val="single"/>
        </w:rPr>
      </w:pPr>
    </w:p>
    <w:p w14:paraId="3C41C4DB" w14:textId="1DEB18B4" w:rsidR="003330D6" w:rsidRDefault="003330D6" w:rsidP="009A61D1">
      <w:pPr>
        <w:rPr>
          <w:b/>
          <w:bCs/>
          <w:u w:val="single"/>
        </w:rPr>
      </w:pPr>
      <w:r w:rsidRPr="003330D6">
        <w:rPr>
          <w:b/>
          <w:bCs/>
          <w:noProof/>
          <w:u w:val="single"/>
        </w:rPr>
        <w:drawing>
          <wp:inline distT="0" distB="0" distL="0" distR="0" wp14:anchorId="5F1F854F" wp14:editId="7B5740B6">
            <wp:extent cx="5731510" cy="3335020"/>
            <wp:effectExtent l="0" t="0" r="2540" b="0"/>
            <wp:docPr id="18452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78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F21" w14:textId="77777777" w:rsidR="00785876" w:rsidRDefault="00785876" w:rsidP="009A61D1">
      <w:pPr>
        <w:rPr>
          <w:b/>
          <w:bCs/>
          <w:u w:val="single"/>
        </w:rPr>
      </w:pPr>
    </w:p>
    <w:p w14:paraId="6EBCF173" w14:textId="77777777" w:rsidR="00785876" w:rsidRDefault="00785876" w:rsidP="009A61D1">
      <w:pPr>
        <w:rPr>
          <w:b/>
          <w:bCs/>
          <w:u w:val="single"/>
        </w:rPr>
      </w:pPr>
    </w:p>
    <w:p w14:paraId="52EA9013" w14:textId="7DF85E2C" w:rsidR="009A61D1" w:rsidRPr="00BB710D" w:rsidRDefault="009A61D1" w:rsidP="009A61D1">
      <w:pPr>
        <w:rPr>
          <w:b/>
          <w:bCs/>
          <w:u w:val="single"/>
        </w:rPr>
      </w:pPr>
      <w:r w:rsidRPr="00BB710D">
        <w:rPr>
          <w:b/>
          <w:bCs/>
          <w:u w:val="single"/>
        </w:rPr>
        <w:t xml:space="preserve">Application Model </w:t>
      </w:r>
    </w:p>
    <w:p w14:paraId="0BA5F974" w14:textId="79D2DE9C" w:rsidR="009A61D1" w:rsidRDefault="00785876" w:rsidP="009A61D1">
      <w:r w:rsidRPr="00785876">
        <w:rPr>
          <w:noProof/>
        </w:rPr>
        <w:drawing>
          <wp:inline distT="0" distB="0" distL="0" distR="0" wp14:anchorId="29B2FF15" wp14:editId="5135DD79">
            <wp:extent cx="5731510" cy="3579495"/>
            <wp:effectExtent l="0" t="0" r="2540" b="1905"/>
            <wp:docPr id="129543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39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50DA" w14:textId="77777777" w:rsidR="00785876" w:rsidRDefault="00785876" w:rsidP="009A61D1"/>
    <w:p w14:paraId="254240C5" w14:textId="77777777" w:rsidR="00785876" w:rsidRDefault="00785876" w:rsidP="009A61D1"/>
    <w:p w14:paraId="795F94BA" w14:textId="77777777" w:rsidR="009A61D1" w:rsidRDefault="009A61D1" w:rsidP="009A61D1">
      <w:r>
        <w:t>- Exposes data model for developers to use</w:t>
      </w:r>
    </w:p>
    <w:p w14:paraId="62D9AF9C" w14:textId="77777777" w:rsidR="009A61D1" w:rsidRDefault="009A61D1" w:rsidP="009A61D1">
      <w:r>
        <w:t>- Controls database connection and transaction management</w:t>
      </w:r>
    </w:p>
    <w:p w14:paraId="5432E03E" w14:textId="77777777" w:rsidR="009A61D1" w:rsidRDefault="009A61D1" w:rsidP="009A61D1">
      <w:r>
        <w:t>- Exposes view objects, view links, and service methods</w:t>
      </w:r>
    </w:p>
    <w:p w14:paraId="76FAFE92" w14:textId="77777777" w:rsidR="003864B8" w:rsidRDefault="003864B8" w:rsidP="009A61D1"/>
    <w:p w14:paraId="5BD6C8B0" w14:textId="77777777" w:rsidR="003864B8" w:rsidRDefault="003864B8" w:rsidP="009A61D1"/>
    <w:p w14:paraId="34D44B4C" w14:textId="77777777" w:rsidR="003864B8" w:rsidRDefault="003864B8" w:rsidP="009A61D1"/>
    <w:p w14:paraId="33A120A3" w14:textId="1A45165E" w:rsidR="003864B8" w:rsidRDefault="003864B8" w:rsidP="009A61D1">
      <w:pPr>
        <w:rPr>
          <w:b/>
          <w:bCs/>
          <w:u w:val="single"/>
        </w:rPr>
      </w:pPr>
      <w:r w:rsidRPr="003864B8">
        <w:rPr>
          <w:b/>
          <w:bCs/>
          <w:u w:val="single"/>
        </w:rPr>
        <w:t>Creating Entity Objects</w:t>
      </w:r>
    </w:p>
    <w:p w14:paraId="798B32C9" w14:textId="77777777" w:rsidR="003864B8" w:rsidRDefault="003864B8" w:rsidP="009A61D1">
      <w:pPr>
        <w:rPr>
          <w:b/>
          <w:bCs/>
          <w:u w:val="single"/>
        </w:rPr>
      </w:pPr>
    </w:p>
    <w:p w14:paraId="5E96D802" w14:textId="7BC57BEF" w:rsidR="003864B8" w:rsidRDefault="003864B8" w:rsidP="009A61D1">
      <w:pPr>
        <w:rPr>
          <w:b/>
          <w:bCs/>
          <w:u w:val="single"/>
        </w:rPr>
      </w:pPr>
      <w:r w:rsidRPr="003864B8">
        <w:rPr>
          <w:b/>
          <w:bCs/>
          <w:noProof/>
          <w:u w:val="single"/>
        </w:rPr>
        <w:lastRenderedPageBreak/>
        <w:drawing>
          <wp:inline distT="0" distB="0" distL="0" distR="0" wp14:anchorId="6230899E" wp14:editId="4D8D6496">
            <wp:extent cx="5731510" cy="3157220"/>
            <wp:effectExtent l="0" t="0" r="2540" b="5080"/>
            <wp:docPr id="175593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5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44F6" w14:textId="77777777" w:rsidR="004F7CC9" w:rsidRDefault="004F7CC9" w:rsidP="009A61D1">
      <w:pPr>
        <w:rPr>
          <w:b/>
          <w:bCs/>
          <w:u w:val="single"/>
        </w:rPr>
      </w:pPr>
    </w:p>
    <w:p w14:paraId="195444A5" w14:textId="77777777" w:rsidR="004F7CC9" w:rsidRPr="003864B8" w:rsidRDefault="004F7CC9" w:rsidP="009A61D1">
      <w:pPr>
        <w:rPr>
          <w:b/>
          <w:bCs/>
          <w:u w:val="single"/>
        </w:rPr>
      </w:pPr>
    </w:p>
    <w:sectPr w:rsidR="004F7CC9" w:rsidRPr="00386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1D1"/>
    <w:rsid w:val="00081B5E"/>
    <w:rsid w:val="00093F23"/>
    <w:rsid w:val="000F27FE"/>
    <w:rsid w:val="00110301"/>
    <w:rsid w:val="002A283F"/>
    <w:rsid w:val="002D2F6E"/>
    <w:rsid w:val="003330D6"/>
    <w:rsid w:val="003864B8"/>
    <w:rsid w:val="004A2F6D"/>
    <w:rsid w:val="004B13E5"/>
    <w:rsid w:val="004D01AC"/>
    <w:rsid w:val="004F7CC9"/>
    <w:rsid w:val="006E3AD0"/>
    <w:rsid w:val="00785876"/>
    <w:rsid w:val="007A28CA"/>
    <w:rsid w:val="009A61D1"/>
    <w:rsid w:val="009B24F0"/>
    <w:rsid w:val="009F7E04"/>
    <w:rsid w:val="00B804F2"/>
    <w:rsid w:val="00BB710D"/>
    <w:rsid w:val="00CF3219"/>
    <w:rsid w:val="00FB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C813"/>
  <w15:chartTrackingRefBased/>
  <w15:docId w15:val="{2EC80307-2F2B-4BC3-997F-5B745535F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1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1D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gummadi</dc:creator>
  <cp:keywords/>
  <dc:description/>
  <cp:lastModifiedBy>vinod gummadi</cp:lastModifiedBy>
  <cp:revision>2</cp:revision>
  <dcterms:created xsi:type="dcterms:W3CDTF">2024-01-23T16:21:00Z</dcterms:created>
  <dcterms:modified xsi:type="dcterms:W3CDTF">2024-01-23T16:21:00Z</dcterms:modified>
</cp:coreProperties>
</file>